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4A612" w14:textId="77A109C8" w:rsidR="0091736F" w:rsidRDefault="00A26133">
      <w:r>
        <w:rPr>
          <w:rFonts w:hint="eastAsia"/>
        </w:rPr>
        <w:t>【タイトル】</w:t>
      </w:r>
      <w:r>
        <w:tab/>
      </w:r>
      <w:r>
        <w:rPr>
          <w:rFonts w:hint="eastAsia"/>
        </w:rPr>
        <w:t>コーチはこう使え！</w:t>
      </w:r>
    </w:p>
    <w:p w14:paraId="69FF7EAD" w14:textId="66B2F48E" w:rsidR="00A26133" w:rsidRPr="0091736F" w:rsidRDefault="00A26133">
      <w:pPr>
        <w:rPr>
          <w:rFonts w:hint="eastAsia"/>
        </w:rPr>
      </w:pPr>
      <w:r>
        <w:rPr>
          <w:rFonts w:hint="eastAsia"/>
        </w:rPr>
        <w:t>【副題】</w:t>
      </w:r>
      <w:r>
        <w:tab/>
      </w:r>
      <w:r>
        <w:rPr>
          <w:rFonts w:hint="eastAsia"/>
        </w:rPr>
        <w:t>1on1を最大限活用するための極意</w:t>
      </w:r>
    </w:p>
    <w:p w14:paraId="67E1B15E" w14:textId="5732FCB6" w:rsidR="0081508C" w:rsidRDefault="0081508C"/>
    <w:p w14:paraId="5A15B073" w14:textId="2356F55D" w:rsidR="00D534C1" w:rsidRDefault="00D534C1">
      <w:r>
        <w:rPr>
          <w:rFonts w:hint="eastAsia"/>
        </w:rPr>
        <w:t>目的：</w:t>
      </w:r>
    </w:p>
    <w:p w14:paraId="0881278C" w14:textId="408BFE29" w:rsidR="00D534C1" w:rsidRDefault="00D534C1">
      <w:r>
        <w:rPr>
          <w:rFonts w:hint="eastAsia"/>
        </w:rPr>
        <w:t>1on1を受ける側が必要なスキル・能力開発</w:t>
      </w:r>
    </w:p>
    <w:p w14:paraId="55A24C13" w14:textId="4E4D654B" w:rsidR="00D534C1" w:rsidRDefault="00D534C1"/>
    <w:p w14:paraId="0A33D9C6" w14:textId="6525EC5C" w:rsidR="00D534C1" w:rsidRDefault="00D534C1">
      <w:r>
        <w:rPr>
          <w:rFonts w:hint="eastAsia"/>
        </w:rPr>
        <w:t>対象者：</w:t>
      </w:r>
    </w:p>
    <w:p w14:paraId="7AE979EF" w14:textId="20082C1B" w:rsidR="00D534C1" w:rsidRDefault="00D534C1">
      <w:r>
        <w:rPr>
          <w:rFonts w:hint="eastAsia"/>
        </w:rPr>
        <w:t>会社内で1on1を受ける立場の方</w:t>
      </w:r>
    </w:p>
    <w:p w14:paraId="5F368681" w14:textId="77777777" w:rsidR="00E84922" w:rsidRDefault="00E84922" w:rsidP="00E84922">
      <w:r>
        <w:rPr>
          <w:rFonts w:hint="eastAsia"/>
        </w:rPr>
        <w:t>プロフェッショナルコーチをつけて、リーダーとしてのパフォーマンス向上を目指したい方</w:t>
      </w:r>
    </w:p>
    <w:p w14:paraId="611022C9" w14:textId="431364B1" w:rsidR="00D534C1" w:rsidRDefault="00D534C1"/>
    <w:p w14:paraId="41881ECD" w14:textId="77777777" w:rsidR="00E84922" w:rsidRDefault="00D534C1">
      <w:r>
        <w:rPr>
          <w:rFonts w:hint="eastAsia"/>
        </w:rPr>
        <w:t>構成：</w:t>
      </w:r>
    </w:p>
    <w:p w14:paraId="7E1842AC" w14:textId="1E126C67" w:rsidR="00D534C1" w:rsidRDefault="00E84922">
      <w:r>
        <w:rPr>
          <w:rFonts w:hint="eastAsia"/>
        </w:rPr>
        <w:t>20</w:t>
      </w:r>
      <w:r>
        <w:t>,</w:t>
      </w:r>
      <w:r>
        <w:rPr>
          <w:rFonts w:hint="eastAsia"/>
        </w:rPr>
        <w:t>000字</w:t>
      </w:r>
    </w:p>
    <w:p w14:paraId="43D55B4C" w14:textId="77777777" w:rsidR="00E84922" w:rsidRPr="00D534C1" w:rsidRDefault="00E84922"/>
    <w:tbl>
      <w:tblPr>
        <w:tblStyle w:val="a3"/>
        <w:tblW w:w="8931" w:type="dxa"/>
        <w:tblInd w:w="-5" w:type="dxa"/>
        <w:tblLook w:val="04A0" w:firstRow="1" w:lastRow="0" w:firstColumn="1" w:lastColumn="0" w:noHBand="0" w:noVBand="1"/>
      </w:tblPr>
      <w:tblGrid>
        <w:gridCol w:w="709"/>
        <w:gridCol w:w="709"/>
        <w:gridCol w:w="5954"/>
        <w:gridCol w:w="1559"/>
      </w:tblGrid>
      <w:tr w:rsidR="006C5EA6" w:rsidRPr="00853721" w14:paraId="1D62CBCA" w14:textId="77777777" w:rsidTr="006C5EA6">
        <w:tc>
          <w:tcPr>
            <w:tcW w:w="709" w:type="dxa"/>
          </w:tcPr>
          <w:p w14:paraId="7AA8ACFC" w14:textId="5B54D964" w:rsidR="00E84922" w:rsidRPr="00853721" w:rsidRDefault="00E84922">
            <w:pPr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%</w:t>
            </w:r>
          </w:p>
        </w:tc>
        <w:tc>
          <w:tcPr>
            <w:tcW w:w="709" w:type="dxa"/>
          </w:tcPr>
          <w:p w14:paraId="6C2460A0" w14:textId="5BDFF7AC" w:rsidR="006C5EA6" w:rsidRPr="00853721" w:rsidRDefault="00E84922">
            <w:pPr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字</w:t>
            </w:r>
          </w:p>
        </w:tc>
        <w:tc>
          <w:tcPr>
            <w:tcW w:w="5954" w:type="dxa"/>
          </w:tcPr>
          <w:p w14:paraId="39E0D387" w14:textId="7203B3BB" w:rsidR="006C5EA6" w:rsidRPr="00853721" w:rsidRDefault="006C5EA6">
            <w:pPr>
              <w:rPr>
                <w:sz w:val="18"/>
                <w:szCs w:val="20"/>
              </w:rPr>
            </w:pPr>
            <w:r w:rsidRPr="00853721">
              <w:rPr>
                <w:rFonts w:hint="eastAsia"/>
                <w:sz w:val="18"/>
                <w:szCs w:val="20"/>
              </w:rPr>
              <w:t>中身のテーマ</w:t>
            </w:r>
          </w:p>
        </w:tc>
        <w:tc>
          <w:tcPr>
            <w:tcW w:w="1559" w:type="dxa"/>
          </w:tcPr>
          <w:p w14:paraId="53D7EB18" w14:textId="148367A1" w:rsidR="006C5EA6" w:rsidRPr="00853721" w:rsidRDefault="006C5EA6">
            <w:pPr>
              <w:rPr>
                <w:sz w:val="18"/>
                <w:szCs w:val="20"/>
              </w:rPr>
            </w:pPr>
            <w:r w:rsidRPr="00853721">
              <w:rPr>
                <w:rFonts w:hint="eastAsia"/>
                <w:sz w:val="18"/>
                <w:szCs w:val="20"/>
              </w:rPr>
              <w:t>メモ・伏線</w:t>
            </w:r>
          </w:p>
        </w:tc>
      </w:tr>
      <w:tr w:rsidR="006C5EA6" w14:paraId="7132953B" w14:textId="77777777" w:rsidTr="006C5EA6">
        <w:tc>
          <w:tcPr>
            <w:tcW w:w="709" w:type="dxa"/>
          </w:tcPr>
          <w:p w14:paraId="2C4B5947" w14:textId="67FDC511" w:rsidR="006C5EA6" w:rsidRDefault="00614FBC" w:rsidP="00946769">
            <w:r>
              <w:rPr>
                <w:rFonts w:hint="eastAsia"/>
              </w:rPr>
              <w:t>5</w:t>
            </w:r>
          </w:p>
        </w:tc>
        <w:tc>
          <w:tcPr>
            <w:tcW w:w="709" w:type="dxa"/>
          </w:tcPr>
          <w:p w14:paraId="153E3FC4" w14:textId="1DCDD4F3" w:rsidR="006C5EA6" w:rsidRDefault="00E84922">
            <w:r>
              <w:rPr>
                <w:rFonts w:hint="eastAsia"/>
              </w:rPr>
              <w:t>1000</w:t>
            </w:r>
          </w:p>
        </w:tc>
        <w:tc>
          <w:tcPr>
            <w:tcW w:w="5954" w:type="dxa"/>
          </w:tcPr>
          <w:p w14:paraId="044A4160" w14:textId="77777777" w:rsidR="00F43A4F" w:rsidRDefault="006C5EA6">
            <w:pPr>
              <w:rPr>
                <w:b/>
                <w:bCs/>
              </w:rPr>
            </w:pPr>
            <w:r w:rsidRPr="0081508C">
              <w:rPr>
                <w:rFonts w:hint="eastAsia"/>
                <w:b/>
                <w:bCs/>
              </w:rPr>
              <w:t>イントロダクション</w:t>
            </w:r>
          </w:p>
          <w:p w14:paraId="5EE1FED3" w14:textId="05EA3044" w:rsidR="006C5EA6" w:rsidRPr="006C5EA6" w:rsidRDefault="00F43A4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（見る人にどんなマインドセットになってほしいか）</w:t>
            </w:r>
          </w:p>
        </w:tc>
        <w:tc>
          <w:tcPr>
            <w:tcW w:w="1559" w:type="dxa"/>
          </w:tcPr>
          <w:p w14:paraId="1EF9D379" w14:textId="77777777" w:rsidR="006C5EA6" w:rsidRDefault="006C5EA6"/>
        </w:tc>
      </w:tr>
      <w:tr w:rsidR="00946769" w14:paraId="6D4060BE" w14:textId="77777777" w:rsidTr="006C5EA6">
        <w:tc>
          <w:tcPr>
            <w:tcW w:w="709" w:type="dxa"/>
          </w:tcPr>
          <w:p w14:paraId="78E66694" w14:textId="77777777" w:rsidR="00946769" w:rsidRDefault="00946769"/>
        </w:tc>
        <w:tc>
          <w:tcPr>
            <w:tcW w:w="709" w:type="dxa"/>
          </w:tcPr>
          <w:p w14:paraId="39FA41AA" w14:textId="77777777" w:rsidR="00946769" w:rsidRDefault="00946769"/>
        </w:tc>
        <w:tc>
          <w:tcPr>
            <w:tcW w:w="5954" w:type="dxa"/>
          </w:tcPr>
          <w:p w14:paraId="6B015F41" w14:textId="77777777" w:rsidR="00E84922" w:rsidRDefault="00E84922" w:rsidP="006C5EA6">
            <w:r>
              <w:rPr>
                <w:rFonts w:hint="eastAsia"/>
              </w:rPr>
              <w:t>コースの目的・対象者</w:t>
            </w:r>
          </w:p>
          <w:p w14:paraId="50B5E103" w14:textId="2EB022D8" w:rsidR="00946769" w:rsidRPr="006C5EA6" w:rsidRDefault="00F43A4F" w:rsidP="006C5EA6">
            <w:r>
              <w:rPr>
                <w:rFonts w:hint="eastAsia"/>
              </w:rPr>
              <w:t>コーチ・講師紹介</w:t>
            </w:r>
          </w:p>
        </w:tc>
        <w:tc>
          <w:tcPr>
            <w:tcW w:w="1559" w:type="dxa"/>
          </w:tcPr>
          <w:p w14:paraId="6C860A27" w14:textId="77777777" w:rsidR="00946769" w:rsidRDefault="00946769"/>
        </w:tc>
      </w:tr>
      <w:tr w:rsidR="00946769" w14:paraId="69A74F15" w14:textId="77777777" w:rsidTr="006C5EA6">
        <w:tc>
          <w:tcPr>
            <w:tcW w:w="709" w:type="dxa"/>
          </w:tcPr>
          <w:p w14:paraId="78CCC885" w14:textId="1568B685" w:rsidR="00946769" w:rsidRDefault="008702AC">
            <w:r>
              <w:rPr>
                <w:rFonts w:hint="eastAsia"/>
              </w:rPr>
              <w:t>20</w:t>
            </w:r>
          </w:p>
        </w:tc>
        <w:tc>
          <w:tcPr>
            <w:tcW w:w="709" w:type="dxa"/>
          </w:tcPr>
          <w:p w14:paraId="633590F9" w14:textId="32F6BB28" w:rsidR="00946769" w:rsidRDefault="008702AC">
            <w:r>
              <w:rPr>
                <w:rFonts w:hint="eastAsia"/>
              </w:rPr>
              <w:t>4</w:t>
            </w:r>
            <w:r w:rsidR="00E84922">
              <w:rPr>
                <w:rFonts w:hint="eastAsia"/>
              </w:rPr>
              <w:t>000</w:t>
            </w:r>
          </w:p>
        </w:tc>
        <w:tc>
          <w:tcPr>
            <w:tcW w:w="5954" w:type="dxa"/>
          </w:tcPr>
          <w:p w14:paraId="190787A3" w14:textId="557B7F40" w:rsidR="00946769" w:rsidRPr="00946769" w:rsidRDefault="00946769" w:rsidP="006C5EA6">
            <w:pPr>
              <w:rPr>
                <w:b/>
                <w:bCs/>
              </w:rPr>
            </w:pPr>
            <w:r w:rsidRPr="00946769">
              <w:rPr>
                <w:rFonts w:hint="eastAsia"/>
                <w:b/>
                <w:bCs/>
              </w:rPr>
              <w:t>第一章　1on1／コーチングの定義</w:t>
            </w:r>
          </w:p>
        </w:tc>
        <w:tc>
          <w:tcPr>
            <w:tcW w:w="1559" w:type="dxa"/>
          </w:tcPr>
          <w:p w14:paraId="50EB3043" w14:textId="77777777" w:rsidR="00946769" w:rsidRDefault="00946769"/>
        </w:tc>
      </w:tr>
      <w:tr w:rsidR="006C5EA6" w14:paraId="1B597FDC" w14:textId="77777777" w:rsidTr="006C5EA6">
        <w:tc>
          <w:tcPr>
            <w:tcW w:w="709" w:type="dxa"/>
          </w:tcPr>
          <w:p w14:paraId="6D1F0149" w14:textId="77777777" w:rsidR="006C5EA6" w:rsidRDefault="006C5EA6"/>
        </w:tc>
        <w:tc>
          <w:tcPr>
            <w:tcW w:w="709" w:type="dxa"/>
          </w:tcPr>
          <w:p w14:paraId="598146FA" w14:textId="59B478E5" w:rsidR="006C5EA6" w:rsidRDefault="008F73A4">
            <w:r>
              <w:rPr>
                <w:rFonts w:hint="eastAsia"/>
              </w:rPr>
              <w:t>1</w:t>
            </w:r>
            <w:r w:rsidR="008702AC">
              <w:rPr>
                <w:rFonts w:hint="eastAsia"/>
              </w:rPr>
              <w:t>5</w:t>
            </w:r>
            <w:r>
              <w:rPr>
                <w:rFonts w:hint="eastAsia"/>
              </w:rPr>
              <w:t>00</w:t>
            </w:r>
          </w:p>
        </w:tc>
        <w:tc>
          <w:tcPr>
            <w:tcW w:w="5954" w:type="dxa"/>
          </w:tcPr>
          <w:p w14:paraId="21CB19B3" w14:textId="77777777" w:rsidR="006C5EA6" w:rsidRDefault="006C5EA6" w:rsidP="006C5EA6">
            <w:r w:rsidRPr="006C5EA6">
              <w:rPr>
                <w:rFonts w:hint="eastAsia"/>
              </w:rPr>
              <w:t>1on1の定義</w:t>
            </w:r>
          </w:p>
          <w:p w14:paraId="71E21125" w14:textId="77777777" w:rsidR="006C5EA6" w:rsidRDefault="006C5EA6" w:rsidP="006C5EA6">
            <w:r>
              <w:rPr>
                <w:rFonts w:hint="eastAsia"/>
              </w:rPr>
              <w:t>コーチングとの関係</w:t>
            </w:r>
          </w:p>
          <w:p w14:paraId="4F8CCF98" w14:textId="5997D883" w:rsidR="00BE2756" w:rsidRPr="005746FA" w:rsidRDefault="00BE2756" w:rsidP="006C5EA6">
            <w:pPr>
              <w:rPr>
                <w:rFonts w:hint="eastAsia"/>
              </w:rPr>
            </w:pPr>
            <w:r>
              <w:rPr>
                <w:rFonts w:hint="eastAsia"/>
              </w:rPr>
              <w:t>1on1で目指すことは目の前の行動と、中長期的な差</w:t>
            </w:r>
          </w:p>
        </w:tc>
        <w:tc>
          <w:tcPr>
            <w:tcW w:w="1559" w:type="dxa"/>
          </w:tcPr>
          <w:p w14:paraId="6804CDD6" w14:textId="77777777" w:rsidR="006C5EA6" w:rsidRDefault="006C5EA6"/>
        </w:tc>
      </w:tr>
      <w:tr w:rsidR="009E7D2A" w14:paraId="18FB6D97" w14:textId="77777777" w:rsidTr="006C5EA6">
        <w:tc>
          <w:tcPr>
            <w:tcW w:w="709" w:type="dxa"/>
          </w:tcPr>
          <w:p w14:paraId="2E2AD2CC" w14:textId="77777777" w:rsidR="009E7D2A" w:rsidRDefault="009E7D2A"/>
        </w:tc>
        <w:tc>
          <w:tcPr>
            <w:tcW w:w="709" w:type="dxa"/>
          </w:tcPr>
          <w:p w14:paraId="3BE5BA72" w14:textId="1C61609B" w:rsidR="009E7D2A" w:rsidRDefault="008F73A4">
            <w:r>
              <w:rPr>
                <w:rFonts w:hint="eastAsia"/>
              </w:rPr>
              <w:t>1</w:t>
            </w:r>
            <w:r w:rsidR="008702AC">
              <w:rPr>
                <w:rFonts w:hint="eastAsia"/>
              </w:rPr>
              <w:t>5</w:t>
            </w:r>
            <w:r w:rsidR="009E7D2A">
              <w:rPr>
                <w:rFonts w:hint="eastAsia"/>
              </w:rPr>
              <w:t>00</w:t>
            </w:r>
          </w:p>
        </w:tc>
        <w:tc>
          <w:tcPr>
            <w:tcW w:w="5954" w:type="dxa"/>
          </w:tcPr>
          <w:p w14:paraId="0FAFA0B0" w14:textId="77777777" w:rsidR="009E7D2A" w:rsidRDefault="009E7D2A" w:rsidP="006C5EA6">
            <w:r>
              <w:rPr>
                <w:rFonts w:hint="eastAsia"/>
              </w:rPr>
              <w:t>対話型能力開発の仕組み</w:t>
            </w:r>
          </w:p>
          <w:p w14:paraId="5D2DF6D7" w14:textId="77777777" w:rsidR="008F73A4" w:rsidRDefault="008F73A4" w:rsidP="006C5EA6">
            <w:r>
              <w:rPr>
                <w:rFonts w:hint="eastAsia"/>
              </w:rPr>
              <w:t>会話と対話</w:t>
            </w:r>
          </w:p>
          <w:p w14:paraId="772E7530" w14:textId="78E1E4EC" w:rsidR="00BE2756" w:rsidRPr="006C5EA6" w:rsidRDefault="00BE2756" w:rsidP="006C5EA6">
            <w:r>
              <w:rPr>
                <w:rFonts w:hint="eastAsia"/>
              </w:rPr>
              <w:t>1on1は中長期的な成長をもたらす（上記につながる）</w:t>
            </w:r>
          </w:p>
        </w:tc>
        <w:tc>
          <w:tcPr>
            <w:tcW w:w="1559" w:type="dxa"/>
          </w:tcPr>
          <w:p w14:paraId="4C52A11B" w14:textId="77777777" w:rsidR="009E7D2A" w:rsidRDefault="009E7D2A"/>
        </w:tc>
      </w:tr>
      <w:tr w:rsidR="006C5EA6" w14:paraId="344AB164" w14:textId="77777777" w:rsidTr="006C5EA6">
        <w:tc>
          <w:tcPr>
            <w:tcW w:w="709" w:type="dxa"/>
          </w:tcPr>
          <w:p w14:paraId="3C9553FC" w14:textId="77777777" w:rsidR="006C5EA6" w:rsidRDefault="006C5EA6"/>
        </w:tc>
        <w:tc>
          <w:tcPr>
            <w:tcW w:w="709" w:type="dxa"/>
          </w:tcPr>
          <w:p w14:paraId="5BDD139B" w14:textId="0FBF37EC" w:rsidR="006C5EA6" w:rsidRDefault="008702AC">
            <w:r>
              <w:rPr>
                <w:rFonts w:hint="eastAsia"/>
              </w:rPr>
              <w:t>1000</w:t>
            </w:r>
          </w:p>
        </w:tc>
        <w:tc>
          <w:tcPr>
            <w:tcW w:w="5954" w:type="dxa"/>
          </w:tcPr>
          <w:p w14:paraId="5A304AE7" w14:textId="630A9290" w:rsidR="00946769" w:rsidRDefault="006C5EA6" w:rsidP="00A26133">
            <w:pPr>
              <w:rPr>
                <w:rFonts w:hint="eastAsia"/>
              </w:rPr>
            </w:pPr>
            <w:r>
              <w:rPr>
                <w:rFonts w:hint="eastAsia"/>
              </w:rPr>
              <w:t>成功事例や失敗事例</w:t>
            </w:r>
          </w:p>
        </w:tc>
        <w:tc>
          <w:tcPr>
            <w:tcW w:w="1559" w:type="dxa"/>
          </w:tcPr>
          <w:p w14:paraId="09B65E42" w14:textId="77777777" w:rsidR="006C5EA6" w:rsidRDefault="006C5EA6"/>
        </w:tc>
      </w:tr>
      <w:tr w:rsidR="006C5EA6" w14:paraId="00C20A79" w14:textId="77777777" w:rsidTr="006C5EA6">
        <w:tc>
          <w:tcPr>
            <w:tcW w:w="709" w:type="dxa"/>
          </w:tcPr>
          <w:p w14:paraId="39639D64" w14:textId="72103C62" w:rsidR="006C5EA6" w:rsidRDefault="007D44C8">
            <w:r>
              <w:rPr>
                <w:rFonts w:hint="eastAsia"/>
              </w:rPr>
              <w:t>25</w:t>
            </w:r>
          </w:p>
        </w:tc>
        <w:tc>
          <w:tcPr>
            <w:tcW w:w="709" w:type="dxa"/>
          </w:tcPr>
          <w:p w14:paraId="223F92E4" w14:textId="67F70BD0" w:rsidR="006C5EA6" w:rsidRDefault="009E7D2A">
            <w:r>
              <w:rPr>
                <w:rFonts w:hint="eastAsia"/>
              </w:rPr>
              <w:t>5000</w:t>
            </w:r>
          </w:p>
        </w:tc>
        <w:tc>
          <w:tcPr>
            <w:tcW w:w="5954" w:type="dxa"/>
          </w:tcPr>
          <w:p w14:paraId="31146684" w14:textId="75BCC05C" w:rsidR="006C5EA6" w:rsidRPr="0081508C" w:rsidRDefault="006C5EA6" w:rsidP="0081508C">
            <w:pPr>
              <w:rPr>
                <w:b/>
                <w:bCs/>
              </w:rPr>
            </w:pPr>
            <w:r w:rsidRPr="0081508C">
              <w:rPr>
                <w:rFonts w:hint="eastAsia"/>
                <w:b/>
                <w:bCs/>
              </w:rPr>
              <w:t>第</w:t>
            </w:r>
            <w:r w:rsidR="00F43A4F">
              <w:rPr>
                <w:rFonts w:hint="eastAsia"/>
                <w:b/>
                <w:bCs/>
              </w:rPr>
              <w:t>二</w:t>
            </w:r>
            <w:r w:rsidRPr="0081508C">
              <w:rPr>
                <w:rFonts w:hint="eastAsia"/>
                <w:b/>
                <w:bCs/>
              </w:rPr>
              <w:t xml:space="preserve">章　</w:t>
            </w:r>
            <w:r w:rsidR="00C558DD">
              <w:rPr>
                <w:rFonts w:hint="eastAsia"/>
                <w:b/>
                <w:bCs/>
              </w:rPr>
              <w:t>1on1／コーチングを最大限活用するためのポイント</w:t>
            </w:r>
          </w:p>
        </w:tc>
        <w:tc>
          <w:tcPr>
            <w:tcW w:w="1559" w:type="dxa"/>
          </w:tcPr>
          <w:p w14:paraId="76ADB33C" w14:textId="77777777" w:rsidR="006C5EA6" w:rsidRDefault="006C5EA6"/>
        </w:tc>
      </w:tr>
      <w:tr w:rsidR="009E7D2A" w14:paraId="7100F34A" w14:textId="77777777" w:rsidTr="006C5EA6">
        <w:tc>
          <w:tcPr>
            <w:tcW w:w="709" w:type="dxa"/>
          </w:tcPr>
          <w:p w14:paraId="034ED306" w14:textId="77777777" w:rsidR="009E7D2A" w:rsidRDefault="009E7D2A"/>
        </w:tc>
        <w:tc>
          <w:tcPr>
            <w:tcW w:w="709" w:type="dxa"/>
          </w:tcPr>
          <w:p w14:paraId="02023E7D" w14:textId="38C776DB" w:rsidR="009E7D2A" w:rsidRDefault="000960C6">
            <w:r>
              <w:t>13</w:t>
            </w:r>
            <w:r w:rsidR="009E7D2A">
              <w:rPr>
                <w:rFonts w:hint="eastAsia"/>
              </w:rPr>
              <w:t>00</w:t>
            </w:r>
          </w:p>
        </w:tc>
        <w:tc>
          <w:tcPr>
            <w:tcW w:w="5954" w:type="dxa"/>
          </w:tcPr>
          <w:p w14:paraId="63B4B5C6" w14:textId="77777777" w:rsidR="009E7D2A" w:rsidRDefault="009E7D2A" w:rsidP="0081508C">
            <w:r w:rsidRPr="009E7D2A">
              <w:rPr>
                <w:rFonts w:hint="eastAsia"/>
              </w:rPr>
              <w:t>目的・目標を持つ</w:t>
            </w:r>
          </w:p>
          <w:p w14:paraId="0C6EF8D7" w14:textId="77777777" w:rsidR="009E7D2A" w:rsidRDefault="009E7D2A" w:rsidP="0081508C">
            <w:r>
              <w:rPr>
                <w:rFonts w:hint="eastAsia"/>
              </w:rPr>
              <w:t>自分のための時間（主体性と関連）</w:t>
            </w:r>
          </w:p>
          <w:p w14:paraId="49AC0C15" w14:textId="77777777" w:rsidR="009E7D2A" w:rsidRDefault="009E7D2A" w:rsidP="0081508C">
            <w:r>
              <w:rPr>
                <w:rFonts w:hint="eastAsia"/>
              </w:rPr>
              <w:t>目標とは</w:t>
            </w:r>
          </w:p>
          <w:p w14:paraId="2B23E275" w14:textId="6DF02600" w:rsidR="009E7D2A" w:rsidRPr="009E7D2A" w:rsidRDefault="009E7D2A" w:rsidP="0081508C">
            <w:r>
              <w:rPr>
                <w:rFonts w:hint="eastAsia"/>
              </w:rPr>
              <w:t>目標が描けないときは</w:t>
            </w:r>
          </w:p>
        </w:tc>
        <w:tc>
          <w:tcPr>
            <w:tcW w:w="1559" w:type="dxa"/>
          </w:tcPr>
          <w:p w14:paraId="1AB370F4" w14:textId="77777777" w:rsidR="009E7D2A" w:rsidRDefault="009E7D2A"/>
        </w:tc>
      </w:tr>
      <w:tr w:rsidR="006C5EA6" w14:paraId="30F5CE71" w14:textId="77777777" w:rsidTr="006C5EA6">
        <w:tc>
          <w:tcPr>
            <w:tcW w:w="709" w:type="dxa"/>
          </w:tcPr>
          <w:p w14:paraId="5338A49C" w14:textId="77777777" w:rsidR="006C5EA6" w:rsidRDefault="006C5EA6"/>
        </w:tc>
        <w:tc>
          <w:tcPr>
            <w:tcW w:w="709" w:type="dxa"/>
          </w:tcPr>
          <w:p w14:paraId="7A8B8769" w14:textId="680FE990" w:rsidR="006C5EA6" w:rsidRDefault="007D44C8">
            <w:r>
              <w:rPr>
                <w:rFonts w:hint="eastAsia"/>
              </w:rPr>
              <w:t>1</w:t>
            </w:r>
            <w:r w:rsidR="000960C6">
              <w:t>3</w:t>
            </w:r>
            <w:r w:rsidR="009E7D2A">
              <w:rPr>
                <w:rFonts w:hint="eastAsia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5954" w:type="dxa"/>
          </w:tcPr>
          <w:p w14:paraId="42929B0F" w14:textId="77777777" w:rsidR="006C5EA6" w:rsidRDefault="00C558DD" w:rsidP="0081508C">
            <w:r>
              <w:rPr>
                <w:rFonts w:hint="eastAsia"/>
              </w:rPr>
              <w:t>自分がドライブする：</w:t>
            </w:r>
            <w:r w:rsidR="00396ADC">
              <w:rPr>
                <w:rFonts w:hint="eastAsia"/>
              </w:rPr>
              <w:t>主体性</w:t>
            </w:r>
          </w:p>
          <w:p w14:paraId="50350BD4" w14:textId="77777777" w:rsidR="006021D4" w:rsidRDefault="006021D4" w:rsidP="0081508C">
            <w:r>
              <w:rPr>
                <w:rFonts w:hint="eastAsia"/>
              </w:rPr>
              <w:t>主体性とは</w:t>
            </w:r>
          </w:p>
          <w:p w14:paraId="2CE3C4E9" w14:textId="065A9440" w:rsidR="006021D4" w:rsidRDefault="006021D4" w:rsidP="0081508C">
            <w:r>
              <w:rPr>
                <w:rFonts w:hint="eastAsia"/>
              </w:rPr>
              <w:t>主体性がコーチングに必要なわけ</w:t>
            </w:r>
          </w:p>
        </w:tc>
        <w:tc>
          <w:tcPr>
            <w:tcW w:w="1559" w:type="dxa"/>
          </w:tcPr>
          <w:p w14:paraId="3905DCD6" w14:textId="7324BFDC" w:rsidR="006C5EA6" w:rsidRDefault="006C5EA6" w:rsidP="006A120E"/>
        </w:tc>
      </w:tr>
      <w:tr w:rsidR="006C5EA6" w14:paraId="227B678D" w14:textId="77777777" w:rsidTr="006C5EA6">
        <w:tc>
          <w:tcPr>
            <w:tcW w:w="709" w:type="dxa"/>
          </w:tcPr>
          <w:p w14:paraId="5FD94213" w14:textId="77777777" w:rsidR="006C5EA6" w:rsidRDefault="006C5EA6"/>
        </w:tc>
        <w:tc>
          <w:tcPr>
            <w:tcW w:w="709" w:type="dxa"/>
          </w:tcPr>
          <w:p w14:paraId="7C036F92" w14:textId="21E8C586" w:rsidR="006C5EA6" w:rsidRDefault="007D44C8">
            <w:r>
              <w:rPr>
                <w:rFonts w:hint="eastAsia"/>
              </w:rPr>
              <w:t>1</w:t>
            </w:r>
            <w:r w:rsidR="000960C6">
              <w:t>2</w:t>
            </w:r>
            <w:r w:rsidR="009E7D2A">
              <w:rPr>
                <w:rFonts w:hint="eastAsia"/>
              </w:rPr>
              <w:t>00</w:t>
            </w:r>
          </w:p>
        </w:tc>
        <w:tc>
          <w:tcPr>
            <w:tcW w:w="5954" w:type="dxa"/>
          </w:tcPr>
          <w:p w14:paraId="07807FB0" w14:textId="6A2912BA" w:rsidR="006C5EA6" w:rsidRDefault="005746FA" w:rsidP="0081508C">
            <w:r>
              <w:rPr>
                <w:rFonts w:hint="eastAsia"/>
              </w:rPr>
              <w:t>相手をリスペクトする：</w:t>
            </w:r>
            <w:r w:rsidR="00396ADC">
              <w:rPr>
                <w:rFonts w:hint="eastAsia"/>
              </w:rPr>
              <w:t>関係構築力</w:t>
            </w:r>
          </w:p>
          <w:p w14:paraId="44C051B8" w14:textId="20052066" w:rsidR="000960C6" w:rsidRDefault="000960C6" w:rsidP="0081508C">
            <w:r>
              <w:rPr>
                <w:rFonts w:hint="eastAsia"/>
              </w:rPr>
              <w:t>リスペクトとは</w:t>
            </w:r>
          </w:p>
          <w:p w14:paraId="520225D1" w14:textId="72D4742C" w:rsidR="006021D4" w:rsidRDefault="006021D4" w:rsidP="0081508C">
            <w:r>
              <w:rPr>
                <w:rFonts w:hint="eastAsia"/>
              </w:rPr>
              <w:lastRenderedPageBreak/>
              <w:t>リスペクトのある関係性とリスペクトのない関係性</w:t>
            </w:r>
          </w:p>
          <w:p w14:paraId="2ADC21B3" w14:textId="46F4B397" w:rsidR="006021D4" w:rsidRDefault="006021D4" w:rsidP="0081508C">
            <w:r>
              <w:rPr>
                <w:rFonts w:hint="eastAsia"/>
              </w:rPr>
              <w:t>関係性は1on1が最小単位</w:t>
            </w:r>
          </w:p>
        </w:tc>
        <w:tc>
          <w:tcPr>
            <w:tcW w:w="1559" w:type="dxa"/>
          </w:tcPr>
          <w:p w14:paraId="5A05903D" w14:textId="1989AB0D" w:rsidR="006C5EA6" w:rsidRDefault="006C5EA6" w:rsidP="006A120E"/>
        </w:tc>
      </w:tr>
      <w:tr w:rsidR="006C5EA6" w14:paraId="1CD42F41" w14:textId="77777777" w:rsidTr="006C5EA6">
        <w:tc>
          <w:tcPr>
            <w:tcW w:w="709" w:type="dxa"/>
          </w:tcPr>
          <w:p w14:paraId="2C1E8999" w14:textId="77777777" w:rsidR="006C5EA6" w:rsidRDefault="006C5EA6"/>
        </w:tc>
        <w:tc>
          <w:tcPr>
            <w:tcW w:w="709" w:type="dxa"/>
          </w:tcPr>
          <w:p w14:paraId="6CE5A8CF" w14:textId="4D3487C6" w:rsidR="006C5EA6" w:rsidRDefault="007D44C8">
            <w:r>
              <w:rPr>
                <w:rFonts w:hint="eastAsia"/>
              </w:rPr>
              <w:t>1</w:t>
            </w:r>
            <w:r w:rsidR="000960C6">
              <w:t>2</w:t>
            </w:r>
            <w:r w:rsidR="009E7D2A">
              <w:rPr>
                <w:rFonts w:hint="eastAsia"/>
              </w:rPr>
              <w:t>00</w:t>
            </w:r>
          </w:p>
        </w:tc>
        <w:tc>
          <w:tcPr>
            <w:tcW w:w="5954" w:type="dxa"/>
          </w:tcPr>
          <w:p w14:paraId="25E181AD" w14:textId="20324A70" w:rsidR="006C5EA6" w:rsidRDefault="005746FA" w:rsidP="0081508C">
            <w:r>
              <w:rPr>
                <w:rFonts w:hint="eastAsia"/>
              </w:rPr>
              <w:t>自分をリスペクトする：</w:t>
            </w:r>
            <w:r w:rsidR="008F73A4">
              <w:rPr>
                <w:rFonts w:hint="eastAsia"/>
              </w:rPr>
              <w:t>自己観察</w:t>
            </w:r>
            <w:r>
              <w:rPr>
                <w:rFonts w:hint="eastAsia"/>
              </w:rPr>
              <w:t>力</w:t>
            </w:r>
          </w:p>
          <w:p w14:paraId="371D95F0" w14:textId="77777777" w:rsidR="008F4B21" w:rsidRDefault="008F4B21" w:rsidP="0081508C">
            <w:r>
              <w:rPr>
                <w:rFonts w:hint="eastAsia"/>
              </w:rPr>
              <w:t>リスペクトは相手に対してだけするものではなく、自分へのリスペクトも大事</w:t>
            </w:r>
          </w:p>
          <w:p w14:paraId="4189FD4B" w14:textId="74EA5993" w:rsidR="008F4B21" w:rsidRDefault="008F73A4" w:rsidP="0081508C">
            <w:r>
              <w:rPr>
                <w:rFonts w:hint="eastAsia"/>
              </w:rPr>
              <w:t>1on1は物事を進める機会であり、物事を進める自分を観察する機会</w:t>
            </w:r>
          </w:p>
        </w:tc>
        <w:tc>
          <w:tcPr>
            <w:tcW w:w="1559" w:type="dxa"/>
          </w:tcPr>
          <w:p w14:paraId="65C6F5E5" w14:textId="5173D5C2" w:rsidR="006C5EA6" w:rsidRDefault="006C5EA6"/>
        </w:tc>
      </w:tr>
      <w:tr w:rsidR="008F73A4" w14:paraId="7BCF4EFB" w14:textId="77777777" w:rsidTr="006C5EA6">
        <w:tc>
          <w:tcPr>
            <w:tcW w:w="709" w:type="dxa"/>
          </w:tcPr>
          <w:p w14:paraId="27396C58" w14:textId="2C7F5480" w:rsidR="008F73A4" w:rsidRPr="008F73A4" w:rsidRDefault="008F73A4">
            <w:r>
              <w:rPr>
                <w:rFonts w:hint="eastAsia"/>
              </w:rPr>
              <w:t>25</w:t>
            </w:r>
          </w:p>
        </w:tc>
        <w:tc>
          <w:tcPr>
            <w:tcW w:w="709" w:type="dxa"/>
          </w:tcPr>
          <w:p w14:paraId="60FE395E" w14:textId="05679CD7" w:rsidR="008F73A4" w:rsidRDefault="008F73A4">
            <w:r>
              <w:rPr>
                <w:rFonts w:hint="eastAsia"/>
              </w:rPr>
              <w:t>5000</w:t>
            </w:r>
          </w:p>
        </w:tc>
        <w:tc>
          <w:tcPr>
            <w:tcW w:w="5954" w:type="dxa"/>
          </w:tcPr>
          <w:p w14:paraId="13EBBD58" w14:textId="47FDEEC8" w:rsidR="008F73A4" w:rsidRPr="000960C6" w:rsidRDefault="008F73A4" w:rsidP="0081508C">
            <w:pPr>
              <w:rPr>
                <w:b/>
                <w:bCs/>
              </w:rPr>
            </w:pPr>
            <w:r w:rsidRPr="000960C6">
              <w:rPr>
                <w:rFonts w:hint="eastAsia"/>
                <w:b/>
                <w:bCs/>
              </w:rPr>
              <w:t>第三章　1on1を活用するために必須となるコミュニケーションスキル</w:t>
            </w:r>
          </w:p>
        </w:tc>
        <w:tc>
          <w:tcPr>
            <w:tcW w:w="1559" w:type="dxa"/>
          </w:tcPr>
          <w:p w14:paraId="55CB858D" w14:textId="77777777" w:rsidR="008F73A4" w:rsidRDefault="008F73A4"/>
        </w:tc>
      </w:tr>
      <w:tr w:rsidR="008F73A4" w14:paraId="69F010A5" w14:textId="77777777" w:rsidTr="006C5EA6">
        <w:tc>
          <w:tcPr>
            <w:tcW w:w="709" w:type="dxa"/>
          </w:tcPr>
          <w:p w14:paraId="3D3497C9" w14:textId="77777777" w:rsidR="008F73A4" w:rsidRDefault="008F73A4"/>
        </w:tc>
        <w:tc>
          <w:tcPr>
            <w:tcW w:w="709" w:type="dxa"/>
          </w:tcPr>
          <w:p w14:paraId="25AFBCDC" w14:textId="0CBAEAA4" w:rsidR="008F73A4" w:rsidRDefault="00FD7D4B">
            <w:r>
              <w:rPr>
                <w:rFonts w:hint="eastAsia"/>
              </w:rPr>
              <w:t>1600</w:t>
            </w:r>
          </w:p>
        </w:tc>
        <w:tc>
          <w:tcPr>
            <w:tcW w:w="5954" w:type="dxa"/>
          </w:tcPr>
          <w:p w14:paraId="3B8DE28B" w14:textId="77777777" w:rsidR="00FD7D4B" w:rsidRDefault="00FD7D4B" w:rsidP="0081508C">
            <w:r>
              <w:rPr>
                <w:rFonts w:hint="eastAsia"/>
              </w:rPr>
              <w:t>質問する</w:t>
            </w:r>
          </w:p>
          <w:p w14:paraId="7CFB3F90" w14:textId="77777777" w:rsidR="00FD7D4B" w:rsidRDefault="00FD7D4B" w:rsidP="0081508C">
            <w:r>
              <w:rPr>
                <w:rFonts w:hint="eastAsia"/>
              </w:rPr>
              <w:t>質問とは</w:t>
            </w:r>
          </w:p>
          <w:p w14:paraId="25FCEF58" w14:textId="77777777" w:rsidR="00FD7D4B" w:rsidRDefault="00FD7D4B" w:rsidP="0081508C">
            <w:r>
              <w:rPr>
                <w:rFonts w:hint="eastAsia"/>
              </w:rPr>
              <w:t>良い質問と悪い質問</w:t>
            </w:r>
          </w:p>
          <w:p w14:paraId="61ECF84C" w14:textId="1310038E" w:rsidR="00FD7D4B" w:rsidRDefault="00FD7D4B" w:rsidP="0081508C">
            <w:r>
              <w:rPr>
                <w:rFonts w:hint="eastAsia"/>
              </w:rPr>
              <w:t>どういうときに質問するべきか（例）</w:t>
            </w:r>
          </w:p>
        </w:tc>
        <w:tc>
          <w:tcPr>
            <w:tcW w:w="1559" w:type="dxa"/>
          </w:tcPr>
          <w:p w14:paraId="5AFE542C" w14:textId="77777777" w:rsidR="008F73A4" w:rsidRDefault="008F73A4"/>
        </w:tc>
      </w:tr>
      <w:tr w:rsidR="00FD7D4B" w14:paraId="4757B676" w14:textId="77777777" w:rsidTr="006C5EA6">
        <w:tc>
          <w:tcPr>
            <w:tcW w:w="709" w:type="dxa"/>
          </w:tcPr>
          <w:p w14:paraId="1CF3CEA4" w14:textId="77777777" w:rsidR="00FD7D4B" w:rsidRDefault="00FD7D4B"/>
        </w:tc>
        <w:tc>
          <w:tcPr>
            <w:tcW w:w="709" w:type="dxa"/>
          </w:tcPr>
          <w:p w14:paraId="504B1AA8" w14:textId="26E1E151" w:rsidR="00FD7D4B" w:rsidRDefault="00FD7D4B">
            <w:r>
              <w:rPr>
                <w:rFonts w:hint="eastAsia"/>
              </w:rPr>
              <w:t>1700</w:t>
            </w:r>
          </w:p>
        </w:tc>
        <w:tc>
          <w:tcPr>
            <w:tcW w:w="5954" w:type="dxa"/>
          </w:tcPr>
          <w:p w14:paraId="0792A294" w14:textId="77777777" w:rsidR="00FD7D4B" w:rsidRDefault="00FD7D4B" w:rsidP="0081508C">
            <w:r>
              <w:rPr>
                <w:rFonts w:hint="eastAsia"/>
              </w:rPr>
              <w:t>フィードバックする</w:t>
            </w:r>
          </w:p>
          <w:p w14:paraId="4BDC03CF" w14:textId="77777777" w:rsidR="00FD7D4B" w:rsidRDefault="00FD7D4B" w:rsidP="0081508C">
            <w:r>
              <w:rPr>
                <w:rFonts w:hint="eastAsia"/>
              </w:rPr>
              <w:t>フィードバックとは</w:t>
            </w:r>
          </w:p>
          <w:p w14:paraId="2B460985" w14:textId="77777777" w:rsidR="00FD7D4B" w:rsidRDefault="00FD7D4B" w:rsidP="0081508C">
            <w:r>
              <w:rPr>
                <w:rFonts w:hint="eastAsia"/>
              </w:rPr>
              <w:t>フィードバックの伝え方</w:t>
            </w:r>
          </w:p>
          <w:p w14:paraId="1595FC75" w14:textId="77777777" w:rsidR="00FD7D4B" w:rsidRDefault="00FD7D4B" w:rsidP="0081508C">
            <w:r>
              <w:rPr>
                <w:rFonts w:hint="eastAsia"/>
              </w:rPr>
              <w:t>フィードバックの受け取り方</w:t>
            </w:r>
          </w:p>
          <w:p w14:paraId="6C4A77E5" w14:textId="61618140" w:rsidR="00FD7D4B" w:rsidRDefault="00FD7D4B" w:rsidP="0081508C">
            <w:r>
              <w:rPr>
                <w:rFonts w:hint="eastAsia"/>
              </w:rPr>
              <w:t>どういうときにフィードバックするべきか（例）</w:t>
            </w:r>
          </w:p>
        </w:tc>
        <w:tc>
          <w:tcPr>
            <w:tcW w:w="1559" w:type="dxa"/>
          </w:tcPr>
          <w:p w14:paraId="7FE6765C" w14:textId="77777777" w:rsidR="00FD7D4B" w:rsidRDefault="00FD7D4B"/>
        </w:tc>
      </w:tr>
      <w:tr w:rsidR="00FD7D4B" w14:paraId="05D9B140" w14:textId="77777777" w:rsidTr="006C5EA6">
        <w:tc>
          <w:tcPr>
            <w:tcW w:w="709" w:type="dxa"/>
          </w:tcPr>
          <w:p w14:paraId="3C7DC084" w14:textId="77777777" w:rsidR="00FD7D4B" w:rsidRDefault="00FD7D4B"/>
        </w:tc>
        <w:tc>
          <w:tcPr>
            <w:tcW w:w="709" w:type="dxa"/>
          </w:tcPr>
          <w:p w14:paraId="3F4F696F" w14:textId="01653603" w:rsidR="00FD7D4B" w:rsidRDefault="00FD7D4B">
            <w:r>
              <w:rPr>
                <w:rFonts w:hint="eastAsia"/>
              </w:rPr>
              <w:t>1700</w:t>
            </w:r>
          </w:p>
        </w:tc>
        <w:tc>
          <w:tcPr>
            <w:tcW w:w="5954" w:type="dxa"/>
          </w:tcPr>
          <w:p w14:paraId="7B29D319" w14:textId="77777777" w:rsidR="00FD7D4B" w:rsidRDefault="00FD7D4B" w:rsidP="0081508C">
            <w:r>
              <w:rPr>
                <w:rFonts w:hint="eastAsia"/>
              </w:rPr>
              <w:t>リクエストする</w:t>
            </w:r>
          </w:p>
          <w:p w14:paraId="566734FD" w14:textId="77777777" w:rsidR="00FD7D4B" w:rsidRDefault="00FD7D4B" w:rsidP="0081508C">
            <w:r>
              <w:rPr>
                <w:rFonts w:hint="eastAsia"/>
              </w:rPr>
              <w:t>リクエストとは</w:t>
            </w:r>
          </w:p>
          <w:p w14:paraId="363A5489" w14:textId="77777777" w:rsidR="00FD7D4B" w:rsidRDefault="00FD7D4B" w:rsidP="0081508C">
            <w:r>
              <w:rPr>
                <w:rFonts w:hint="eastAsia"/>
              </w:rPr>
              <w:t>主体的なリクエスト（目的は対話の生産性を上げるため、</w:t>
            </w:r>
            <w:proofErr w:type="spellStart"/>
            <w:r>
              <w:rPr>
                <w:rFonts w:hint="eastAsia"/>
              </w:rPr>
              <w:t>winw</w:t>
            </w:r>
            <w:proofErr w:type="spellEnd"/>
            <w:r>
              <w:rPr>
                <w:rFonts w:hint="eastAsia"/>
              </w:rPr>
              <w:t>-winにつなげるため）</w:t>
            </w:r>
          </w:p>
          <w:p w14:paraId="648CAD3A" w14:textId="04A2E2A8" w:rsidR="00FD7D4B" w:rsidRDefault="00FD7D4B" w:rsidP="0081508C">
            <w:r>
              <w:rPr>
                <w:rFonts w:hint="eastAsia"/>
              </w:rPr>
              <w:t>どういうときにリクエストするべきか（例）</w:t>
            </w:r>
          </w:p>
        </w:tc>
        <w:tc>
          <w:tcPr>
            <w:tcW w:w="1559" w:type="dxa"/>
          </w:tcPr>
          <w:p w14:paraId="03DE651D" w14:textId="77777777" w:rsidR="00FD7D4B" w:rsidRDefault="00FD7D4B"/>
        </w:tc>
      </w:tr>
      <w:tr w:rsidR="006C5EA6" w14:paraId="5EF7E14F" w14:textId="77777777" w:rsidTr="006C5EA6">
        <w:tc>
          <w:tcPr>
            <w:tcW w:w="709" w:type="dxa"/>
          </w:tcPr>
          <w:p w14:paraId="5C13E811" w14:textId="035843A1" w:rsidR="006C5EA6" w:rsidRDefault="008F73A4">
            <w:r>
              <w:rPr>
                <w:rFonts w:hint="eastAsia"/>
              </w:rPr>
              <w:t>20</w:t>
            </w:r>
          </w:p>
        </w:tc>
        <w:tc>
          <w:tcPr>
            <w:tcW w:w="709" w:type="dxa"/>
          </w:tcPr>
          <w:p w14:paraId="6C241E1D" w14:textId="4996F879" w:rsidR="006C5EA6" w:rsidRDefault="008702AC">
            <w:r>
              <w:rPr>
                <w:rFonts w:hint="eastAsia"/>
              </w:rPr>
              <w:t>4000</w:t>
            </w:r>
          </w:p>
        </w:tc>
        <w:tc>
          <w:tcPr>
            <w:tcW w:w="5954" w:type="dxa"/>
          </w:tcPr>
          <w:p w14:paraId="40A441F6" w14:textId="4AA870F6" w:rsidR="006C5EA6" w:rsidRPr="00860EAA" w:rsidRDefault="006C5EA6" w:rsidP="0081508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第</w:t>
            </w:r>
            <w:r w:rsidR="00F43A4F">
              <w:rPr>
                <w:rFonts w:hint="eastAsia"/>
                <w:b/>
                <w:bCs/>
              </w:rPr>
              <w:t>四</w:t>
            </w:r>
            <w:r>
              <w:rPr>
                <w:rFonts w:hint="eastAsia"/>
                <w:b/>
                <w:bCs/>
              </w:rPr>
              <w:t>章</w:t>
            </w:r>
            <w:r w:rsidRPr="00860EAA">
              <w:rPr>
                <w:rFonts w:hint="eastAsia"/>
                <w:b/>
                <w:bCs/>
              </w:rPr>
              <w:t xml:space="preserve">　</w:t>
            </w:r>
            <w:r w:rsidR="00946769">
              <w:rPr>
                <w:rFonts w:hint="eastAsia"/>
                <w:b/>
                <w:bCs/>
              </w:rPr>
              <w:t>コーチングはプロセスで成果を出す</w:t>
            </w:r>
          </w:p>
        </w:tc>
        <w:tc>
          <w:tcPr>
            <w:tcW w:w="1559" w:type="dxa"/>
          </w:tcPr>
          <w:p w14:paraId="788344EB" w14:textId="77777777" w:rsidR="006C5EA6" w:rsidRDefault="006C5EA6" w:rsidP="0081508C"/>
        </w:tc>
      </w:tr>
      <w:tr w:rsidR="006C5EA6" w14:paraId="11E8D300" w14:textId="77777777" w:rsidTr="006C5EA6">
        <w:tc>
          <w:tcPr>
            <w:tcW w:w="709" w:type="dxa"/>
          </w:tcPr>
          <w:p w14:paraId="51E8BC23" w14:textId="77777777" w:rsidR="006C5EA6" w:rsidRDefault="006C5EA6"/>
        </w:tc>
        <w:tc>
          <w:tcPr>
            <w:tcW w:w="709" w:type="dxa"/>
          </w:tcPr>
          <w:p w14:paraId="610D925E" w14:textId="4990A7C1" w:rsidR="006C5EA6" w:rsidRDefault="008702AC">
            <w:r>
              <w:rPr>
                <w:rFonts w:hint="eastAsia"/>
              </w:rPr>
              <w:t>1000</w:t>
            </w:r>
          </w:p>
        </w:tc>
        <w:tc>
          <w:tcPr>
            <w:tcW w:w="5954" w:type="dxa"/>
          </w:tcPr>
          <w:p w14:paraId="097A5DF9" w14:textId="3158121E" w:rsidR="008702AC" w:rsidRDefault="008702AC" w:rsidP="006A120E">
            <w:r>
              <w:rPr>
                <w:rFonts w:hint="eastAsia"/>
              </w:rPr>
              <w:t>セッションの役割</w:t>
            </w:r>
          </w:p>
          <w:p w14:paraId="05EEC181" w14:textId="1D3EB389" w:rsidR="006C5EA6" w:rsidRDefault="00BE2313" w:rsidP="006A120E">
            <w:r>
              <w:rPr>
                <w:rFonts w:hint="eastAsia"/>
              </w:rPr>
              <w:t>コーチングで成果を得ている人の3つの法則</w:t>
            </w:r>
          </w:p>
          <w:p w14:paraId="0DA7AA1D" w14:textId="64EC849D" w:rsidR="00BE2313" w:rsidRDefault="008702AC" w:rsidP="006A120E">
            <w:r>
              <w:rPr>
                <w:rFonts w:hint="eastAsia"/>
              </w:rPr>
              <w:t>１）</w:t>
            </w:r>
            <w:r w:rsidR="00BE2313">
              <w:rPr>
                <w:rFonts w:hint="eastAsia"/>
              </w:rPr>
              <w:t>行動する</w:t>
            </w:r>
          </w:p>
          <w:p w14:paraId="0FDFCFF8" w14:textId="74E51A4E" w:rsidR="00BE2313" w:rsidRDefault="008702AC" w:rsidP="006A120E">
            <w:r>
              <w:rPr>
                <w:rFonts w:hint="eastAsia"/>
              </w:rPr>
              <w:t>２）</w:t>
            </w:r>
            <w:r w:rsidR="00BE2313">
              <w:rPr>
                <w:rFonts w:hint="eastAsia"/>
              </w:rPr>
              <w:t>振り返る</w:t>
            </w:r>
          </w:p>
          <w:p w14:paraId="1A68588F" w14:textId="77777777" w:rsidR="00BE2313" w:rsidRDefault="008702AC" w:rsidP="006A120E">
            <w:r>
              <w:rPr>
                <w:rFonts w:hint="eastAsia"/>
              </w:rPr>
              <w:t>３）</w:t>
            </w:r>
            <w:r w:rsidR="00BE2313">
              <w:rPr>
                <w:rFonts w:hint="eastAsia"/>
              </w:rPr>
              <w:t>深い信頼関係を構築する</w:t>
            </w:r>
          </w:p>
          <w:p w14:paraId="60B5096C" w14:textId="715913BF" w:rsidR="001733A0" w:rsidRPr="00396ADC" w:rsidRDefault="001733A0" w:rsidP="006A120E">
            <w:r>
              <w:rPr>
                <w:rFonts w:hint="eastAsia"/>
              </w:rPr>
              <w:t>経験学習モデル</w:t>
            </w:r>
          </w:p>
        </w:tc>
        <w:tc>
          <w:tcPr>
            <w:tcW w:w="1559" w:type="dxa"/>
          </w:tcPr>
          <w:p w14:paraId="1C3755F2" w14:textId="77777777" w:rsidR="006C5EA6" w:rsidRDefault="006C5EA6" w:rsidP="0081508C"/>
        </w:tc>
      </w:tr>
      <w:tr w:rsidR="008702AC" w14:paraId="40437668" w14:textId="77777777" w:rsidTr="006C5EA6">
        <w:tc>
          <w:tcPr>
            <w:tcW w:w="709" w:type="dxa"/>
          </w:tcPr>
          <w:p w14:paraId="0D8430B5" w14:textId="77777777" w:rsidR="008702AC" w:rsidRDefault="008702AC"/>
        </w:tc>
        <w:tc>
          <w:tcPr>
            <w:tcW w:w="709" w:type="dxa"/>
          </w:tcPr>
          <w:p w14:paraId="234D4A20" w14:textId="77777777" w:rsidR="008702AC" w:rsidRDefault="008702AC"/>
        </w:tc>
        <w:tc>
          <w:tcPr>
            <w:tcW w:w="5954" w:type="dxa"/>
          </w:tcPr>
          <w:p w14:paraId="22C37F1B" w14:textId="40EFFD1C" w:rsidR="008702AC" w:rsidRDefault="008702AC" w:rsidP="001733A0">
            <w:pPr>
              <w:pStyle w:val="a8"/>
              <w:numPr>
                <w:ilvl w:val="0"/>
                <w:numId w:val="2"/>
              </w:numPr>
              <w:ind w:leftChars="0"/>
            </w:pPr>
            <w:r w:rsidRPr="008702AC">
              <w:rPr>
                <w:rFonts w:hint="eastAsia"/>
              </w:rPr>
              <w:t>行動する</w:t>
            </w:r>
          </w:p>
          <w:p w14:paraId="00A24A22" w14:textId="77777777" w:rsidR="001733A0" w:rsidRDefault="001733A0" w:rsidP="001733A0">
            <w:pPr>
              <w:pStyle w:val="a8"/>
              <w:ind w:leftChars="0" w:left="420"/>
            </w:pPr>
            <w:r>
              <w:rPr>
                <w:rFonts w:hint="eastAsia"/>
              </w:rPr>
              <w:t>セッションの最後には必ずアクションプランを立てる</w:t>
            </w:r>
          </w:p>
          <w:p w14:paraId="45CED841" w14:textId="77777777" w:rsidR="001733A0" w:rsidRDefault="001733A0" w:rsidP="001733A0">
            <w:pPr>
              <w:pStyle w:val="a8"/>
              <w:ind w:leftChars="0" w:left="420"/>
            </w:pPr>
            <w:r>
              <w:rPr>
                <w:rFonts w:hint="eastAsia"/>
              </w:rPr>
              <w:t>無理やりでも立てる</w:t>
            </w:r>
          </w:p>
          <w:p w14:paraId="637AC18A" w14:textId="77777777" w:rsidR="001733A0" w:rsidRDefault="001733A0" w:rsidP="001733A0">
            <w:pPr>
              <w:pStyle w:val="a8"/>
              <w:ind w:leftChars="0" w:left="420"/>
            </w:pPr>
            <w:r>
              <w:rPr>
                <w:rFonts w:hint="eastAsia"/>
              </w:rPr>
              <w:t>実際はアクションプランそのものでなくてもいいので、何か行動する</w:t>
            </w:r>
          </w:p>
          <w:p w14:paraId="67217435" w14:textId="46B88590" w:rsidR="001733A0" w:rsidRPr="008702AC" w:rsidRDefault="001733A0" w:rsidP="001733A0">
            <w:pPr>
              <w:pStyle w:val="a8"/>
              <w:ind w:leftChars="0" w:left="420"/>
            </w:pPr>
            <w:r>
              <w:rPr>
                <w:rFonts w:hint="eastAsia"/>
              </w:rPr>
              <w:t>アクションはやったかやらないかわかること（考える⇒</w:t>
            </w:r>
            <w:r>
              <w:rPr>
                <w:rFonts w:hint="eastAsia"/>
              </w:rPr>
              <w:lastRenderedPageBreak/>
              <w:t>書き出す、話す）</w:t>
            </w:r>
          </w:p>
        </w:tc>
        <w:tc>
          <w:tcPr>
            <w:tcW w:w="1559" w:type="dxa"/>
          </w:tcPr>
          <w:p w14:paraId="0973F325" w14:textId="77777777" w:rsidR="008702AC" w:rsidRDefault="008702AC" w:rsidP="00860EAA"/>
        </w:tc>
      </w:tr>
      <w:tr w:rsidR="008702AC" w14:paraId="1F131144" w14:textId="77777777" w:rsidTr="006C5EA6">
        <w:tc>
          <w:tcPr>
            <w:tcW w:w="709" w:type="dxa"/>
          </w:tcPr>
          <w:p w14:paraId="6B9CC522" w14:textId="77777777" w:rsidR="008702AC" w:rsidRDefault="008702AC"/>
        </w:tc>
        <w:tc>
          <w:tcPr>
            <w:tcW w:w="709" w:type="dxa"/>
          </w:tcPr>
          <w:p w14:paraId="7843A235" w14:textId="77777777" w:rsidR="008702AC" w:rsidRDefault="008702AC"/>
        </w:tc>
        <w:tc>
          <w:tcPr>
            <w:tcW w:w="5954" w:type="dxa"/>
          </w:tcPr>
          <w:p w14:paraId="6DEFFE57" w14:textId="2AFD4791" w:rsidR="008702AC" w:rsidRDefault="008702AC" w:rsidP="001733A0">
            <w:pPr>
              <w:pStyle w:val="a8"/>
              <w:numPr>
                <w:ilvl w:val="0"/>
                <w:numId w:val="2"/>
              </w:numPr>
              <w:ind w:leftChars="0"/>
            </w:pPr>
            <w:r w:rsidRPr="008702AC">
              <w:rPr>
                <w:rFonts w:hint="eastAsia"/>
              </w:rPr>
              <w:t>振り返る</w:t>
            </w:r>
          </w:p>
          <w:p w14:paraId="20CE770E" w14:textId="77777777" w:rsidR="001733A0" w:rsidRDefault="001733A0" w:rsidP="001733A0">
            <w:pPr>
              <w:pStyle w:val="a8"/>
              <w:ind w:leftChars="0" w:left="420"/>
            </w:pPr>
            <w:r>
              <w:rPr>
                <w:rFonts w:hint="eastAsia"/>
              </w:rPr>
              <w:t>リフレクションとは</w:t>
            </w:r>
          </w:p>
          <w:p w14:paraId="7A97B992" w14:textId="77777777" w:rsidR="001733A0" w:rsidRDefault="001733A0" w:rsidP="001733A0">
            <w:pPr>
              <w:pStyle w:val="a8"/>
              <w:ind w:leftChars="0" w:left="420"/>
            </w:pPr>
            <w:r>
              <w:rPr>
                <w:rFonts w:hint="eastAsia"/>
              </w:rPr>
              <w:t>場面を克明に思い出す、感情を思い出す、自己認識につながる振り返りをする</w:t>
            </w:r>
          </w:p>
          <w:p w14:paraId="257F8C59" w14:textId="77777777" w:rsidR="001733A0" w:rsidRDefault="001733A0" w:rsidP="001733A0">
            <w:pPr>
              <w:pStyle w:val="a8"/>
              <w:ind w:leftChars="0" w:left="420"/>
            </w:pPr>
            <w:r>
              <w:rPr>
                <w:rFonts w:hint="eastAsia"/>
              </w:rPr>
              <w:t>自分にとっての意味を見出す</w:t>
            </w:r>
          </w:p>
          <w:p w14:paraId="13CDB7E2" w14:textId="77777777" w:rsidR="001733A0" w:rsidRDefault="001733A0" w:rsidP="001733A0">
            <w:pPr>
              <w:pStyle w:val="a8"/>
              <w:ind w:leftChars="0" w:left="420"/>
            </w:pPr>
            <w:r>
              <w:rPr>
                <w:rFonts w:hint="eastAsia"/>
              </w:rPr>
              <w:t>抽象概念化して智恵にする</w:t>
            </w:r>
          </w:p>
          <w:p w14:paraId="55B2CB01" w14:textId="6ADA8322" w:rsidR="001733A0" w:rsidRPr="008702AC" w:rsidRDefault="001733A0" w:rsidP="001733A0">
            <w:pPr>
              <w:pStyle w:val="a8"/>
              <w:ind w:leftChars="0" w:left="420"/>
            </w:pPr>
            <w:r>
              <w:rPr>
                <w:rFonts w:hint="eastAsia"/>
              </w:rPr>
              <w:t>U理論？</w:t>
            </w:r>
          </w:p>
        </w:tc>
        <w:tc>
          <w:tcPr>
            <w:tcW w:w="1559" w:type="dxa"/>
          </w:tcPr>
          <w:p w14:paraId="4722DA07" w14:textId="77777777" w:rsidR="008702AC" w:rsidRDefault="008702AC" w:rsidP="00860EAA"/>
        </w:tc>
      </w:tr>
      <w:tr w:rsidR="008702AC" w14:paraId="6B578677" w14:textId="77777777" w:rsidTr="006C5EA6">
        <w:tc>
          <w:tcPr>
            <w:tcW w:w="709" w:type="dxa"/>
          </w:tcPr>
          <w:p w14:paraId="10421F46" w14:textId="77777777" w:rsidR="008702AC" w:rsidRDefault="008702AC"/>
        </w:tc>
        <w:tc>
          <w:tcPr>
            <w:tcW w:w="709" w:type="dxa"/>
          </w:tcPr>
          <w:p w14:paraId="53B68271" w14:textId="77777777" w:rsidR="008702AC" w:rsidRDefault="008702AC"/>
        </w:tc>
        <w:tc>
          <w:tcPr>
            <w:tcW w:w="5954" w:type="dxa"/>
          </w:tcPr>
          <w:p w14:paraId="29DB83C2" w14:textId="655A6C50" w:rsidR="008702AC" w:rsidRDefault="008702AC" w:rsidP="001733A0">
            <w:pPr>
              <w:pStyle w:val="a8"/>
              <w:numPr>
                <w:ilvl w:val="0"/>
                <w:numId w:val="2"/>
              </w:numPr>
              <w:ind w:leftChars="0"/>
            </w:pPr>
            <w:r w:rsidRPr="008702AC">
              <w:rPr>
                <w:rFonts w:hint="eastAsia"/>
              </w:rPr>
              <w:t>深い信頼関係を構築する</w:t>
            </w:r>
          </w:p>
          <w:p w14:paraId="32481A39" w14:textId="77777777" w:rsidR="001733A0" w:rsidRDefault="001733A0" w:rsidP="001733A0">
            <w:pPr>
              <w:pStyle w:val="a8"/>
              <w:ind w:leftChars="0" w:left="420"/>
            </w:pPr>
            <w:r>
              <w:rPr>
                <w:rFonts w:hint="eastAsia"/>
              </w:rPr>
              <w:t>プロフェッショナルとしての信頼関係</w:t>
            </w:r>
          </w:p>
          <w:p w14:paraId="6348F495" w14:textId="77777777" w:rsidR="001733A0" w:rsidRDefault="001733A0" w:rsidP="001733A0">
            <w:pPr>
              <w:pStyle w:val="a8"/>
              <w:ind w:leftChars="0" w:left="420"/>
            </w:pPr>
            <w:r>
              <w:rPr>
                <w:rFonts w:hint="eastAsia"/>
              </w:rPr>
              <w:t>なれ合いになるようなら中断する、ペアを変える方がいい</w:t>
            </w:r>
          </w:p>
          <w:p w14:paraId="351DAEF6" w14:textId="77777777" w:rsidR="001733A0" w:rsidRDefault="001733A0" w:rsidP="001733A0">
            <w:pPr>
              <w:pStyle w:val="a8"/>
              <w:ind w:leftChars="0" w:left="420"/>
            </w:pPr>
            <w:r>
              <w:rPr>
                <w:rFonts w:hint="eastAsia"/>
              </w:rPr>
              <w:t>コーチは何人いてもいい</w:t>
            </w:r>
          </w:p>
          <w:p w14:paraId="1BB703DE" w14:textId="1D7078F1" w:rsidR="001733A0" w:rsidRPr="008702AC" w:rsidRDefault="001733A0" w:rsidP="001733A0">
            <w:pPr>
              <w:pStyle w:val="a8"/>
              <w:ind w:leftChars="0" w:left="420"/>
            </w:pPr>
            <w:r>
              <w:rPr>
                <w:rFonts w:hint="eastAsia"/>
              </w:rPr>
              <w:t>自分をうまくいかせる事、組織をうまくいかせる事</w:t>
            </w:r>
          </w:p>
        </w:tc>
        <w:tc>
          <w:tcPr>
            <w:tcW w:w="1559" w:type="dxa"/>
          </w:tcPr>
          <w:p w14:paraId="571C14D1" w14:textId="77777777" w:rsidR="008702AC" w:rsidRDefault="008702AC" w:rsidP="00860EAA"/>
        </w:tc>
      </w:tr>
      <w:tr w:rsidR="006C5EA6" w14:paraId="07D46AC8" w14:textId="77777777" w:rsidTr="006C5EA6">
        <w:tc>
          <w:tcPr>
            <w:tcW w:w="709" w:type="dxa"/>
          </w:tcPr>
          <w:p w14:paraId="085372AD" w14:textId="7EDC8A71" w:rsidR="006C5EA6" w:rsidRDefault="008F73A4">
            <w:r>
              <w:rPr>
                <w:rFonts w:hint="eastAsia"/>
              </w:rPr>
              <w:t>5</w:t>
            </w:r>
          </w:p>
        </w:tc>
        <w:tc>
          <w:tcPr>
            <w:tcW w:w="709" w:type="dxa"/>
          </w:tcPr>
          <w:p w14:paraId="3CF8D21A" w14:textId="25472C48" w:rsidR="006C5EA6" w:rsidRDefault="001733A0">
            <w:r>
              <w:rPr>
                <w:rFonts w:hint="eastAsia"/>
              </w:rPr>
              <w:t>1000</w:t>
            </w:r>
          </w:p>
        </w:tc>
        <w:tc>
          <w:tcPr>
            <w:tcW w:w="5954" w:type="dxa"/>
          </w:tcPr>
          <w:p w14:paraId="30A0FC8C" w14:textId="1034E0C0" w:rsidR="006C5EA6" w:rsidRPr="00BE2313" w:rsidRDefault="00BE2313" w:rsidP="00860EAA">
            <w:pPr>
              <w:rPr>
                <w:b/>
                <w:bCs/>
              </w:rPr>
            </w:pPr>
            <w:r w:rsidRPr="00BE2313">
              <w:rPr>
                <w:rFonts w:hint="eastAsia"/>
                <w:b/>
                <w:bCs/>
              </w:rPr>
              <w:t>まとめ</w:t>
            </w:r>
          </w:p>
        </w:tc>
        <w:tc>
          <w:tcPr>
            <w:tcW w:w="1559" w:type="dxa"/>
          </w:tcPr>
          <w:p w14:paraId="2B055D2E" w14:textId="223B390F" w:rsidR="006C5EA6" w:rsidRDefault="006C5EA6" w:rsidP="00860EAA"/>
        </w:tc>
      </w:tr>
      <w:tr w:rsidR="001733A0" w14:paraId="49A9C148" w14:textId="77777777" w:rsidTr="006C5EA6">
        <w:tc>
          <w:tcPr>
            <w:tcW w:w="709" w:type="dxa"/>
          </w:tcPr>
          <w:p w14:paraId="66BB4EA5" w14:textId="77777777" w:rsidR="001733A0" w:rsidRDefault="001733A0"/>
        </w:tc>
        <w:tc>
          <w:tcPr>
            <w:tcW w:w="709" w:type="dxa"/>
          </w:tcPr>
          <w:p w14:paraId="3AC50F05" w14:textId="2CEC1514" w:rsidR="001733A0" w:rsidRDefault="001733A0">
            <w:r>
              <w:rPr>
                <w:rFonts w:hint="eastAsia"/>
              </w:rPr>
              <w:t>600</w:t>
            </w:r>
          </w:p>
        </w:tc>
        <w:tc>
          <w:tcPr>
            <w:tcW w:w="5954" w:type="dxa"/>
          </w:tcPr>
          <w:p w14:paraId="04405C7A" w14:textId="77777777" w:rsidR="001733A0" w:rsidRDefault="001733A0" w:rsidP="00860EAA">
            <w:r w:rsidRPr="001733A0">
              <w:rPr>
                <w:rFonts w:hint="eastAsia"/>
              </w:rPr>
              <w:t>VUCAの時代</w:t>
            </w:r>
            <w:r>
              <w:rPr>
                <w:rFonts w:hint="eastAsia"/>
              </w:rPr>
              <w:t>、働き方が変わる時代、自分で自分の人生の舵をしっかり持とう</w:t>
            </w:r>
          </w:p>
          <w:p w14:paraId="34DE0F0E" w14:textId="557F735F" w:rsidR="001733A0" w:rsidRPr="001733A0" w:rsidRDefault="001733A0" w:rsidP="00860EAA">
            <w:r>
              <w:rPr>
                <w:rFonts w:hint="eastAsia"/>
              </w:rPr>
              <w:t>そのためにはコーチを使うというのは一つの</w:t>
            </w:r>
            <w:r w:rsidR="009C2865">
              <w:rPr>
                <w:rFonts w:hint="eastAsia"/>
              </w:rPr>
              <w:t>手段</w:t>
            </w:r>
          </w:p>
        </w:tc>
        <w:tc>
          <w:tcPr>
            <w:tcW w:w="1559" w:type="dxa"/>
          </w:tcPr>
          <w:p w14:paraId="45F45691" w14:textId="77777777" w:rsidR="001733A0" w:rsidRDefault="001733A0" w:rsidP="00860EAA"/>
        </w:tc>
      </w:tr>
      <w:tr w:rsidR="006C5EA6" w14:paraId="409770DA" w14:textId="77777777" w:rsidTr="006C5EA6">
        <w:tc>
          <w:tcPr>
            <w:tcW w:w="709" w:type="dxa"/>
          </w:tcPr>
          <w:p w14:paraId="6761BA62" w14:textId="77777777" w:rsidR="006C5EA6" w:rsidRDefault="006C5EA6"/>
        </w:tc>
        <w:tc>
          <w:tcPr>
            <w:tcW w:w="709" w:type="dxa"/>
          </w:tcPr>
          <w:p w14:paraId="52212181" w14:textId="7CE64FCE" w:rsidR="006C5EA6" w:rsidRDefault="001733A0">
            <w:r>
              <w:rPr>
                <w:rFonts w:hint="eastAsia"/>
              </w:rPr>
              <w:t>400</w:t>
            </w:r>
          </w:p>
        </w:tc>
        <w:tc>
          <w:tcPr>
            <w:tcW w:w="5954" w:type="dxa"/>
          </w:tcPr>
          <w:p w14:paraId="3014E358" w14:textId="77777777" w:rsidR="006C5EA6" w:rsidRDefault="00F43A4F" w:rsidP="00F644D7">
            <w:r>
              <w:rPr>
                <w:rFonts w:hint="eastAsia"/>
              </w:rPr>
              <w:t>御礼</w:t>
            </w:r>
          </w:p>
          <w:p w14:paraId="5C0F3DC2" w14:textId="3E103557" w:rsidR="00F43A4F" w:rsidRPr="006A120E" w:rsidRDefault="001733A0" w:rsidP="00F644D7">
            <w:r>
              <w:rPr>
                <w:rFonts w:hint="eastAsia"/>
              </w:rPr>
              <w:t>コーチ向けの本の</w:t>
            </w:r>
            <w:r w:rsidR="00F43A4F">
              <w:rPr>
                <w:rFonts w:hint="eastAsia"/>
              </w:rPr>
              <w:t>アナウンス</w:t>
            </w:r>
          </w:p>
        </w:tc>
        <w:tc>
          <w:tcPr>
            <w:tcW w:w="1559" w:type="dxa"/>
          </w:tcPr>
          <w:p w14:paraId="4FC12AE5" w14:textId="5508BD94" w:rsidR="006C5EA6" w:rsidRPr="00F644D7" w:rsidRDefault="006C5EA6" w:rsidP="002255CC"/>
        </w:tc>
      </w:tr>
    </w:tbl>
    <w:p w14:paraId="28997D6A" w14:textId="77777777" w:rsidR="009C0BD8" w:rsidRDefault="009C0BD8"/>
    <w:sectPr w:rsidR="009C0BD8" w:rsidSect="0081508C">
      <w:pgSz w:w="11906" w:h="16838"/>
      <w:pgMar w:top="1985" w:right="991" w:bottom="1701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0F2DD" w14:textId="77777777" w:rsidR="00D62E70" w:rsidRDefault="00D62E70" w:rsidP="00F644D7">
      <w:r>
        <w:separator/>
      </w:r>
    </w:p>
  </w:endnote>
  <w:endnote w:type="continuationSeparator" w:id="0">
    <w:p w14:paraId="4ADCB30C" w14:textId="77777777" w:rsidR="00D62E70" w:rsidRDefault="00D62E70" w:rsidP="00F64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ADD27" w14:textId="77777777" w:rsidR="00D62E70" w:rsidRDefault="00D62E70" w:rsidP="00F644D7">
      <w:r>
        <w:separator/>
      </w:r>
    </w:p>
  </w:footnote>
  <w:footnote w:type="continuationSeparator" w:id="0">
    <w:p w14:paraId="2860CBCB" w14:textId="77777777" w:rsidR="00D62E70" w:rsidRDefault="00D62E70" w:rsidP="00F64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223BEE"/>
    <w:multiLevelType w:val="hybridMultilevel"/>
    <w:tmpl w:val="CB4000D0"/>
    <w:lvl w:ilvl="0" w:tplc="E18084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1CD642B"/>
    <w:multiLevelType w:val="hybridMultilevel"/>
    <w:tmpl w:val="03BC803E"/>
    <w:lvl w:ilvl="0" w:tplc="767A8C18">
      <w:start w:val="1"/>
      <w:numFmt w:val="decimalFullWidth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BD8"/>
    <w:rsid w:val="000530E9"/>
    <w:rsid w:val="000960C6"/>
    <w:rsid w:val="00117489"/>
    <w:rsid w:val="001646D3"/>
    <w:rsid w:val="001733A0"/>
    <w:rsid w:val="001C0295"/>
    <w:rsid w:val="002255CC"/>
    <w:rsid w:val="00226D60"/>
    <w:rsid w:val="002D3CA6"/>
    <w:rsid w:val="00396ADC"/>
    <w:rsid w:val="003A7AEA"/>
    <w:rsid w:val="0040596B"/>
    <w:rsid w:val="004C3C4C"/>
    <w:rsid w:val="004C4805"/>
    <w:rsid w:val="004E1FED"/>
    <w:rsid w:val="00572F57"/>
    <w:rsid w:val="005746FA"/>
    <w:rsid w:val="005801B5"/>
    <w:rsid w:val="006021D4"/>
    <w:rsid w:val="00614FBC"/>
    <w:rsid w:val="00650714"/>
    <w:rsid w:val="006A120E"/>
    <w:rsid w:val="006C5EA6"/>
    <w:rsid w:val="0075563F"/>
    <w:rsid w:val="007D337B"/>
    <w:rsid w:val="007D44C8"/>
    <w:rsid w:val="0081508C"/>
    <w:rsid w:val="008171FA"/>
    <w:rsid w:val="00853721"/>
    <w:rsid w:val="00860EAA"/>
    <w:rsid w:val="008702AC"/>
    <w:rsid w:val="008F4B21"/>
    <w:rsid w:val="008F73A4"/>
    <w:rsid w:val="0091736F"/>
    <w:rsid w:val="00921A62"/>
    <w:rsid w:val="0093581B"/>
    <w:rsid w:val="00946769"/>
    <w:rsid w:val="009C0BD8"/>
    <w:rsid w:val="009C2865"/>
    <w:rsid w:val="009E7D2A"/>
    <w:rsid w:val="00A138DC"/>
    <w:rsid w:val="00A26133"/>
    <w:rsid w:val="00A80108"/>
    <w:rsid w:val="00A8178C"/>
    <w:rsid w:val="00BE2313"/>
    <w:rsid w:val="00BE2756"/>
    <w:rsid w:val="00C558DD"/>
    <w:rsid w:val="00C62A39"/>
    <w:rsid w:val="00C666AF"/>
    <w:rsid w:val="00D155A9"/>
    <w:rsid w:val="00D534C1"/>
    <w:rsid w:val="00D62E70"/>
    <w:rsid w:val="00E84922"/>
    <w:rsid w:val="00EA6B84"/>
    <w:rsid w:val="00F43A4F"/>
    <w:rsid w:val="00F644D7"/>
    <w:rsid w:val="00F653A8"/>
    <w:rsid w:val="00F67F21"/>
    <w:rsid w:val="00FD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503764"/>
  <w15:chartTrackingRefBased/>
  <w15:docId w15:val="{D679B488-5461-4D99-983B-655FE886B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50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644D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644D7"/>
  </w:style>
  <w:style w:type="paragraph" w:styleId="a6">
    <w:name w:val="footer"/>
    <w:basedOn w:val="a"/>
    <w:link w:val="a7"/>
    <w:uiPriority w:val="99"/>
    <w:unhideWhenUsed/>
    <w:rsid w:val="00F644D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644D7"/>
  </w:style>
  <w:style w:type="paragraph" w:styleId="a8">
    <w:name w:val="List Paragraph"/>
    <w:basedOn w:val="a"/>
    <w:uiPriority w:val="34"/>
    <w:qFormat/>
    <w:rsid w:val="0094676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sasaki@lindely.co.jp</dc:creator>
  <cp:keywords/>
  <dc:description/>
  <cp:lastModifiedBy>sasaki@lindely.co.jp</cp:lastModifiedBy>
  <cp:revision>3</cp:revision>
  <dcterms:created xsi:type="dcterms:W3CDTF">2022-03-20T03:49:00Z</dcterms:created>
  <dcterms:modified xsi:type="dcterms:W3CDTF">2022-03-20T03:53:00Z</dcterms:modified>
</cp:coreProperties>
</file>