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15F86" w14:textId="77777777" w:rsidR="00A760FF" w:rsidRPr="00A760FF" w:rsidRDefault="00A760FF" w:rsidP="00A760FF">
      <w:pPr>
        <w:numPr>
          <w:ilvl w:val="0"/>
          <w:numId w:val="1"/>
        </w:numPr>
        <w:spacing w:line="240" w:lineRule="auto"/>
        <w:textAlignment w:val="baseline"/>
        <w:rPr>
          <w:rFonts w:ascii="BIZ UDゴシック" w:eastAsia="BIZ UDゴシック" w:hAnsi="BIZ UDゴシック" w:cs="Calibri"/>
          <w:color w:val="000000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ウェブサイトは、持続可能なデジタルホー</w:t>
      </w:r>
      <w:r w:rsidRPr="00A760FF">
        <w:rPr>
          <w:rFonts w:ascii="BIZ UDゴシック" w:eastAsia="BIZ UDゴシック" w:hAnsi="BIZ UDゴシック" w:cs="ＭＳ 明朝"/>
          <w:color w:val="000000"/>
        </w:rPr>
        <w:t>ム</w:t>
      </w:r>
    </w:p>
    <w:p w14:paraId="1AEA92B7" w14:textId="77777777" w:rsidR="00A760FF" w:rsidRPr="00A760FF" w:rsidRDefault="00A760FF" w:rsidP="00A760FF">
      <w:pPr>
        <w:spacing w:after="0" w:line="240" w:lineRule="auto"/>
        <w:rPr>
          <w:rFonts w:ascii="BIZ UDゴシック" w:eastAsia="BIZ UDゴシック" w:hAnsi="BIZ UDゴシック" w:cs="Times New Roman"/>
          <w:sz w:val="24"/>
          <w:szCs w:val="24"/>
        </w:rPr>
      </w:pPr>
    </w:p>
    <w:p w14:paraId="340B33B3" w14:textId="77777777" w:rsidR="00A760FF" w:rsidRPr="00A760FF" w:rsidRDefault="00A760FF" w:rsidP="00A760FF">
      <w:pPr>
        <w:spacing w:line="240" w:lineRule="auto"/>
        <w:rPr>
          <w:rFonts w:ascii="BIZ UDゴシック" w:eastAsia="BIZ UDゴシック" w:hAnsi="BIZ UDゴシック" w:cs="Times New Roman"/>
          <w:sz w:val="24"/>
          <w:szCs w:val="24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ソーシャルネットワーク、モバイルアプリケーション、動画、バナーなど、さまざまなデジタルマーケティングプラットフォームが発達した今日、</w:t>
      </w:r>
      <w:r w:rsidRPr="00A760FF">
        <w:rPr>
          <w:rFonts w:ascii="BIZ UDゴシック" w:eastAsia="BIZ UDゴシック" w:hAnsi="BIZ UDゴシック" w:cs="Calibri"/>
          <w:color w:val="000000"/>
        </w:rPr>
        <w:t>Web</w:t>
      </w:r>
      <w:r w:rsidRPr="00A760FF">
        <w:rPr>
          <w:rFonts w:ascii="BIZ UDゴシック" w:eastAsia="BIZ UDゴシック" w:hAnsi="BIZ UDゴシック" w:cs="ＭＳ 明朝" w:hint="eastAsia"/>
          <w:color w:val="000000"/>
        </w:rPr>
        <w:t>サイトは活動を結びつけ、管理するためのハブとして、その重要性を増しています</w:t>
      </w:r>
      <w:r w:rsidRPr="00A760FF">
        <w:rPr>
          <w:rFonts w:ascii="BIZ UDゴシック" w:eastAsia="BIZ UDゴシック" w:hAnsi="BIZ UDゴシック" w:cs="ＭＳ 明朝"/>
          <w:color w:val="000000"/>
        </w:rPr>
        <w:t>。</w:t>
      </w:r>
    </w:p>
    <w:p w14:paraId="2CCB1CDD" w14:textId="77777777" w:rsidR="00A760FF" w:rsidRPr="00A760FF" w:rsidRDefault="00A760FF" w:rsidP="00A760FF">
      <w:pPr>
        <w:spacing w:after="0" w:line="240" w:lineRule="auto"/>
        <w:rPr>
          <w:rFonts w:ascii="BIZ UDゴシック" w:eastAsia="BIZ UDゴシック" w:hAnsi="BIZ UDゴシック" w:cs="Times New Roman"/>
          <w:sz w:val="24"/>
          <w:szCs w:val="24"/>
        </w:rPr>
      </w:pPr>
      <w:r w:rsidRPr="00A760FF">
        <w:rPr>
          <w:rFonts w:ascii="BIZ UDゴシック" w:eastAsia="BIZ UDゴシック" w:hAnsi="BIZ UDゴシック" w:cs="Times New Roman"/>
          <w:sz w:val="24"/>
          <w:szCs w:val="24"/>
        </w:rPr>
        <w:br/>
      </w:r>
    </w:p>
    <w:p w14:paraId="071F2507" w14:textId="77777777" w:rsidR="00A760FF" w:rsidRPr="00A760FF" w:rsidRDefault="00A760FF" w:rsidP="00A760FF">
      <w:pPr>
        <w:numPr>
          <w:ilvl w:val="0"/>
          <w:numId w:val="2"/>
        </w:numPr>
        <w:spacing w:line="240" w:lineRule="auto"/>
        <w:textAlignment w:val="baseline"/>
        <w:rPr>
          <w:rFonts w:ascii="BIZ UDゴシック" w:eastAsia="BIZ UDゴシック" w:hAnsi="BIZ UDゴシック" w:cs="Calibri"/>
          <w:color w:val="000000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適切なターゲット層</w:t>
      </w:r>
      <w:r w:rsidRPr="00A760FF">
        <w:rPr>
          <w:rFonts w:ascii="BIZ UDゴシック" w:eastAsia="BIZ UDゴシック" w:hAnsi="BIZ UDゴシック" w:cs="ＭＳ 明朝" w:hint="eastAsia"/>
          <w:color w:val="3C4043"/>
          <w:sz w:val="21"/>
          <w:szCs w:val="21"/>
          <w:shd w:val="clear" w:color="auto" w:fill="FFFFFF"/>
        </w:rPr>
        <w:t>にアプロー</w:t>
      </w:r>
      <w:r w:rsidRPr="00A760FF">
        <w:rPr>
          <w:rFonts w:ascii="BIZ UDゴシック" w:eastAsia="BIZ UDゴシック" w:hAnsi="BIZ UDゴシック" w:cs="ＭＳ 明朝"/>
          <w:color w:val="3C4043"/>
          <w:sz w:val="21"/>
          <w:szCs w:val="21"/>
          <w:shd w:val="clear" w:color="auto" w:fill="FFFFFF"/>
        </w:rPr>
        <w:t>チ</w:t>
      </w:r>
    </w:p>
    <w:p w14:paraId="50DC2FBF" w14:textId="77777777" w:rsidR="00A760FF" w:rsidRPr="00A760FF" w:rsidRDefault="00A760FF" w:rsidP="00A760FF">
      <w:pPr>
        <w:spacing w:line="240" w:lineRule="auto"/>
        <w:rPr>
          <w:rFonts w:ascii="BIZ UDゴシック" w:eastAsia="BIZ UDゴシック" w:hAnsi="BIZ UDゴシック" w:cs="Times New Roman"/>
          <w:sz w:val="24"/>
          <w:szCs w:val="24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潜在的なお客様の行動や欲求を分析することで、顧客をウェブサイトに引き寄せるための戦術を</w:t>
      </w:r>
      <w:r w:rsidRPr="00A760FF">
        <w:rPr>
          <w:rFonts w:ascii="BIZ UDゴシック" w:eastAsia="BIZ UDゴシック" w:hAnsi="BIZ UDゴシック" w:cs="ＭＳ 明朝" w:hint="eastAsia"/>
          <w:color w:val="3C4043"/>
          <w:sz w:val="21"/>
          <w:szCs w:val="21"/>
          <w:shd w:val="clear" w:color="auto" w:fill="FFFFFF"/>
        </w:rPr>
        <w:t>組み立てていきます</w:t>
      </w:r>
      <w:r w:rsidRPr="00A760FF">
        <w:rPr>
          <w:rFonts w:ascii="BIZ UDゴシック" w:eastAsia="BIZ UDゴシック" w:hAnsi="BIZ UDゴシック" w:cs="ＭＳ 明朝" w:hint="eastAsia"/>
          <w:color w:val="000000"/>
        </w:rPr>
        <w:t>。そこから分析し、適切なキーワードを選択し、</w:t>
      </w:r>
      <w:r w:rsidRPr="00A760FF">
        <w:rPr>
          <w:rFonts w:ascii="BIZ UDゴシック" w:eastAsia="BIZ UDゴシック" w:hAnsi="BIZ UDゴシック" w:cs="Calibri"/>
          <w:color w:val="000000"/>
        </w:rPr>
        <w:t>Google</w:t>
      </w:r>
      <w:r w:rsidRPr="00A760FF">
        <w:rPr>
          <w:rFonts w:ascii="BIZ UDゴシック" w:eastAsia="BIZ UDゴシック" w:hAnsi="BIZ UDゴシック" w:cs="ＭＳ 明朝" w:hint="eastAsia"/>
          <w:color w:val="000000"/>
        </w:rPr>
        <w:t>の検索結果の</w:t>
      </w:r>
      <w:r w:rsidRPr="00A760FF">
        <w:rPr>
          <w:rFonts w:ascii="BIZ UDゴシック" w:eastAsia="BIZ UDゴシック" w:hAnsi="BIZ UDゴシック" w:cs="Calibri"/>
          <w:color w:val="000000"/>
        </w:rPr>
        <w:t>1</w:t>
      </w:r>
      <w:r w:rsidRPr="00A760FF">
        <w:rPr>
          <w:rFonts w:ascii="BIZ UDゴシック" w:eastAsia="BIZ UDゴシック" w:hAnsi="BIZ UDゴシック" w:cs="ＭＳ 明朝" w:hint="eastAsia"/>
          <w:color w:val="000000"/>
        </w:rPr>
        <w:t>ページ目に</w:t>
      </w:r>
      <w:proofErr w:type="spellStart"/>
      <w:r w:rsidRPr="00A760FF">
        <w:rPr>
          <w:rFonts w:ascii="BIZ UDゴシック" w:eastAsia="BIZ UDゴシック" w:hAnsi="BIZ UDゴシック" w:cs="Calibri"/>
          <w:color w:val="000000"/>
        </w:rPr>
        <w:t>Webiste</w:t>
      </w:r>
      <w:proofErr w:type="spellEnd"/>
      <w:r w:rsidRPr="00A760FF">
        <w:rPr>
          <w:rFonts w:ascii="BIZ UDゴシック" w:eastAsia="BIZ UDゴシック" w:hAnsi="BIZ UDゴシック" w:cs="ＭＳ 明朝" w:hint="eastAsia"/>
          <w:color w:val="000000"/>
        </w:rPr>
        <w:t>を表示させます</w:t>
      </w:r>
      <w:r w:rsidRPr="00A760FF">
        <w:rPr>
          <w:rFonts w:ascii="BIZ UDゴシック" w:eastAsia="BIZ UDゴシック" w:hAnsi="BIZ UDゴシック" w:cs="ＭＳ 明朝"/>
          <w:color w:val="000000"/>
        </w:rPr>
        <w:t>。</w:t>
      </w:r>
    </w:p>
    <w:p w14:paraId="2A2080B0" w14:textId="77777777" w:rsidR="00A760FF" w:rsidRPr="00A760FF" w:rsidRDefault="00A760FF" w:rsidP="00A760FF">
      <w:pPr>
        <w:numPr>
          <w:ilvl w:val="0"/>
          <w:numId w:val="3"/>
        </w:numPr>
        <w:spacing w:line="240" w:lineRule="auto"/>
        <w:textAlignment w:val="baseline"/>
        <w:rPr>
          <w:rFonts w:ascii="BIZ UDゴシック" w:eastAsia="BIZ UDゴシック" w:hAnsi="BIZ UDゴシック" w:cs="Arial"/>
          <w:color w:val="000000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企業の販売機会の増</w:t>
      </w:r>
      <w:r w:rsidRPr="00A760FF">
        <w:rPr>
          <w:rFonts w:ascii="BIZ UDゴシック" w:eastAsia="BIZ UDゴシック" w:hAnsi="BIZ UDゴシック" w:cs="ＭＳ 明朝"/>
          <w:color w:val="000000"/>
        </w:rPr>
        <w:t>加</w:t>
      </w:r>
    </w:p>
    <w:p w14:paraId="3BF5B2A9" w14:textId="20E14F96" w:rsidR="00A760FF" w:rsidRPr="00A760FF" w:rsidRDefault="00A760FF" w:rsidP="00A760FF">
      <w:pPr>
        <w:spacing w:line="240" w:lineRule="auto"/>
        <w:rPr>
          <w:rFonts w:ascii="BIZ UDゴシック" w:eastAsia="BIZ UDゴシック" w:hAnsi="BIZ UDゴシック" w:cs="Times New Roman"/>
          <w:sz w:val="24"/>
          <w:szCs w:val="24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潜在的なお客様の欲求を理解し、</w:t>
      </w:r>
      <w:r>
        <w:rPr>
          <w:rFonts w:ascii="BIZ UDゴシック" w:eastAsia="BIZ UDゴシック" w:hAnsi="BIZ UDゴシック" w:cs="ＭＳ 明朝" w:hint="eastAsia"/>
          <w:color w:val="000000"/>
        </w:rPr>
        <w:t>適切な用語</w:t>
      </w:r>
      <w:r w:rsidRPr="00A760FF">
        <w:rPr>
          <w:rFonts w:ascii="BIZ UDゴシック" w:eastAsia="BIZ UDゴシック" w:hAnsi="BIZ UDゴシック" w:cs="ＭＳ 明朝" w:hint="eastAsia"/>
          <w:color w:val="000000"/>
        </w:rPr>
        <w:t>を使いながら誘導し、顧客との対話を増やし、顧客の購買や注文を増やす。そこから、企業の潜在的な販売機会の増加に</w:t>
      </w:r>
      <w:r w:rsidRPr="00A760FF">
        <w:rPr>
          <w:rFonts w:ascii="BIZ UDゴシック" w:eastAsia="BIZ UDゴシック" w:hAnsi="BIZ UDゴシック" w:cs="ＭＳ 明朝" w:hint="eastAsia"/>
          <w:color w:val="3C4043"/>
          <w:sz w:val="21"/>
          <w:szCs w:val="21"/>
          <w:shd w:val="clear" w:color="auto" w:fill="FFFFFF"/>
        </w:rPr>
        <w:t>つなげていきます</w:t>
      </w:r>
      <w:r w:rsidRPr="00A760FF">
        <w:rPr>
          <w:rFonts w:ascii="BIZ UDゴシック" w:eastAsia="BIZ UDゴシック" w:hAnsi="BIZ UDゴシック" w:cs="ＭＳ 明朝"/>
          <w:color w:val="3C4043"/>
          <w:sz w:val="21"/>
          <w:szCs w:val="21"/>
          <w:shd w:val="clear" w:color="auto" w:fill="FFFFFF"/>
        </w:rPr>
        <w:t>。</w:t>
      </w:r>
    </w:p>
    <w:p w14:paraId="5BD3C540" w14:textId="77777777" w:rsidR="00A760FF" w:rsidRPr="00A760FF" w:rsidRDefault="00A760FF" w:rsidP="00A760FF">
      <w:pPr>
        <w:numPr>
          <w:ilvl w:val="0"/>
          <w:numId w:val="4"/>
        </w:numPr>
        <w:spacing w:line="240" w:lineRule="auto"/>
        <w:textAlignment w:val="baseline"/>
        <w:rPr>
          <w:rFonts w:ascii="BIZ UDゴシック" w:eastAsia="BIZ UDゴシック" w:hAnsi="BIZ UDゴシック" w:cs="Calibri"/>
          <w:color w:val="000000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ブランド認知度の向</w:t>
      </w:r>
      <w:r w:rsidRPr="00A760FF">
        <w:rPr>
          <w:rFonts w:ascii="BIZ UDゴシック" w:eastAsia="BIZ UDゴシック" w:hAnsi="BIZ UDゴシック" w:cs="ＭＳ 明朝"/>
          <w:color w:val="000000"/>
        </w:rPr>
        <w:t>上</w:t>
      </w:r>
    </w:p>
    <w:p w14:paraId="66430981" w14:textId="77777777" w:rsidR="00A760FF" w:rsidRPr="00A760FF" w:rsidRDefault="00A760FF" w:rsidP="00A760FF">
      <w:pPr>
        <w:spacing w:line="240" w:lineRule="auto"/>
        <w:rPr>
          <w:rFonts w:ascii="BIZ UDゴシック" w:eastAsia="BIZ UDゴシック" w:hAnsi="BIZ UDゴシック" w:cs="Times New Roman"/>
          <w:sz w:val="24"/>
          <w:szCs w:val="24"/>
        </w:rPr>
      </w:pPr>
      <w:r w:rsidRPr="00A760FF">
        <w:rPr>
          <w:rFonts w:ascii="BIZ UDゴシック" w:eastAsia="BIZ UDゴシック" w:hAnsi="BIZ UDゴシック" w:cs="ＭＳ 明朝" w:hint="eastAsia"/>
          <w:color w:val="000000"/>
        </w:rPr>
        <w:t>ターゲットの多様な検索行動を理解することで、スマートなキーワード戦略、適切なコンテンツ戦略を構築し、適切なタイミングで</w:t>
      </w:r>
      <w:r w:rsidRPr="00A760FF">
        <w:rPr>
          <w:rFonts w:ascii="BIZ UDゴシック" w:eastAsia="BIZ UDゴシック" w:hAnsi="BIZ UDゴシック" w:cs="ＭＳ 明朝" w:hint="eastAsia"/>
          <w:color w:val="3C4043"/>
          <w:sz w:val="21"/>
          <w:szCs w:val="21"/>
          <w:shd w:val="clear" w:color="auto" w:fill="FFFFFF"/>
        </w:rPr>
        <w:t>アプローチ</w:t>
      </w:r>
      <w:r w:rsidRPr="00A760FF">
        <w:rPr>
          <w:rFonts w:ascii="BIZ UDゴシック" w:eastAsia="BIZ UDゴシック" w:hAnsi="BIZ UDゴシック" w:cs="ＭＳ 明朝" w:hint="eastAsia"/>
          <w:color w:val="000000"/>
        </w:rPr>
        <w:t>することができます</w:t>
      </w:r>
      <w:r w:rsidRPr="00A760FF">
        <w:rPr>
          <w:rFonts w:ascii="BIZ UDゴシック" w:eastAsia="BIZ UDゴシック" w:hAnsi="BIZ UDゴシック" w:cs="ＭＳ 明朝"/>
          <w:color w:val="000000"/>
        </w:rPr>
        <w:t>。</w:t>
      </w:r>
    </w:p>
    <w:p w14:paraId="0A2F845F" w14:textId="77777777" w:rsidR="00A20323" w:rsidRDefault="00A20323"/>
    <w:sectPr w:rsidR="00A20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263A9"/>
    <w:multiLevelType w:val="multilevel"/>
    <w:tmpl w:val="14DA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3F13CE"/>
    <w:multiLevelType w:val="multilevel"/>
    <w:tmpl w:val="10C0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995F9C"/>
    <w:multiLevelType w:val="multilevel"/>
    <w:tmpl w:val="5346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54587D"/>
    <w:multiLevelType w:val="multilevel"/>
    <w:tmpl w:val="EABA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FF"/>
    <w:rsid w:val="00A20323"/>
    <w:rsid w:val="00A7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71EDF"/>
  <w15:chartTrackingRefBased/>
  <w15:docId w15:val="{FD251DB4-201D-4CEE-9F65-7DF28B9C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1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Katsuhito Takeuchi</dc:creator>
  <cp:keywords/>
  <dc:description/>
  <cp:lastModifiedBy>Katsuhito Takeuchi</cp:lastModifiedBy>
  <cp:revision>1</cp:revision>
  <dcterms:created xsi:type="dcterms:W3CDTF">2021-04-30T08:40:00Z</dcterms:created>
  <dcterms:modified xsi:type="dcterms:W3CDTF">2021-04-30T08:44:00Z</dcterms:modified>
</cp:coreProperties>
</file>