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0C5" w:rsidRPr="008850C5" w:rsidRDefault="008850C5" w:rsidP="008850C5">
      <w:pPr>
        <w:ind w:firstLine="211"/>
        <w:rPr>
          <w:rFonts w:ascii="ＭＳ Ｐゴシック" w:eastAsia="ＭＳ Ｐゴシック" w:hAnsi="ＭＳ Ｐゴシック"/>
          <w:b/>
          <w:u w:val="single"/>
        </w:rPr>
      </w:pPr>
      <w:r w:rsidRPr="008850C5">
        <w:rPr>
          <w:rFonts w:ascii="ＭＳ Ｐゴシック" w:eastAsia="ＭＳ Ｐゴシック" w:hAnsi="ＭＳ Ｐゴシック" w:hint="eastAsia"/>
          <w:b/>
          <w:u w:val="single"/>
        </w:rPr>
        <w:t>はじめに</w:t>
      </w:r>
    </w:p>
    <w:p w:rsidR="008850C5" w:rsidRPr="007A698A" w:rsidRDefault="008850C5" w:rsidP="008850C5">
      <w:pPr>
        <w:ind w:firstLine="210"/>
        <w:rPr>
          <w:rFonts w:ascii="ＭＳ Ｐゴシック" w:eastAsia="ＭＳ Ｐゴシック" w:hAnsi="ＭＳ Ｐゴシック"/>
        </w:rPr>
      </w:pPr>
    </w:p>
    <w:p w:rsidR="008850C5" w:rsidRPr="008850C5" w:rsidRDefault="008850C5" w:rsidP="008850C5">
      <w:pPr>
        <w:ind w:firstLine="210"/>
        <w:rPr>
          <w:rFonts w:ascii="ＭＳ Ｐゴシック" w:eastAsia="ＭＳ Ｐゴシック" w:hAnsi="ＭＳ Ｐゴシック"/>
        </w:rPr>
      </w:pPr>
      <w:r w:rsidRPr="008850C5">
        <w:rPr>
          <w:rFonts w:ascii="ＭＳ Ｐゴシック" w:eastAsia="ＭＳ Ｐゴシック" w:hAnsi="ＭＳ Ｐゴシック" w:hint="eastAsia"/>
        </w:rPr>
        <w:t>「決算書を読めるようになりたい」</w:t>
      </w:r>
    </w:p>
    <w:p w:rsidR="008850C5" w:rsidRPr="008850C5" w:rsidRDefault="008850C5" w:rsidP="008850C5">
      <w:pPr>
        <w:ind w:firstLine="210"/>
        <w:rPr>
          <w:rFonts w:ascii="ＭＳ Ｐゴシック" w:eastAsia="ＭＳ Ｐゴシック" w:hAnsi="ＭＳ Ｐゴシック"/>
        </w:rPr>
      </w:pPr>
      <w:r w:rsidRPr="008850C5">
        <w:rPr>
          <w:rFonts w:ascii="ＭＳ Ｐゴシック" w:eastAsia="ＭＳ Ｐゴシック" w:hAnsi="ＭＳ Ｐゴシック" w:hint="eastAsia"/>
        </w:rPr>
        <w:t>「会計知識を身に付けたい」</w:t>
      </w:r>
    </w:p>
    <w:p w:rsidR="008850C5" w:rsidRDefault="008850C5" w:rsidP="008850C5">
      <w:pPr>
        <w:ind w:firstLine="210"/>
        <w:rPr>
          <w:rFonts w:ascii="ＭＳ Ｐゴシック" w:eastAsia="ＭＳ Ｐゴシック" w:hAnsi="ＭＳ Ｐゴシック"/>
        </w:rPr>
      </w:pPr>
      <w:r w:rsidRPr="008850C5">
        <w:rPr>
          <w:rFonts w:ascii="ＭＳ Ｐゴシック" w:eastAsia="ＭＳ Ｐゴシック" w:hAnsi="ＭＳ Ｐゴシック" w:hint="eastAsia"/>
        </w:rPr>
        <w:t>「財務分析できるようになりたい」</w:t>
      </w:r>
    </w:p>
    <w:p w:rsidR="008850C5" w:rsidRPr="008850C5" w:rsidRDefault="008850C5" w:rsidP="008850C5">
      <w:pPr>
        <w:ind w:firstLine="210"/>
        <w:rPr>
          <w:rFonts w:ascii="ＭＳ Ｐゴシック" w:eastAsia="ＭＳ Ｐゴシック" w:hAnsi="ＭＳ Ｐゴシック"/>
        </w:rPr>
      </w:pPr>
    </w:p>
    <w:p w:rsidR="008850C5" w:rsidRPr="008850C5" w:rsidRDefault="008850C5" w:rsidP="008850C5">
      <w:pPr>
        <w:ind w:firstLine="210"/>
        <w:rPr>
          <w:rFonts w:ascii="ＭＳ Ｐゴシック" w:eastAsia="ＭＳ Ｐゴシック" w:hAnsi="ＭＳ Ｐゴシック"/>
        </w:rPr>
      </w:pPr>
      <w:r w:rsidRPr="008850C5">
        <w:rPr>
          <w:rFonts w:ascii="ＭＳ Ｐゴシック" w:eastAsia="ＭＳ Ｐゴシック" w:hAnsi="ＭＳ Ｐゴシック" w:hint="eastAsia"/>
        </w:rPr>
        <w:t>英語・会計・ITは３大スキルと言われています。</w:t>
      </w:r>
    </w:p>
    <w:p w:rsidR="008850C5" w:rsidRPr="008850C5" w:rsidRDefault="008850C5" w:rsidP="008850C5">
      <w:pPr>
        <w:ind w:firstLine="210"/>
        <w:rPr>
          <w:rFonts w:ascii="ＭＳ Ｐゴシック" w:eastAsia="ＭＳ Ｐゴシック" w:hAnsi="ＭＳ Ｐゴシック"/>
        </w:rPr>
      </w:pPr>
    </w:p>
    <w:p w:rsidR="008850C5" w:rsidRPr="008850C5" w:rsidRDefault="008850C5" w:rsidP="008850C5">
      <w:pPr>
        <w:ind w:firstLine="210"/>
        <w:rPr>
          <w:rFonts w:ascii="ＭＳ Ｐゴシック" w:eastAsia="ＭＳ Ｐゴシック" w:hAnsi="ＭＳ Ｐゴシック"/>
        </w:rPr>
      </w:pPr>
      <w:r w:rsidRPr="008850C5">
        <w:rPr>
          <w:rFonts w:ascii="ＭＳ Ｐゴシック" w:eastAsia="ＭＳ Ｐゴシック" w:hAnsi="ＭＳ Ｐゴシック" w:hint="eastAsia"/>
        </w:rPr>
        <w:t>しかし、会計を身に付け、決算書を自分で読み、欲しい情報をとれるようになるにはそれなりの時間を要します。</w:t>
      </w:r>
    </w:p>
    <w:p w:rsidR="008850C5" w:rsidRPr="008850C5" w:rsidRDefault="008850C5" w:rsidP="008850C5">
      <w:pPr>
        <w:ind w:firstLine="210"/>
        <w:rPr>
          <w:rFonts w:ascii="ＭＳ Ｐゴシック" w:eastAsia="ＭＳ Ｐゴシック" w:hAnsi="ＭＳ Ｐゴシック"/>
        </w:rPr>
      </w:pPr>
    </w:p>
    <w:p w:rsidR="008850C5" w:rsidRPr="008850C5" w:rsidRDefault="008850C5" w:rsidP="008850C5">
      <w:pPr>
        <w:ind w:firstLine="210"/>
        <w:rPr>
          <w:rFonts w:ascii="ＭＳ Ｐゴシック" w:eastAsia="ＭＳ Ｐゴシック" w:hAnsi="ＭＳ Ｐゴシック"/>
        </w:rPr>
      </w:pPr>
      <w:r>
        <w:rPr>
          <w:rFonts w:ascii="ＭＳ Ｐゴシック" w:eastAsia="ＭＳ Ｐゴシック" w:hAnsi="ＭＳ Ｐゴシック" w:hint="eastAsia"/>
        </w:rPr>
        <w:t>そこで、今回は会計に関する仕事を12</w:t>
      </w:r>
      <w:r w:rsidRPr="008850C5">
        <w:rPr>
          <w:rFonts w:ascii="ＭＳ Ｐゴシック" w:eastAsia="ＭＳ Ｐゴシック" w:hAnsi="ＭＳ Ｐゴシック" w:hint="eastAsia"/>
        </w:rPr>
        <w:t>年以上やってきた私が知りたかったノウハウをまとめました。</w:t>
      </w:r>
    </w:p>
    <w:p w:rsidR="008850C5" w:rsidRPr="008850C5" w:rsidRDefault="008850C5" w:rsidP="008850C5">
      <w:pPr>
        <w:ind w:firstLine="210"/>
        <w:rPr>
          <w:rFonts w:ascii="ＭＳ Ｐゴシック" w:eastAsia="ＭＳ Ｐゴシック" w:hAnsi="ＭＳ Ｐゴシック"/>
        </w:rPr>
      </w:pPr>
    </w:p>
    <w:p w:rsidR="008850C5" w:rsidRPr="007A698A" w:rsidRDefault="008850C5" w:rsidP="008850C5">
      <w:pPr>
        <w:ind w:firstLine="210"/>
        <w:rPr>
          <w:rFonts w:ascii="ＭＳ Ｐゴシック" w:eastAsia="ＭＳ Ｐゴシック" w:hAnsi="ＭＳ Ｐゴシック"/>
        </w:rPr>
      </w:pPr>
      <w:r w:rsidRPr="008850C5">
        <w:rPr>
          <w:rFonts w:ascii="ＭＳ Ｐゴシック" w:eastAsia="ＭＳ Ｐゴシック" w:hAnsi="ＭＳ Ｐゴシック" w:hint="eastAsia"/>
        </w:rPr>
        <w:t>この教材で学習してもらうことで、あなたは以下のことが可能になります。</w:t>
      </w:r>
    </w:p>
    <w:p w:rsidR="008850C5" w:rsidRDefault="008850C5" w:rsidP="008850C5">
      <w:pPr>
        <w:ind w:firstLine="210"/>
        <w:rPr>
          <w:rFonts w:ascii="ＭＳ Ｐゴシック" w:eastAsia="ＭＳ Ｐゴシック" w:hAnsi="ＭＳ Ｐゴシック"/>
        </w:rPr>
      </w:pPr>
    </w:p>
    <w:tbl>
      <w:tblPr>
        <w:tblStyle w:val="a7"/>
        <w:tblW w:w="0" w:type="auto"/>
        <w:tblLook w:val="04A0" w:firstRow="1" w:lastRow="0" w:firstColumn="1" w:lastColumn="0" w:noHBand="0" w:noVBand="1"/>
      </w:tblPr>
      <w:tblGrid>
        <w:gridCol w:w="8494"/>
      </w:tblGrid>
      <w:tr w:rsidR="008850C5" w:rsidTr="008850C5">
        <w:tc>
          <w:tcPr>
            <w:tcW w:w="8494" w:type="dxa"/>
          </w:tcPr>
          <w:p w:rsidR="008850C5" w:rsidRPr="008850C5" w:rsidRDefault="008850C5" w:rsidP="008850C5">
            <w:pPr>
              <w:ind w:firstLineChars="0" w:firstLine="0"/>
              <w:rPr>
                <w:rFonts w:ascii="ＭＳ Ｐゴシック" w:eastAsia="ＭＳ Ｐゴシック" w:hAnsi="ＭＳ Ｐゴシック"/>
              </w:rPr>
            </w:pPr>
            <w:r w:rsidRPr="008850C5">
              <w:rPr>
                <w:rFonts w:ascii="ＭＳ Ｐゴシック" w:eastAsia="ＭＳ Ｐゴシック" w:hAnsi="ＭＳ Ｐゴシック" w:hint="eastAsia"/>
              </w:rPr>
              <w:t>・日本やアメリカの上場企業の決算書を素早く見つけることが可能になります。</w:t>
            </w:r>
          </w:p>
          <w:p w:rsidR="008850C5" w:rsidRPr="008850C5" w:rsidRDefault="008850C5" w:rsidP="008850C5">
            <w:pPr>
              <w:ind w:firstLineChars="0" w:firstLine="0"/>
              <w:rPr>
                <w:rFonts w:ascii="ＭＳ Ｐゴシック" w:eastAsia="ＭＳ Ｐゴシック" w:hAnsi="ＭＳ Ｐゴシック"/>
              </w:rPr>
            </w:pPr>
            <w:r w:rsidRPr="008850C5">
              <w:rPr>
                <w:rFonts w:ascii="ＭＳ Ｐゴシック" w:eastAsia="ＭＳ Ｐゴシック" w:hAnsi="ＭＳ Ｐゴシック" w:hint="eastAsia"/>
              </w:rPr>
              <w:t>・決算書（有価証券報告書）に記載されている内容を理解することができます。</w:t>
            </w:r>
          </w:p>
          <w:p w:rsidR="008850C5" w:rsidRPr="008850C5" w:rsidRDefault="008850C5" w:rsidP="008850C5">
            <w:pPr>
              <w:ind w:firstLineChars="0" w:firstLine="0"/>
              <w:rPr>
                <w:rFonts w:ascii="ＭＳ Ｐゴシック" w:eastAsia="ＭＳ Ｐゴシック" w:hAnsi="ＭＳ Ｐゴシック"/>
              </w:rPr>
            </w:pPr>
            <w:r w:rsidRPr="008850C5">
              <w:rPr>
                <w:rFonts w:ascii="ＭＳ Ｐゴシック" w:eastAsia="ＭＳ Ｐゴシック" w:hAnsi="ＭＳ Ｐゴシック" w:hint="eastAsia"/>
              </w:rPr>
              <w:t>・必要十分な財務分析ができるようになります。</w:t>
            </w:r>
          </w:p>
          <w:p w:rsidR="008850C5" w:rsidRPr="008850C5" w:rsidRDefault="008850C5" w:rsidP="008850C5">
            <w:pPr>
              <w:ind w:firstLineChars="0" w:firstLine="0"/>
              <w:rPr>
                <w:rFonts w:ascii="ＭＳ Ｐゴシック" w:eastAsia="ＭＳ Ｐゴシック" w:hAnsi="ＭＳ Ｐゴシック"/>
              </w:rPr>
            </w:pPr>
            <w:r w:rsidRPr="008850C5">
              <w:rPr>
                <w:rFonts w:ascii="ＭＳ Ｐゴシック" w:eastAsia="ＭＳ Ｐゴシック" w:hAnsi="ＭＳ Ｐゴシック" w:hint="eastAsia"/>
              </w:rPr>
              <w:t>・決算書を使って必要な情報を得るノウハウを獲得できます。</w:t>
            </w:r>
          </w:p>
          <w:p w:rsidR="008850C5" w:rsidRPr="008850C5" w:rsidRDefault="008850C5" w:rsidP="008850C5">
            <w:pPr>
              <w:ind w:firstLineChars="0" w:firstLine="0"/>
              <w:rPr>
                <w:rFonts w:ascii="ＭＳ Ｐゴシック" w:eastAsia="ＭＳ Ｐゴシック" w:hAnsi="ＭＳ Ｐゴシック"/>
              </w:rPr>
            </w:pPr>
            <w:r w:rsidRPr="008850C5">
              <w:rPr>
                <w:rFonts w:ascii="ＭＳ Ｐゴシック" w:eastAsia="ＭＳ Ｐゴシック" w:hAnsi="ＭＳ Ｐゴシック" w:hint="eastAsia"/>
              </w:rPr>
              <w:t>・実際の決算書を使った決算書の分析例を知ることができます。</w:t>
            </w:r>
          </w:p>
        </w:tc>
      </w:tr>
    </w:tbl>
    <w:p w:rsidR="008850C5" w:rsidRDefault="008850C5" w:rsidP="008850C5">
      <w:pPr>
        <w:ind w:firstLine="210"/>
        <w:rPr>
          <w:rFonts w:ascii="ＭＳ Ｐゴシック" w:eastAsia="ＭＳ Ｐゴシック" w:hAnsi="ＭＳ Ｐゴシック"/>
        </w:rPr>
      </w:pPr>
    </w:p>
    <w:p w:rsidR="008850C5" w:rsidRPr="008850C5" w:rsidRDefault="008850C5" w:rsidP="008850C5">
      <w:pPr>
        <w:ind w:firstLine="210"/>
        <w:rPr>
          <w:rFonts w:ascii="ＭＳ Ｐゴシック" w:eastAsia="ＭＳ Ｐゴシック" w:hAnsi="ＭＳ Ｐゴシック"/>
        </w:rPr>
      </w:pPr>
      <w:r w:rsidRPr="008850C5">
        <w:rPr>
          <w:rFonts w:ascii="ＭＳ Ｐゴシック" w:eastAsia="ＭＳ Ｐゴシック" w:hAnsi="ＭＳ Ｐゴシック" w:hint="eastAsia"/>
        </w:rPr>
        <w:t>「財務諸表の見方」や「財務分析の方法」について詳しく記載されている書籍はたくさんありますが、「決算書はどこで見ることができるのか」、「決算書を使ってどのように情報を得るのか」といったことが記載されている書籍はほとんどありません。</w:t>
      </w:r>
    </w:p>
    <w:p w:rsidR="008850C5" w:rsidRPr="008850C5" w:rsidRDefault="008850C5" w:rsidP="008850C5">
      <w:pPr>
        <w:ind w:firstLineChars="0" w:firstLine="0"/>
        <w:rPr>
          <w:rFonts w:ascii="ＭＳ Ｐゴシック" w:eastAsia="ＭＳ Ｐゴシック" w:hAnsi="ＭＳ Ｐゴシック"/>
        </w:rPr>
      </w:pPr>
    </w:p>
    <w:p w:rsidR="008850C5" w:rsidRPr="008850C5" w:rsidRDefault="008850C5" w:rsidP="008850C5">
      <w:pPr>
        <w:ind w:firstLine="210"/>
        <w:rPr>
          <w:rFonts w:ascii="ＭＳ Ｐゴシック" w:eastAsia="ＭＳ Ｐゴシック" w:hAnsi="ＭＳ Ｐゴシック"/>
        </w:rPr>
      </w:pPr>
      <w:r w:rsidRPr="008850C5">
        <w:rPr>
          <w:rFonts w:ascii="ＭＳ Ｐゴシック" w:eastAsia="ＭＳ Ｐゴシック" w:hAnsi="ＭＳ Ｐゴシック" w:hint="eastAsia"/>
        </w:rPr>
        <w:t>そのため、このような一気通貫した教材をつくることに至ったのです。</w:t>
      </w:r>
    </w:p>
    <w:p w:rsidR="008850C5" w:rsidRPr="008850C5" w:rsidRDefault="008850C5" w:rsidP="008850C5">
      <w:pPr>
        <w:ind w:firstLine="210"/>
        <w:rPr>
          <w:rFonts w:ascii="ＭＳ Ｐゴシック" w:eastAsia="ＭＳ Ｐゴシック" w:hAnsi="ＭＳ Ｐゴシック"/>
        </w:rPr>
      </w:pPr>
      <w:r w:rsidRPr="008850C5">
        <w:rPr>
          <w:rFonts w:ascii="ＭＳ Ｐゴシック" w:eastAsia="ＭＳ Ｐゴシック" w:hAnsi="ＭＳ Ｐゴシック" w:hint="eastAsia"/>
        </w:rPr>
        <w:t>この教材で学習することで、あなたの会計力が格段に上がります。</w:t>
      </w:r>
    </w:p>
    <w:p w:rsidR="008850C5" w:rsidRDefault="008850C5" w:rsidP="008850C5">
      <w:pPr>
        <w:ind w:firstLineChars="0" w:firstLine="0"/>
        <w:rPr>
          <w:rFonts w:ascii="ＭＳ Ｐゴシック" w:eastAsia="ＭＳ Ｐゴシック" w:hAnsi="ＭＳ Ｐゴシック"/>
        </w:rPr>
      </w:pPr>
    </w:p>
    <w:p w:rsidR="008850C5" w:rsidRPr="00FF5E78" w:rsidRDefault="008850C5" w:rsidP="00FF5E78">
      <w:pPr>
        <w:ind w:firstLine="210"/>
        <w:rPr>
          <w:rFonts w:ascii="ＭＳ Ｐゴシック" w:eastAsia="ＭＳ Ｐゴシック" w:hAnsi="ＭＳ Ｐゴシック" w:hint="eastAsia"/>
        </w:rPr>
      </w:pPr>
      <w:r w:rsidRPr="008850C5">
        <w:rPr>
          <w:rFonts w:ascii="ＭＳ Ｐゴシック" w:eastAsia="ＭＳ Ｐゴシック" w:hAnsi="ＭＳ Ｐゴシック" w:hint="eastAsia"/>
        </w:rPr>
        <w:t>では始めていきましょう。</w:t>
      </w:r>
      <w:bookmarkStart w:id="0" w:name="_GoBack"/>
      <w:bookmarkEnd w:id="0"/>
    </w:p>
    <w:sectPr w:rsidR="008850C5" w:rsidRPr="00FF5E78">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4E93" w:rsidRDefault="00E14E93" w:rsidP="00893C3B">
      <w:pPr>
        <w:ind w:firstLine="210"/>
      </w:pPr>
      <w:r>
        <w:separator/>
      </w:r>
    </w:p>
  </w:endnote>
  <w:endnote w:type="continuationSeparator" w:id="0">
    <w:p w:rsidR="00E14E93" w:rsidRDefault="00E14E93" w:rsidP="00893C3B">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E78" w:rsidRDefault="00FF5E78">
    <w:pPr>
      <w:pStyle w:val="a5"/>
      <w:ind w:firstLine="2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E78" w:rsidRDefault="00FF5E78">
    <w:pPr>
      <w:pStyle w:val="a5"/>
      <w:ind w:firstLine="2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E78" w:rsidRDefault="00FF5E78">
    <w:pPr>
      <w:pStyle w:val="a5"/>
      <w:ind w:firstLine="2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4E93" w:rsidRDefault="00E14E93" w:rsidP="00893C3B">
      <w:pPr>
        <w:ind w:firstLine="210"/>
      </w:pPr>
      <w:r>
        <w:separator/>
      </w:r>
    </w:p>
  </w:footnote>
  <w:footnote w:type="continuationSeparator" w:id="0">
    <w:p w:rsidR="00E14E93" w:rsidRDefault="00E14E93" w:rsidP="00893C3B">
      <w:pPr>
        <w:ind w:firstLine="21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E78" w:rsidRDefault="00FF5E78">
    <w:pPr>
      <w:pStyle w:val="a3"/>
      <w:ind w:firstLine="2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E78" w:rsidRDefault="00FF5E78">
    <w:pPr>
      <w:pStyle w:val="a3"/>
      <w:ind w:firstLine="2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E78" w:rsidRDefault="00FF5E78">
    <w:pPr>
      <w:pStyle w:val="a3"/>
      <w:ind w:firstLine="2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D0E1A"/>
    <w:multiLevelType w:val="hybridMultilevel"/>
    <w:tmpl w:val="7A94FA32"/>
    <w:lvl w:ilvl="0" w:tplc="3BEA0808">
      <w:start w:val="3"/>
      <w:numFmt w:val="decimalEnclosedCircle"/>
      <w:lvlText w:val="%1"/>
      <w:lvlJc w:val="left"/>
      <w:pPr>
        <w:ind w:left="1770" w:hanging="360"/>
      </w:pPr>
      <w:rPr>
        <w:rFonts w:hint="default"/>
      </w:rPr>
    </w:lvl>
    <w:lvl w:ilvl="1" w:tplc="04090017" w:tentative="1">
      <w:start w:val="1"/>
      <w:numFmt w:val="aiueoFullWidth"/>
      <w:lvlText w:val="(%2)"/>
      <w:lvlJc w:val="left"/>
      <w:pPr>
        <w:ind w:left="2250" w:hanging="420"/>
      </w:pPr>
    </w:lvl>
    <w:lvl w:ilvl="2" w:tplc="04090011" w:tentative="1">
      <w:start w:val="1"/>
      <w:numFmt w:val="decimalEnclosedCircle"/>
      <w:lvlText w:val="%3"/>
      <w:lvlJc w:val="left"/>
      <w:pPr>
        <w:ind w:left="2670" w:hanging="420"/>
      </w:pPr>
    </w:lvl>
    <w:lvl w:ilvl="3" w:tplc="0409000F" w:tentative="1">
      <w:start w:val="1"/>
      <w:numFmt w:val="decimal"/>
      <w:lvlText w:val="%4."/>
      <w:lvlJc w:val="left"/>
      <w:pPr>
        <w:ind w:left="3090" w:hanging="420"/>
      </w:pPr>
    </w:lvl>
    <w:lvl w:ilvl="4" w:tplc="04090017" w:tentative="1">
      <w:start w:val="1"/>
      <w:numFmt w:val="aiueoFullWidth"/>
      <w:lvlText w:val="(%5)"/>
      <w:lvlJc w:val="left"/>
      <w:pPr>
        <w:ind w:left="3510" w:hanging="420"/>
      </w:pPr>
    </w:lvl>
    <w:lvl w:ilvl="5" w:tplc="04090011" w:tentative="1">
      <w:start w:val="1"/>
      <w:numFmt w:val="decimalEnclosedCircle"/>
      <w:lvlText w:val="%6"/>
      <w:lvlJc w:val="left"/>
      <w:pPr>
        <w:ind w:left="3930" w:hanging="420"/>
      </w:pPr>
    </w:lvl>
    <w:lvl w:ilvl="6" w:tplc="0409000F" w:tentative="1">
      <w:start w:val="1"/>
      <w:numFmt w:val="decimal"/>
      <w:lvlText w:val="%7."/>
      <w:lvlJc w:val="left"/>
      <w:pPr>
        <w:ind w:left="4350" w:hanging="420"/>
      </w:pPr>
    </w:lvl>
    <w:lvl w:ilvl="7" w:tplc="04090017" w:tentative="1">
      <w:start w:val="1"/>
      <w:numFmt w:val="aiueoFullWidth"/>
      <w:lvlText w:val="(%8)"/>
      <w:lvlJc w:val="left"/>
      <w:pPr>
        <w:ind w:left="4770" w:hanging="420"/>
      </w:pPr>
    </w:lvl>
    <w:lvl w:ilvl="8" w:tplc="04090011" w:tentative="1">
      <w:start w:val="1"/>
      <w:numFmt w:val="decimalEnclosedCircle"/>
      <w:lvlText w:val="%9"/>
      <w:lvlJc w:val="left"/>
      <w:pPr>
        <w:ind w:left="5190" w:hanging="420"/>
      </w:pPr>
    </w:lvl>
  </w:abstractNum>
  <w:abstractNum w:abstractNumId="1" w15:restartNumberingAfterBreak="0">
    <w:nsid w:val="383334F5"/>
    <w:multiLevelType w:val="hybridMultilevel"/>
    <w:tmpl w:val="6228FEF6"/>
    <w:lvl w:ilvl="0" w:tplc="DAA6C4DA">
      <w:start w:val="5"/>
      <w:numFmt w:val="decimalEnclosedCircle"/>
      <w:lvlText w:val="%1"/>
      <w:lvlJc w:val="left"/>
      <w:pPr>
        <w:ind w:left="1770" w:hanging="360"/>
      </w:pPr>
      <w:rPr>
        <w:rFonts w:hint="default"/>
      </w:rPr>
    </w:lvl>
    <w:lvl w:ilvl="1" w:tplc="04090017" w:tentative="1">
      <w:start w:val="1"/>
      <w:numFmt w:val="aiueoFullWidth"/>
      <w:lvlText w:val="(%2)"/>
      <w:lvlJc w:val="left"/>
      <w:pPr>
        <w:ind w:left="2250" w:hanging="420"/>
      </w:pPr>
    </w:lvl>
    <w:lvl w:ilvl="2" w:tplc="04090011" w:tentative="1">
      <w:start w:val="1"/>
      <w:numFmt w:val="decimalEnclosedCircle"/>
      <w:lvlText w:val="%3"/>
      <w:lvlJc w:val="left"/>
      <w:pPr>
        <w:ind w:left="2670" w:hanging="420"/>
      </w:pPr>
    </w:lvl>
    <w:lvl w:ilvl="3" w:tplc="0409000F" w:tentative="1">
      <w:start w:val="1"/>
      <w:numFmt w:val="decimal"/>
      <w:lvlText w:val="%4."/>
      <w:lvlJc w:val="left"/>
      <w:pPr>
        <w:ind w:left="3090" w:hanging="420"/>
      </w:pPr>
    </w:lvl>
    <w:lvl w:ilvl="4" w:tplc="04090017" w:tentative="1">
      <w:start w:val="1"/>
      <w:numFmt w:val="aiueoFullWidth"/>
      <w:lvlText w:val="(%5)"/>
      <w:lvlJc w:val="left"/>
      <w:pPr>
        <w:ind w:left="3510" w:hanging="420"/>
      </w:pPr>
    </w:lvl>
    <w:lvl w:ilvl="5" w:tplc="04090011" w:tentative="1">
      <w:start w:val="1"/>
      <w:numFmt w:val="decimalEnclosedCircle"/>
      <w:lvlText w:val="%6"/>
      <w:lvlJc w:val="left"/>
      <w:pPr>
        <w:ind w:left="3930" w:hanging="420"/>
      </w:pPr>
    </w:lvl>
    <w:lvl w:ilvl="6" w:tplc="0409000F" w:tentative="1">
      <w:start w:val="1"/>
      <w:numFmt w:val="decimal"/>
      <w:lvlText w:val="%7."/>
      <w:lvlJc w:val="left"/>
      <w:pPr>
        <w:ind w:left="4350" w:hanging="420"/>
      </w:pPr>
    </w:lvl>
    <w:lvl w:ilvl="7" w:tplc="04090017" w:tentative="1">
      <w:start w:val="1"/>
      <w:numFmt w:val="aiueoFullWidth"/>
      <w:lvlText w:val="(%8)"/>
      <w:lvlJc w:val="left"/>
      <w:pPr>
        <w:ind w:left="4770" w:hanging="420"/>
      </w:pPr>
    </w:lvl>
    <w:lvl w:ilvl="8" w:tplc="04090011" w:tentative="1">
      <w:start w:val="1"/>
      <w:numFmt w:val="decimalEnclosedCircle"/>
      <w:lvlText w:val="%9"/>
      <w:lvlJc w:val="left"/>
      <w:pPr>
        <w:ind w:left="5190" w:hanging="420"/>
      </w:pPr>
    </w:lvl>
  </w:abstractNum>
  <w:abstractNum w:abstractNumId="2" w15:restartNumberingAfterBreak="0">
    <w:nsid w:val="5A233956"/>
    <w:multiLevelType w:val="hybridMultilevel"/>
    <w:tmpl w:val="2158A82C"/>
    <w:lvl w:ilvl="0" w:tplc="3BA4820A">
      <w:start w:val="5"/>
      <w:numFmt w:val="decimalEnclosedCircle"/>
      <w:lvlText w:val="%1"/>
      <w:lvlJc w:val="left"/>
      <w:pPr>
        <w:ind w:left="860" w:hanging="360"/>
      </w:pPr>
      <w:rPr>
        <w:rFonts w:hint="default"/>
      </w:rPr>
    </w:lvl>
    <w:lvl w:ilvl="1" w:tplc="04090017" w:tentative="1">
      <w:start w:val="1"/>
      <w:numFmt w:val="aiueoFullWidth"/>
      <w:lvlText w:val="(%2)"/>
      <w:lvlJc w:val="left"/>
      <w:pPr>
        <w:ind w:left="1340" w:hanging="420"/>
      </w:pPr>
    </w:lvl>
    <w:lvl w:ilvl="2" w:tplc="04090011" w:tentative="1">
      <w:start w:val="1"/>
      <w:numFmt w:val="decimalEnclosedCircle"/>
      <w:lvlText w:val="%3"/>
      <w:lvlJc w:val="left"/>
      <w:pPr>
        <w:ind w:left="1760" w:hanging="420"/>
      </w:pPr>
    </w:lvl>
    <w:lvl w:ilvl="3" w:tplc="0409000F" w:tentative="1">
      <w:start w:val="1"/>
      <w:numFmt w:val="decimal"/>
      <w:lvlText w:val="%4."/>
      <w:lvlJc w:val="left"/>
      <w:pPr>
        <w:ind w:left="2180" w:hanging="420"/>
      </w:pPr>
    </w:lvl>
    <w:lvl w:ilvl="4" w:tplc="04090017" w:tentative="1">
      <w:start w:val="1"/>
      <w:numFmt w:val="aiueoFullWidth"/>
      <w:lvlText w:val="(%5)"/>
      <w:lvlJc w:val="left"/>
      <w:pPr>
        <w:ind w:left="2600" w:hanging="420"/>
      </w:pPr>
    </w:lvl>
    <w:lvl w:ilvl="5" w:tplc="04090011" w:tentative="1">
      <w:start w:val="1"/>
      <w:numFmt w:val="decimalEnclosedCircle"/>
      <w:lvlText w:val="%6"/>
      <w:lvlJc w:val="left"/>
      <w:pPr>
        <w:ind w:left="3020" w:hanging="420"/>
      </w:pPr>
    </w:lvl>
    <w:lvl w:ilvl="6" w:tplc="0409000F" w:tentative="1">
      <w:start w:val="1"/>
      <w:numFmt w:val="decimal"/>
      <w:lvlText w:val="%7."/>
      <w:lvlJc w:val="left"/>
      <w:pPr>
        <w:ind w:left="3440" w:hanging="420"/>
      </w:pPr>
    </w:lvl>
    <w:lvl w:ilvl="7" w:tplc="04090017" w:tentative="1">
      <w:start w:val="1"/>
      <w:numFmt w:val="aiueoFullWidth"/>
      <w:lvlText w:val="(%8)"/>
      <w:lvlJc w:val="left"/>
      <w:pPr>
        <w:ind w:left="3860" w:hanging="420"/>
      </w:pPr>
    </w:lvl>
    <w:lvl w:ilvl="8" w:tplc="04090011" w:tentative="1">
      <w:start w:val="1"/>
      <w:numFmt w:val="decimalEnclosedCircle"/>
      <w:lvlText w:val="%9"/>
      <w:lvlJc w:val="left"/>
      <w:pPr>
        <w:ind w:left="4280" w:hanging="420"/>
      </w:pPr>
    </w:lvl>
  </w:abstractNum>
  <w:abstractNum w:abstractNumId="3" w15:restartNumberingAfterBreak="0">
    <w:nsid w:val="5DAF3D92"/>
    <w:multiLevelType w:val="hybridMultilevel"/>
    <w:tmpl w:val="FBC2E6B4"/>
    <w:lvl w:ilvl="0" w:tplc="45A42BA0">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4" w15:restartNumberingAfterBreak="0">
    <w:nsid w:val="6C195BBE"/>
    <w:multiLevelType w:val="hybridMultilevel"/>
    <w:tmpl w:val="D360CA14"/>
    <w:lvl w:ilvl="0" w:tplc="956CF244">
      <w:start w:val="3"/>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AB0"/>
    <w:rsid w:val="00260FCD"/>
    <w:rsid w:val="00350370"/>
    <w:rsid w:val="00381362"/>
    <w:rsid w:val="004E34B1"/>
    <w:rsid w:val="00510C7E"/>
    <w:rsid w:val="008850C5"/>
    <w:rsid w:val="00893C3B"/>
    <w:rsid w:val="00945070"/>
    <w:rsid w:val="00A40C0F"/>
    <w:rsid w:val="00B40480"/>
    <w:rsid w:val="00B42AB0"/>
    <w:rsid w:val="00B43513"/>
    <w:rsid w:val="00E14E93"/>
    <w:rsid w:val="00F244BF"/>
    <w:rsid w:val="00FF5E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086C80FD-4C1A-4A01-8ED1-E255908FD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C3B"/>
    <w:pPr>
      <w:widowControl w:val="0"/>
      <w:ind w:firstLineChars="100" w:firstLine="100"/>
      <w:jc w:val="both"/>
    </w:pPr>
  </w:style>
  <w:style w:type="paragraph" w:styleId="1">
    <w:name w:val="heading 1"/>
    <w:basedOn w:val="a"/>
    <w:link w:val="10"/>
    <w:uiPriority w:val="9"/>
    <w:qFormat/>
    <w:rsid w:val="008850C5"/>
    <w:pPr>
      <w:widowControl/>
      <w:spacing w:before="100" w:beforeAutospacing="1" w:after="100" w:afterAutospacing="1"/>
      <w:ind w:firstLineChars="0" w:firstLine="0"/>
      <w:jc w:val="left"/>
      <w:outlineLvl w:val="0"/>
    </w:pPr>
    <w:rPr>
      <w:rFonts w:ascii="ＭＳ Ｐゴシック" w:eastAsia="ＭＳ Ｐゴシック" w:hAnsi="ＭＳ Ｐゴシック" w:cs="ＭＳ Ｐゴシック"/>
      <w:b/>
      <w:bCs/>
      <w:kern w:val="36"/>
      <w:szCs w:val="48"/>
      <w:u w:val="words"/>
    </w:rPr>
  </w:style>
  <w:style w:type="paragraph" w:styleId="2">
    <w:name w:val="heading 2"/>
    <w:basedOn w:val="a"/>
    <w:next w:val="a"/>
    <w:link w:val="20"/>
    <w:uiPriority w:val="9"/>
    <w:unhideWhenUsed/>
    <w:qFormat/>
    <w:rsid w:val="008850C5"/>
    <w:pPr>
      <w:keepNext/>
      <w:outlineLvl w:val="1"/>
    </w:pPr>
    <w:rPr>
      <w:rFonts w:asciiTheme="majorHAnsi" w:eastAsiaTheme="majorEastAsia" w:hAnsiTheme="majorHAnsi" w:cstheme="majorBidi"/>
      <w:u w:val="words"/>
    </w:rPr>
  </w:style>
  <w:style w:type="paragraph" w:styleId="3">
    <w:name w:val="heading 3"/>
    <w:basedOn w:val="a"/>
    <w:next w:val="a"/>
    <w:link w:val="30"/>
    <w:uiPriority w:val="9"/>
    <w:unhideWhenUsed/>
    <w:qFormat/>
    <w:rsid w:val="008850C5"/>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260FCD"/>
    <w:pPr>
      <w:keepNext/>
      <w:ind w:leftChars="400" w:left="400"/>
      <w:outlineLvl w:val="3"/>
    </w:pPr>
    <w:rPr>
      <w:b/>
      <w:bCs/>
    </w:rPr>
  </w:style>
  <w:style w:type="paragraph" w:styleId="5">
    <w:name w:val="heading 5"/>
    <w:basedOn w:val="a"/>
    <w:next w:val="a"/>
    <w:link w:val="50"/>
    <w:uiPriority w:val="9"/>
    <w:unhideWhenUsed/>
    <w:qFormat/>
    <w:rsid w:val="004E34B1"/>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3C3B"/>
    <w:pPr>
      <w:tabs>
        <w:tab w:val="center" w:pos="4252"/>
        <w:tab w:val="right" w:pos="8504"/>
      </w:tabs>
      <w:snapToGrid w:val="0"/>
    </w:pPr>
  </w:style>
  <w:style w:type="character" w:customStyle="1" w:styleId="a4">
    <w:name w:val="ヘッダー (文字)"/>
    <w:basedOn w:val="a0"/>
    <w:link w:val="a3"/>
    <w:uiPriority w:val="99"/>
    <w:rsid w:val="00893C3B"/>
  </w:style>
  <w:style w:type="paragraph" w:styleId="a5">
    <w:name w:val="footer"/>
    <w:basedOn w:val="a"/>
    <w:link w:val="a6"/>
    <w:uiPriority w:val="99"/>
    <w:unhideWhenUsed/>
    <w:rsid w:val="00893C3B"/>
    <w:pPr>
      <w:tabs>
        <w:tab w:val="center" w:pos="4252"/>
        <w:tab w:val="right" w:pos="8504"/>
      </w:tabs>
      <w:snapToGrid w:val="0"/>
    </w:pPr>
  </w:style>
  <w:style w:type="character" w:customStyle="1" w:styleId="a6">
    <w:name w:val="フッター (文字)"/>
    <w:basedOn w:val="a0"/>
    <w:link w:val="a5"/>
    <w:uiPriority w:val="99"/>
    <w:rsid w:val="00893C3B"/>
  </w:style>
  <w:style w:type="character" w:customStyle="1" w:styleId="10">
    <w:name w:val="見出し 1 (文字)"/>
    <w:basedOn w:val="a0"/>
    <w:link w:val="1"/>
    <w:uiPriority w:val="9"/>
    <w:rsid w:val="008850C5"/>
    <w:rPr>
      <w:rFonts w:ascii="ＭＳ Ｐゴシック" w:eastAsia="ＭＳ Ｐゴシック" w:hAnsi="ＭＳ Ｐゴシック" w:cs="ＭＳ Ｐゴシック"/>
      <w:b/>
      <w:bCs/>
      <w:kern w:val="36"/>
      <w:szCs w:val="48"/>
      <w:u w:val="words"/>
    </w:rPr>
  </w:style>
  <w:style w:type="table" w:styleId="a7">
    <w:name w:val="Table Grid"/>
    <w:basedOn w:val="a1"/>
    <w:uiPriority w:val="39"/>
    <w:rsid w:val="00885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8850C5"/>
    <w:rPr>
      <w:rFonts w:asciiTheme="majorHAnsi" w:eastAsiaTheme="majorEastAsia" w:hAnsiTheme="majorHAnsi" w:cstheme="majorBidi"/>
      <w:u w:val="words"/>
    </w:rPr>
  </w:style>
  <w:style w:type="paragraph" w:styleId="a8">
    <w:name w:val="TOC Heading"/>
    <w:basedOn w:val="1"/>
    <w:next w:val="a"/>
    <w:uiPriority w:val="39"/>
    <w:unhideWhenUsed/>
    <w:qFormat/>
    <w:rsid w:val="008850C5"/>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u w:val="none"/>
    </w:rPr>
  </w:style>
  <w:style w:type="paragraph" w:styleId="11">
    <w:name w:val="toc 1"/>
    <w:basedOn w:val="a"/>
    <w:next w:val="a"/>
    <w:autoRedefine/>
    <w:uiPriority w:val="39"/>
    <w:unhideWhenUsed/>
    <w:rsid w:val="008850C5"/>
  </w:style>
  <w:style w:type="character" w:styleId="a9">
    <w:name w:val="Hyperlink"/>
    <w:basedOn w:val="a0"/>
    <w:uiPriority w:val="99"/>
    <w:unhideWhenUsed/>
    <w:rsid w:val="008850C5"/>
    <w:rPr>
      <w:color w:val="0563C1" w:themeColor="hyperlink"/>
      <w:u w:val="single"/>
    </w:rPr>
  </w:style>
  <w:style w:type="character" w:customStyle="1" w:styleId="30">
    <w:name w:val="見出し 3 (文字)"/>
    <w:basedOn w:val="a0"/>
    <w:link w:val="3"/>
    <w:uiPriority w:val="9"/>
    <w:rsid w:val="008850C5"/>
    <w:rPr>
      <w:rFonts w:asciiTheme="majorHAnsi" w:eastAsiaTheme="majorEastAsia" w:hAnsiTheme="majorHAnsi" w:cstheme="majorBidi"/>
    </w:rPr>
  </w:style>
  <w:style w:type="paragraph" w:styleId="21">
    <w:name w:val="toc 2"/>
    <w:basedOn w:val="a"/>
    <w:next w:val="a"/>
    <w:autoRedefine/>
    <w:uiPriority w:val="39"/>
    <w:unhideWhenUsed/>
    <w:rsid w:val="008850C5"/>
    <w:pPr>
      <w:ind w:leftChars="100" w:left="210"/>
    </w:pPr>
  </w:style>
  <w:style w:type="paragraph" w:styleId="31">
    <w:name w:val="toc 3"/>
    <w:basedOn w:val="a"/>
    <w:next w:val="a"/>
    <w:autoRedefine/>
    <w:uiPriority w:val="39"/>
    <w:unhideWhenUsed/>
    <w:rsid w:val="008850C5"/>
    <w:pPr>
      <w:ind w:leftChars="200" w:left="420"/>
    </w:pPr>
  </w:style>
  <w:style w:type="character" w:customStyle="1" w:styleId="40">
    <w:name w:val="見出し 4 (文字)"/>
    <w:basedOn w:val="a0"/>
    <w:link w:val="4"/>
    <w:uiPriority w:val="9"/>
    <w:rsid w:val="00260FCD"/>
    <w:rPr>
      <w:b/>
      <w:bCs/>
    </w:rPr>
  </w:style>
  <w:style w:type="paragraph" w:styleId="aa">
    <w:name w:val="Balloon Text"/>
    <w:basedOn w:val="a"/>
    <w:link w:val="ab"/>
    <w:uiPriority w:val="99"/>
    <w:semiHidden/>
    <w:unhideWhenUsed/>
    <w:rsid w:val="00260FC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60FCD"/>
    <w:rPr>
      <w:rFonts w:asciiTheme="majorHAnsi" w:eastAsiaTheme="majorEastAsia" w:hAnsiTheme="majorHAnsi" w:cstheme="majorBidi"/>
      <w:sz w:val="18"/>
      <w:szCs w:val="18"/>
    </w:rPr>
  </w:style>
  <w:style w:type="character" w:customStyle="1" w:styleId="50">
    <w:name w:val="見出し 5 (文字)"/>
    <w:basedOn w:val="a0"/>
    <w:link w:val="5"/>
    <w:uiPriority w:val="9"/>
    <w:rsid w:val="004E34B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41863">
      <w:bodyDiv w:val="1"/>
      <w:marLeft w:val="0"/>
      <w:marRight w:val="0"/>
      <w:marTop w:val="0"/>
      <w:marBottom w:val="0"/>
      <w:divBdr>
        <w:top w:val="none" w:sz="0" w:space="0" w:color="auto"/>
        <w:left w:val="none" w:sz="0" w:space="0" w:color="auto"/>
        <w:bottom w:val="none" w:sz="0" w:space="0" w:color="auto"/>
        <w:right w:val="none" w:sz="0" w:space="0" w:color="auto"/>
      </w:divBdr>
    </w:div>
    <w:div w:id="75370380">
      <w:bodyDiv w:val="1"/>
      <w:marLeft w:val="0"/>
      <w:marRight w:val="0"/>
      <w:marTop w:val="0"/>
      <w:marBottom w:val="0"/>
      <w:divBdr>
        <w:top w:val="none" w:sz="0" w:space="0" w:color="auto"/>
        <w:left w:val="none" w:sz="0" w:space="0" w:color="auto"/>
        <w:bottom w:val="none" w:sz="0" w:space="0" w:color="auto"/>
        <w:right w:val="none" w:sz="0" w:space="0" w:color="auto"/>
      </w:divBdr>
    </w:div>
    <w:div w:id="175387852">
      <w:bodyDiv w:val="1"/>
      <w:marLeft w:val="0"/>
      <w:marRight w:val="0"/>
      <w:marTop w:val="0"/>
      <w:marBottom w:val="0"/>
      <w:divBdr>
        <w:top w:val="none" w:sz="0" w:space="0" w:color="auto"/>
        <w:left w:val="none" w:sz="0" w:space="0" w:color="auto"/>
        <w:bottom w:val="none" w:sz="0" w:space="0" w:color="auto"/>
        <w:right w:val="none" w:sz="0" w:space="0" w:color="auto"/>
      </w:divBdr>
    </w:div>
    <w:div w:id="370495391">
      <w:bodyDiv w:val="1"/>
      <w:marLeft w:val="0"/>
      <w:marRight w:val="0"/>
      <w:marTop w:val="0"/>
      <w:marBottom w:val="0"/>
      <w:divBdr>
        <w:top w:val="none" w:sz="0" w:space="0" w:color="auto"/>
        <w:left w:val="none" w:sz="0" w:space="0" w:color="auto"/>
        <w:bottom w:val="none" w:sz="0" w:space="0" w:color="auto"/>
        <w:right w:val="none" w:sz="0" w:space="0" w:color="auto"/>
      </w:divBdr>
    </w:div>
    <w:div w:id="408113869">
      <w:bodyDiv w:val="1"/>
      <w:marLeft w:val="0"/>
      <w:marRight w:val="0"/>
      <w:marTop w:val="0"/>
      <w:marBottom w:val="0"/>
      <w:divBdr>
        <w:top w:val="none" w:sz="0" w:space="0" w:color="auto"/>
        <w:left w:val="none" w:sz="0" w:space="0" w:color="auto"/>
        <w:bottom w:val="none" w:sz="0" w:space="0" w:color="auto"/>
        <w:right w:val="none" w:sz="0" w:space="0" w:color="auto"/>
      </w:divBdr>
    </w:div>
    <w:div w:id="513421522">
      <w:bodyDiv w:val="1"/>
      <w:marLeft w:val="0"/>
      <w:marRight w:val="0"/>
      <w:marTop w:val="0"/>
      <w:marBottom w:val="0"/>
      <w:divBdr>
        <w:top w:val="none" w:sz="0" w:space="0" w:color="auto"/>
        <w:left w:val="none" w:sz="0" w:space="0" w:color="auto"/>
        <w:bottom w:val="none" w:sz="0" w:space="0" w:color="auto"/>
        <w:right w:val="none" w:sz="0" w:space="0" w:color="auto"/>
      </w:divBdr>
    </w:div>
    <w:div w:id="784344555">
      <w:bodyDiv w:val="1"/>
      <w:marLeft w:val="0"/>
      <w:marRight w:val="0"/>
      <w:marTop w:val="0"/>
      <w:marBottom w:val="0"/>
      <w:divBdr>
        <w:top w:val="none" w:sz="0" w:space="0" w:color="auto"/>
        <w:left w:val="none" w:sz="0" w:space="0" w:color="auto"/>
        <w:bottom w:val="none" w:sz="0" w:space="0" w:color="auto"/>
        <w:right w:val="none" w:sz="0" w:space="0" w:color="auto"/>
      </w:divBdr>
    </w:div>
    <w:div w:id="859467087">
      <w:bodyDiv w:val="1"/>
      <w:marLeft w:val="0"/>
      <w:marRight w:val="0"/>
      <w:marTop w:val="0"/>
      <w:marBottom w:val="0"/>
      <w:divBdr>
        <w:top w:val="none" w:sz="0" w:space="0" w:color="auto"/>
        <w:left w:val="none" w:sz="0" w:space="0" w:color="auto"/>
        <w:bottom w:val="none" w:sz="0" w:space="0" w:color="auto"/>
        <w:right w:val="none" w:sz="0" w:space="0" w:color="auto"/>
      </w:divBdr>
    </w:div>
    <w:div w:id="878392460">
      <w:bodyDiv w:val="1"/>
      <w:marLeft w:val="0"/>
      <w:marRight w:val="0"/>
      <w:marTop w:val="0"/>
      <w:marBottom w:val="0"/>
      <w:divBdr>
        <w:top w:val="none" w:sz="0" w:space="0" w:color="auto"/>
        <w:left w:val="none" w:sz="0" w:space="0" w:color="auto"/>
        <w:bottom w:val="none" w:sz="0" w:space="0" w:color="auto"/>
        <w:right w:val="none" w:sz="0" w:space="0" w:color="auto"/>
      </w:divBdr>
    </w:div>
    <w:div w:id="983048726">
      <w:bodyDiv w:val="1"/>
      <w:marLeft w:val="0"/>
      <w:marRight w:val="0"/>
      <w:marTop w:val="0"/>
      <w:marBottom w:val="0"/>
      <w:divBdr>
        <w:top w:val="none" w:sz="0" w:space="0" w:color="auto"/>
        <w:left w:val="none" w:sz="0" w:space="0" w:color="auto"/>
        <w:bottom w:val="none" w:sz="0" w:space="0" w:color="auto"/>
        <w:right w:val="none" w:sz="0" w:space="0" w:color="auto"/>
      </w:divBdr>
    </w:div>
    <w:div w:id="1022165159">
      <w:bodyDiv w:val="1"/>
      <w:marLeft w:val="0"/>
      <w:marRight w:val="0"/>
      <w:marTop w:val="0"/>
      <w:marBottom w:val="0"/>
      <w:divBdr>
        <w:top w:val="none" w:sz="0" w:space="0" w:color="auto"/>
        <w:left w:val="none" w:sz="0" w:space="0" w:color="auto"/>
        <w:bottom w:val="none" w:sz="0" w:space="0" w:color="auto"/>
        <w:right w:val="none" w:sz="0" w:space="0" w:color="auto"/>
      </w:divBdr>
    </w:div>
    <w:div w:id="1047141454">
      <w:bodyDiv w:val="1"/>
      <w:marLeft w:val="0"/>
      <w:marRight w:val="0"/>
      <w:marTop w:val="0"/>
      <w:marBottom w:val="0"/>
      <w:divBdr>
        <w:top w:val="none" w:sz="0" w:space="0" w:color="auto"/>
        <w:left w:val="none" w:sz="0" w:space="0" w:color="auto"/>
        <w:bottom w:val="none" w:sz="0" w:space="0" w:color="auto"/>
        <w:right w:val="none" w:sz="0" w:space="0" w:color="auto"/>
      </w:divBdr>
    </w:div>
    <w:div w:id="1173106917">
      <w:bodyDiv w:val="1"/>
      <w:marLeft w:val="0"/>
      <w:marRight w:val="0"/>
      <w:marTop w:val="0"/>
      <w:marBottom w:val="0"/>
      <w:divBdr>
        <w:top w:val="none" w:sz="0" w:space="0" w:color="auto"/>
        <w:left w:val="none" w:sz="0" w:space="0" w:color="auto"/>
        <w:bottom w:val="none" w:sz="0" w:space="0" w:color="auto"/>
        <w:right w:val="none" w:sz="0" w:space="0" w:color="auto"/>
      </w:divBdr>
    </w:div>
    <w:div w:id="1657609732">
      <w:bodyDiv w:val="1"/>
      <w:marLeft w:val="0"/>
      <w:marRight w:val="0"/>
      <w:marTop w:val="0"/>
      <w:marBottom w:val="0"/>
      <w:divBdr>
        <w:top w:val="none" w:sz="0" w:space="0" w:color="auto"/>
        <w:left w:val="none" w:sz="0" w:space="0" w:color="auto"/>
        <w:bottom w:val="none" w:sz="0" w:space="0" w:color="auto"/>
        <w:right w:val="none" w:sz="0" w:space="0" w:color="auto"/>
      </w:divBdr>
    </w:div>
    <w:div w:id="1786339612">
      <w:bodyDiv w:val="1"/>
      <w:marLeft w:val="0"/>
      <w:marRight w:val="0"/>
      <w:marTop w:val="0"/>
      <w:marBottom w:val="0"/>
      <w:divBdr>
        <w:top w:val="none" w:sz="0" w:space="0" w:color="auto"/>
        <w:left w:val="none" w:sz="0" w:space="0" w:color="auto"/>
        <w:bottom w:val="none" w:sz="0" w:space="0" w:color="auto"/>
        <w:right w:val="none" w:sz="0" w:space="0" w:color="auto"/>
      </w:divBdr>
    </w:div>
    <w:div w:id="1819027436">
      <w:bodyDiv w:val="1"/>
      <w:marLeft w:val="0"/>
      <w:marRight w:val="0"/>
      <w:marTop w:val="0"/>
      <w:marBottom w:val="0"/>
      <w:divBdr>
        <w:top w:val="none" w:sz="0" w:space="0" w:color="auto"/>
        <w:left w:val="none" w:sz="0" w:space="0" w:color="auto"/>
        <w:bottom w:val="none" w:sz="0" w:space="0" w:color="auto"/>
        <w:right w:val="none" w:sz="0" w:space="0" w:color="auto"/>
      </w:divBdr>
    </w:div>
    <w:div w:id="1932229776">
      <w:bodyDiv w:val="1"/>
      <w:marLeft w:val="0"/>
      <w:marRight w:val="0"/>
      <w:marTop w:val="0"/>
      <w:marBottom w:val="0"/>
      <w:divBdr>
        <w:top w:val="none" w:sz="0" w:space="0" w:color="auto"/>
        <w:left w:val="none" w:sz="0" w:space="0" w:color="auto"/>
        <w:bottom w:val="none" w:sz="0" w:space="0" w:color="auto"/>
        <w:right w:val="none" w:sz="0" w:space="0" w:color="auto"/>
      </w:divBdr>
    </w:div>
    <w:div w:id="2050104696">
      <w:bodyDiv w:val="1"/>
      <w:marLeft w:val="0"/>
      <w:marRight w:val="0"/>
      <w:marTop w:val="0"/>
      <w:marBottom w:val="0"/>
      <w:divBdr>
        <w:top w:val="none" w:sz="0" w:space="0" w:color="auto"/>
        <w:left w:val="none" w:sz="0" w:space="0" w:color="auto"/>
        <w:bottom w:val="none" w:sz="0" w:space="0" w:color="auto"/>
        <w:right w:val="none" w:sz="0" w:space="0" w:color="auto"/>
      </w:divBdr>
      <w:divsChild>
        <w:div w:id="1501311573">
          <w:marLeft w:val="0"/>
          <w:marRight w:val="0"/>
          <w:marTop w:val="0"/>
          <w:marBottom w:val="0"/>
          <w:divBdr>
            <w:top w:val="none" w:sz="0" w:space="0" w:color="auto"/>
            <w:left w:val="none" w:sz="0" w:space="0" w:color="auto"/>
            <w:bottom w:val="none" w:sz="0" w:space="0" w:color="auto"/>
            <w:right w:val="none" w:sz="0" w:space="0" w:color="auto"/>
          </w:divBdr>
        </w:div>
      </w:divsChild>
    </w:div>
    <w:div w:id="210403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7B595-9E82-4B1D-A794-8B98249C4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84</Words>
  <Characters>485</Characters>
  <Application>Microsoft Office Word</Application>
  <DocSecurity>0</DocSecurity>
  <Lines>4</Lines>
  <Paragraphs>1</Paragraphs>
  <ScaleCrop>false</ScaleCrop>
  <Company>Toshiba</Company>
  <LinksUpToDate>false</LinksUpToDate>
  <CharactersWithSpaces>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tai</dc:creator>
  <cp:keywords/>
  <dc:description/>
  <cp:lastModifiedBy>y. tai</cp:lastModifiedBy>
  <cp:revision>13</cp:revision>
  <dcterms:created xsi:type="dcterms:W3CDTF">2021-03-03T02:51:00Z</dcterms:created>
  <dcterms:modified xsi:type="dcterms:W3CDTF">2021-03-03T03:54:00Z</dcterms:modified>
</cp:coreProperties>
</file>