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BD2301" w14:textId="0420DC72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ではまず、カリーニングラードが</w:t>
      </w:r>
    </w:p>
    <w:p w14:paraId="67F4D3BF" w14:textId="77777777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どんな場所に位置するのかという、</w:t>
      </w:r>
    </w:p>
    <w:p w14:paraId="366C464A" w14:textId="77777777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地理的な状況を見ていきたいと思いますが、</w:t>
      </w:r>
    </w:p>
    <w:p w14:paraId="72D1610B" w14:textId="77777777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カリーニングラードは</w:t>
      </w:r>
    </w:p>
    <w:p w14:paraId="6584CCDE" w14:textId="7BB5A59A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ヨーロッパの東部</w:t>
      </w:r>
    </w:p>
    <w:p w14:paraId="32B453D0" w14:textId="029F0662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リトアニアとポーランドに挟まれた</w:t>
      </w:r>
    </w:p>
    <w:p w14:paraId="4B00335F" w14:textId="77777777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ロシアの飛び地の領土であり</w:t>
      </w:r>
    </w:p>
    <w:p w14:paraId="61BF9110" w14:textId="77777777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バルト海を臨む、まさに「陸の孤島」と言える場所です。</w:t>
      </w:r>
    </w:p>
    <w:p w14:paraId="0D2CEC94" w14:textId="77777777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カリーニングラードがロシアの領土となったのは</w:t>
      </w:r>
    </w:p>
    <w:p w14:paraId="0F7CB479" w14:textId="77777777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第二次世界大戦後のことであり、</w:t>
      </w:r>
    </w:p>
    <w:p w14:paraId="3E243D1B" w14:textId="29C49460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それまではケーニヒスベルグというドイツの都市でした。</w:t>
      </w:r>
    </w:p>
    <w:p w14:paraId="0F4902AA" w14:textId="77777777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このような不自然な領土になってしまった背景には</w:t>
      </w:r>
    </w:p>
    <w:p w14:paraId="7EF7DCAA" w14:textId="77777777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この街が辿ってきた数奇な運命・歴史が関係しているため</w:t>
      </w:r>
    </w:p>
    <w:p w14:paraId="05D96CB5" w14:textId="77777777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ここからは簡単にカリーニングラード</w:t>
      </w:r>
    </w:p>
    <w:p w14:paraId="012C147B" w14:textId="77777777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ケーニヒスベルクの歴史を振り返っていきたいと思います。▼</w:t>
      </w:r>
    </w:p>
    <w:p w14:paraId="0B0AECB2" w14:textId="2F8FE9E6" w:rsidR="00CC51AB" w:rsidRDefault="00CC51AB" w:rsidP="00FE3A88">
      <w:pPr>
        <w:rPr>
          <w:rFonts w:ascii="UD デジタル 教科書体 NK-B" w:eastAsia="UD デジタル 教科書体 NK-B" w:hAnsi="BIZ UDPゴシック"/>
          <w:sz w:val="96"/>
          <w:szCs w:val="144"/>
        </w:rPr>
      </w:pPr>
    </w:p>
    <w:p w14:paraId="3F0CEDDA" w14:textId="6E0DA11B" w:rsidR="00CC51AB" w:rsidRDefault="00CC51AB" w:rsidP="00FE3A88">
      <w:pPr>
        <w:rPr>
          <w:rFonts w:ascii="UD デジタル 教科書体 NK-B" w:eastAsia="UD デジタル 教科書体 NK-B" w:hAnsi="BIZ UDPゴシック"/>
          <w:sz w:val="96"/>
          <w:szCs w:val="144"/>
        </w:rPr>
      </w:pPr>
    </w:p>
    <w:p w14:paraId="1FE68481" w14:textId="757CF83F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ケーニヒスベルクが歴史の表舞台に出てくるのは</w:t>
      </w:r>
    </w:p>
    <w:p w14:paraId="69760E52" w14:textId="564C83C5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中世の13世紀頃で、</w:t>
      </w:r>
    </w:p>
    <w:p w14:paraId="7110483D" w14:textId="5067F235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当時、西ヨーロッパのキリスト教世界から</w:t>
      </w:r>
    </w:p>
    <w:p w14:paraId="18B02DF2" w14:textId="77777777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東に領地の拡大を進めていた</w:t>
      </w:r>
    </w:p>
    <w:p w14:paraId="39DF520A" w14:textId="3EC3CCB2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「ドイツ騎士団」によって建設されました。</w:t>
      </w:r>
    </w:p>
    <w:p w14:paraId="475B1B28" w14:textId="77777777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周辺勢力との同盟、争いなどによる変遷を経て</w:t>
      </w:r>
    </w:p>
    <w:p w14:paraId="0D2D98FD" w14:textId="7890A2A6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ドイツ騎士団の支配地域は</w:t>
      </w:r>
    </w:p>
    <w:p w14:paraId="2952D204" w14:textId="5FBCC046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「プロイセン公国」となり</w:t>
      </w:r>
    </w:p>
    <w:p w14:paraId="694FAE74" w14:textId="77777777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ケーニヒスベルクはその都となります。</w:t>
      </w:r>
    </w:p>
    <w:p w14:paraId="30E49187" w14:textId="672934F0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当初は大国ポーランドに忠誠を誓う</w:t>
      </w:r>
    </w:p>
    <w:p w14:paraId="4BAFA569" w14:textId="77777777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従属的な存在でしたが、</w:t>
      </w:r>
    </w:p>
    <w:p w14:paraId="2C697DEB" w14:textId="77777777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18世紀初頭までに合併などにより</w:t>
      </w:r>
    </w:p>
    <w:p w14:paraId="661072DD" w14:textId="32E0D087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神聖ローマ帝国の系統を</w:t>
      </w:r>
    </w:p>
    <w:p w14:paraId="201387F7" w14:textId="75AC8FC0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引き継いだプロイセン王国が建設され</w:t>
      </w:r>
    </w:p>
    <w:p w14:paraId="2853D5FD" w14:textId="77777777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その主要都市となります。▼</w:t>
      </w:r>
    </w:p>
    <w:p w14:paraId="1BEA6BA4" w14:textId="07ED5AA2" w:rsidR="00CC51AB" w:rsidRDefault="00CC51AB" w:rsidP="00FE3A88">
      <w:pPr>
        <w:rPr>
          <w:rFonts w:ascii="UD デジタル 教科書体 NK-B" w:eastAsia="UD デジタル 教科書体 NK-B" w:hAnsi="BIZ UDPゴシック"/>
          <w:sz w:val="96"/>
          <w:szCs w:val="144"/>
        </w:rPr>
      </w:pPr>
    </w:p>
    <w:p w14:paraId="37BAA549" w14:textId="0E63B059" w:rsidR="00CC51AB" w:rsidRDefault="00CC51AB" w:rsidP="00FE3A88">
      <w:pPr>
        <w:rPr>
          <w:rFonts w:ascii="UD デジタル 教科書体 NK-B" w:eastAsia="UD デジタル 教科書体 NK-B" w:hAnsi="BIZ UDPゴシック"/>
          <w:sz w:val="96"/>
          <w:szCs w:val="144"/>
        </w:rPr>
      </w:pPr>
    </w:p>
    <w:p w14:paraId="2CF8A090" w14:textId="7813A83D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プロイセンの中でも</w:t>
      </w:r>
    </w:p>
    <w:p w14:paraId="59346ED5" w14:textId="252A3727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ケーニヒスベルクを中心とする地域は</w:t>
      </w:r>
    </w:p>
    <w:p w14:paraId="4B8CB5E6" w14:textId="5F92AAE8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「東プロイセン」とされ、</w:t>
      </w:r>
    </w:p>
    <w:p w14:paraId="702B0E32" w14:textId="38834882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プロイセン王国は当初ベルリンなどを含む</w:t>
      </w:r>
    </w:p>
    <w:p w14:paraId="3ECC859B" w14:textId="1F8166F7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ブランデンブルクなどの地域と</w:t>
      </w:r>
    </w:p>
    <w:p w14:paraId="472E6572" w14:textId="77777777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東プロイセンによって構成されていました。</w:t>
      </w:r>
    </w:p>
    <w:p w14:paraId="59F6B3F5" w14:textId="4257CD00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間に位置する「西プロイセン」は</w:t>
      </w:r>
    </w:p>
    <w:p w14:paraId="6862AD45" w14:textId="3D60467A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未だポーランドに属する地域でしたが</w:t>
      </w:r>
    </w:p>
    <w:p w14:paraId="2C9E2628" w14:textId="317C891E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ポーランドの勢力が弱まった後、</w:t>
      </w:r>
    </w:p>
    <w:p w14:paraId="4A2A8A32" w14:textId="11A512BA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西プロイセンまでがプロイセン王国に</w:t>
      </w:r>
    </w:p>
    <w:p w14:paraId="5D048CCF" w14:textId="77777777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編入されることになりました。</w:t>
      </w:r>
    </w:p>
    <w:p w14:paraId="129AC994" w14:textId="77777777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少し細かい話をしましたが、</w:t>
      </w:r>
    </w:p>
    <w:p w14:paraId="5733E737" w14:textId="77777777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このような経緯が</w:t>
      </w:r>
    </w:p>
    <w:p w14:paraId="7D3A0883" w14:textId="77777777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後の分断につながっていくということで</w:t>
      </w:r>
    </w:p>
    <w:p w14:paraId="36657A22" w14:textId="77777777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ポイントとして押さえておきたい部分です。</w:t>
      </w:r>
    </w:p>
    <w:p w14:paraId="6E0B3D98" w14:textId="77777777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ともあれ、ケーニヒスベルクからベルリンに至るまでの</w:t>
      </w:r>
    </w:p>
    <w:p w14:paraId="4046E8DB" w14:textId="77777777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豊かな領地を手に入れたプロイセン王国は力をつけ、</w:t>
      </w:r>
    </w:p>
    <w:p w14:paraId="7B5FDE1D" w14:textId="04CC2059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その後、小国が分立していたドイツをまとめ</w:t>
      </w:r>
    </w:p>
    <w:p w14:paraId="27D90675" w14:textId="2601A158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ドイツ帝国の中心国となりました。</w:t>
      </w:r>
    </w:p>
    <w:p w14:paraId="4BD97D29" w14:textId="77777777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プロイセン王はドイツ皇帝となり、</w:t>
      </w:r>
    </w:p>
    <w:p w14:paraId="71A372BF" w14:textId="77777777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そのプロイセン発祥の地とも言える</w:t>
      </w:r>
    </w:p>
    <w:p w14:paraId="2675F5F6" w14:textId="27976A7D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ケーニヒスベルクはより権威のある都市となりました。▼</w:t>
      </w:r>
    </w:p>
    <w:p w14:paraId="2170FD1B" w14:textId="60B69D79" w:rsidR="00CC51AB" w:rsidRDefault="00CC51AB" w:rsidP="00FE3A88">
      <w:pPr>
        <w:rPr>
          <w:rFonts w:ascii="UD デジタル 教科書体 NK-B" w:eastAsia="UD デジタル 教科書体 NK-B" w:hAnsi="BIZ UDPゴシック"/>
          <w:sz w:val="96"/>
          <w:szCs w:val="144"/>
        </w:rPr>
      </w:pPr>
    </w:p>
    <w:p w14:paraId="58C409AA" w14:textId="73B3AF5F" w:rsidR="00CC51AB" w:rsidRDefault="00CC51AB" w:rsidP="00FE3A88">
      <w:pPr>
        <w:rPr>
          <w:rFonts w:ascii="UD デジタル 教科書体 NK-B" w:eastAsia="UD デジタル 教科書体 NK-B" w:hAnsi="BIZ UDPゴシック"/>
          <w:sz w:val="96"/>
          <w:szCs w:val="144"/>
        </w:rPr>
      </w:pPr>
    </w:p>
    <w:p w14:paraId="350F2F8A" w14:textId="76DCF5C1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急速な工業化などにより大国となったドイツは</w:t>
      </w:r>
    </w:p>
    <w:p w14:paraId="229F91FC" w14:textId="77777777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他の列強国に一歩遅れながらも</w:t>
      </w:r>
    </w:p>
    <w:p w14:paraId="5EB023A5" w14:textId="15CCDDBC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拡張路線をとりはじめます。</w:t>
      </w:r>
    </w:p>
    <w:p w14:paraId="26546C80" w14:textId="6F632912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次第にイギリスやフランス、</w:t>
      </w:r>
    </w:p>
    <w:p w14:paraId="0FD33222" w14:textId="77777777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ロシアの利権と衝突し、</w:t>
      </w:r>
    </w:p>
    <w:p w14:paraId="34370EB4" w14:textId="4A2B8515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これが第一次世界大戦へ発展します。</w:t>
      </w:r>
    </w:p>
    <w:p w14:paraId="3F3BECC0" w14:textId="029D660D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この戦いに敗れたドイツとオーストリアは</w:t>
      </w:r>
    </w:p>
    <w:p w14:paraId="78F66806" w14:textId="6B60B804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帝国の解体を迫られ</w:t>
      </w:r>
    </w:p>
    <w:p w14:paraId="2001AC10" w14:textId="7880739A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この時ポーランドが復興したことに伴い、</w:t>
      </w:r>
    </w:p>
    <w:p w14:paraId="7B329B47" w14:textId="77777777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西プロイセンの主要部は</w:t>
      </w:r>
    </w:p>
    <w:p w14:paraId="5F7BFF35" w14:textId="72DFDF57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「ポーランド回廊」として</w:t>
      </w:r>
    </w:p>
    <w:p w14:paraId="32FA7D61" w14:textId="77777777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ドイツから切り離されることになりました。</w:t>
      </w:r>
    </w:p>
    <w:p w14:paraId="4EA8C602" w14:textId="77777777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こうしてケーニヒスベルクを含む</w:t>
      </w:r>
    </w:p>
    <w:p w14:paraId="3BC1176A" w14:textId="11880B50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東プロイセンは飛び地となり、</w:t>
      </w:r>
    </w:p>
    <w:p w14:paraId="79AC0B6E" w14:textId="77777777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次の世界大戦の火種としてくすぶることになります。▼</w:t>
      </w:r>
    </w:p>
    <w:p w14:paraId="4F5BCFF0" w14:textId="65E8B367" w:rsidR="00CC51AB" w:rsidRDefault="00CC51AB" w:rsidP="00FE3A88">
      <w:pPr>
        <w:rPr>
          <w:rFonts w:ascii="UD デジタル 教科書体 NK-B" w:eastAsia="UD デジタル 教科書体 NK-B" w:hAnsi="BIZ UDPゴシック"/>
          <w:sz w:val="96"/>
          <w:szCs w:val="144"/>
        </w:rPr>
      </w:pPr>
    </w:p>
    <w:p w14:paraId="2B3761F1" w14:textId="06B52722" w:rsidR="00CC51AB" w:rsidRDefault="00CC51AB" w:rsidP="00FE3A88">
      <w:pPr>
        <w:rPr>
          <w:rFonts w:ascii="UD デジタル 教科書体 NK-B" w:eastAsia="UD デジタル 教科書体 NK-B" w:hAnsi="BIZ UDPゴシック"/>
          <w:sz w:val="96"/>
          <w:szCs w:val="144"/>
        </w:rPr>
      </w:pPr>
    </w:p>
    <w:p w14:paraId="14A6DC5A" w14:textId="2B26B589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ナチスの登場で再び軍事大国となったドイツは</w:t>
      </w:r>
    </w:p>
    <w:p w14:paraId="60602696" w14:textId="070F0876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「ドイツ人の土地」を取り戻すことを公然と掲げます。</w:t>
      </w:r>
    </w:p>
    <w:p w14:paraId="63B523AE" w14:textId="77777777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その最大の目的となるのが</w:t>
      </w:r>
    </w:p>
    <w:p w14:paraId="3726A639" w14:textId="66C4597A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「ポーランド回廊」の奪還し、</w:t>
      </w:r>
    </w:p>
    <w:p w14:paraId="60C3B4A4" w14:textId="15A98985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東プロイセンの飛び地を解消することでした。</w:t>
      </w:r>
    </w:p>
    <w:p w14:paraId="4EF5F2E9" w14:textId="240D71E2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そして1939年、ナチスはポーランド侵攻に踏み切り</w:t>
      </w:r>
    </w:p>
    <w:p w14:paraId="4C74ADBC" w14:textId="77777777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これを契機として第二次世界大戦が始まります。</w:t>
      </w:r>
    </w:p>
    <w:p w14:paraId="3339DE03" w14:textId="32D6B847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当初ドイツは破竹の勢いで進軍し、</w:t>
      </w:r>
    </w:p>
    <w:p w14:paraId="4E06F553" w14:textId="77777777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西プロイセンを含む</w:t>
      </w:r>
    </w:p>
    <w:p w14:paraId="7BFE61FE" w14:textId="77777777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ポーランドの西半分を占領することに成功します。</w:t>
      </w:r>
    </w:p>
    <w:p w14:paraId="69023C3D" w14:textId="77777777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これにより東プロイセンの孤立は一旦解消されました。▼</w:t>
      </w:r>
    </w:p>
    <w:p w14:paraId="6EAAE8E3" w14:textId="75D83744" w:rsidR="00CC51AB" w:rsidRDefault="00CC51AB" w:rsidP="00FE3A88">
      <w:pPr>
        <w:rPr>
          <w:rFonts w:ascii="UD デジタル 教科書体 NK-B" w:eastAsia="UD デジタル 教科書体 NK-B" w:hAnsi="BIZ UDPゴシック"/>
          <w:sz w:val="96"/>
          <w:szCs w:val="144"/>
        </w:rPr>
      </w:pPr>
    </w:p>
    <w:p w14:paraId="02CD1787" w14:textId="110C5835" w:rsidR="00CC51AB" w:rsidRDefault="00CC51AB" w:rsidP="00FE3A88">
      <w:pPr>
        <w:rPr>
          <w:rFonts w:ascii="UD デジタル 教科書体 NK-B" w:eastAsia="UD デジタル 教科書体 NK-B" w:hAnsi="BIZ UDPゴシック"/>
          <w:sz w:val="96"/>
          <w:szCs w:val="144"/>
        </w:rPr>
      </w:pPr>
    </w:p>
    <w:p w14:paraId="3A0836A8" w14:textId="77777777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フランスを降伏に追い込み</w:t>
      </w:r>
    </w:p>
    <w:p w14:paraId="6825A11F" w14:textId="72685913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勢いに乗ったドイツ軍は</w:t>
      </w:r>
    </w:p>
    <w:p w14:paraId="06A31727" w14:textId="282E3394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ソ連にも戦いを挑みます。</w:t>
      </w:r>
    </w:p>
    <w:p w14:paraId="39BBF46E" w14:textId="0F7D6A0B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一旦はソ連の首都モスクワまで迫るほど進軍しましたが、</w:t>
      </w:r>
    </w:p>
    <w:p w14:paraId="7A9D01D0" w14:textId="77777777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粘り強く戦うソ連軍に押し返され、</w:t>
      </w:r>
    </w:p>
    <w:p w14:paraId="745B914E" w14:textId="5959E117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ドイツの旗色は悪くなります。</w:t>
      </w:r>
    </w:p>
    <w:p w14:paraId="77E24A34" w14:textId="681D18ED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戦争終盤になると</w:t>
      </w:r>
    </w:p>
    <w:p w14:paraId="3F45AA3F" w14:textId="3F5239AE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ドイツは東西から凄まじい攻勢を受けるようになります。</w:t>
      </w:r>
    </w:p>
    <w:p w14:paraId="6EA10861" w14:textId="507B8C2C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この際、ケーニヒスベルクはイギリス軍の空襲に遭い</w:t>
      </w:r>
    </w:p>
    <w:p w14:paraId="32CB54BF" w14:textId="77777777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大聖堂や城、大学を含む街の多くが焼け落ちました。</w:t>
      </w:r>
    </w:p>
    <w:p w14:paraId="3D7EDF41" w14:textId="2EBD4429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そして最後はソ連軍に包囲され降伏、</w:t>
      </w:r>
    </w:p>
    <w:p w14:paraId="47479F79" w14:textId="77777777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占領されることとなりました。▼</w:t>
      </w:r>
    </w:p>
    <w:p w14:paraId="21A0ABA5" w14:textId="3747811F" w:rsidR="00CC51AB" w:rsidRDefault="00CC51AB" w:rsidP="00FE3A88">
      <w:pPr>
        <w:rPr>
          <w:rFonts w:ascii="UD デジタル 教科書体 NK-B" w:eastAsia="UD デジタル 教科書体 NK-B" w:hAnsi="BIZ UDPゴシック"/>
          <w:sz w:val="96"/>
          <w:szCs w:val="144"/>
        </w:rPr>
      </w:pPr>
    </w:p>
    <w:p w14:paraId="4D315E0C" w14:textId="79F1DFC0" w:rsidR="00CC51AB" w:rsidRDefault="00CC51AB" w:rsidP="00FE3A88">
      <w:pPr>
        <w:rPr>
          <w:rFonts w:ascii="UD デジタル 教科書体 NK-B" w:eastAsia="UD デジタル 教科書体 NK-B" w:hAnsi="BIZ UDPゴシック"/>
          <w:sz w:val="96"/>
          <w:szCs w:val="144"/>
        </w:rPr>
      </w:pPr>
    </w:p>
    <w:p w14:paraId="49DD535F" w14:textId="2DEC9A02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ドイツの降伏後に連合国で行われたポツダム会談により</w:t>
      </w:r>
    </w:p>
    <w:p w14:paraId="4AD434BC" w14:textId="68DD12A5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ケーニヒスベルクを含む</w:t>
      </w:r>
    </w:p>
    <w:p w14:paraId="49F7E63D" w14:textId="04212E91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東プロイセン北部はソ連に</w:t>
      </w:r>
    </w:p>
    <w:p w14:paraId="4648991D" w14:textId="0804365D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東プロイセン南部と西プロイセンなどの領域は</w:t>
      </w:r>
    </w:p>
    <w:p w14:paraId="6A26B70A" w14:textId="77777777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ポーランドへ割譲され</w:t>
      </w:r>
    </w:p>
    <w:p w14:paraId="6A48DBBD" w14:textId="77777777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プロイセンの伝統的な地域は</w:t>
      </w:r>
    </w:p>
    <w:p w14:paraId="0822CB17" w14:textId="77777777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ドイツの手を離れることになりました。</w:t>
      </w:r>
    </w:p>
    <w:p w14:paraId="39D5D446" w14:textId="18B53DEE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これ以前にケーニヒスベルクの北側に位置する</w:t>
      </w:r>
    </w:p>
    <w:p w14:paraId="5B3D4DA1" w14:textId="614DF234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バルト三国がソ連に編入されていたため、</w:t>
      </w:r>
    </w:p>
    <w:p w14:paraId="59D80F46" w14:textId="77777777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この時のケーニヒスベルクは</w:t>
      </w:r>
    </w:p>
    <w:p w14:paraId="50CEDEF3" w14:textId="77777777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ソ連の地続きとなっていました。▼</w:t>
      </w:r>
    </w:p>
    <w:p w14:paraId="4F21D072" w14:textId="4DA16A9A" w:rsidR="00CC51AB" w:rsidRDefault="00CC51AB" w:rsidP="00FE3A88">
      <w:pPr>
        <w:rPr>
          <w:rFonts w:ascii="UD デジタル 教科書体 NK-B" w:eastAsia="UD デジタル 教科書体 NK-B" w:hAnsi="BIZ UDPゴシック"/>
          <w:sz w:val="96"/>
          <w:szCs w:val="144"/>
        </w:rPr>
      </w:pPr>
    </w:p>
    <w:p w14:paraId="44837148" w14:textId="019DC11C" w:rsidR="00CC51AB" w:rsidRDefault="00CC51AB" w:rsidP="00FE3A88">
      <w:pPr>
        <w:rPr>
          <w:rFonts w:ascii="UD デジタル 教科書体 NK-B" w:eastAsia="UD デジタル 教科書体 NK-B" w:hAnsi="BIZ UDPゴシック"/>
          <w:sz w:val="96"/>
          <w:szCs w:val="144"/>
        </w:rPr>
      </w:pPr>
    </w:p>
    <w:p w14:paraId="410022CA" w14:textId="385D25B4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ケーニヒスベルクではソ連軍の包囲前後から市民が脱出し、</w:t>
      </w:r>
    </w:p>
    <w:p w14:paraId="3D437F24" w14:textId="77777777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占領後には残っていたドイツ市民も追放されて</w:t>
      </w:r>
    </w:p>
    <w:p w14:paraId="61716729" w14:textId="77777777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ロシア人が入植するようになりました。</w:t>
      </w:r>
    </w:p>
    <w:p w14:paraId="568F7CFD" w14:textId="687C2A3B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ソ連は街の名前をドイツ風のケーニヒスベルクから変更し、</w:t>
      </w:r>
    </w:p>
    <w:p w14:paraId="59BAE1BB" w14:textId="77777777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ソ連の偉人・カリーニンに因んで</w:t>
      </w:r>
    </w:p>
    <w:p w14:paraId="7172AB62" w14:textId="7E6D00FB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カリーニングラードと名付けました。</w:t>
      </w:r>
    </w:p>
    <w:p w14:paraId="5725B062" w14:textId="36CB9E70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グラードとは「～の町」という意味で</w:t>
      </w:r>
    </w:p>
    <w:p w14:paraId="5BEC7B16" w14:textId="77777777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ソ連には「レニングラード」や</w:t>
      </w:r>
    </w:p>
    <w:p w14:paraId="1A3AF2E1" w14:textId="77777777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「スターリングラード」など</w:t>
      </w:r>
    </w:p>
    <w:p w14:paraId="62846D30" w14:textId="77777777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偉人の名前を冠した都市が多数存在していました。</w:t>
      </w:r>
    </w:p>
    <w:p w14:paraId="0D5DC745" w14:textId="77777777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カリーニングラードでは</w:t>
      </w:r>
    </w:p>
    <w:p w14:paraId="61B26D11" w14:textId="77777777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プロイセン王国の遺構である</w:t>
      </w:r>
    </w:p>
    <w:p w14:paraId="150F1E90" w14:textId="77777777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ケーニヒスベルク城跡など</w:t>
      </w:r>
    </w:p>
    <w:p w14:paraId="001437AF" w14:textId="77777777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ドイツ時代のものはことごとく取り除かれ</w:t>
      </w:r>
    </w:p>
    <w:p w14:paraId="22A8DEFC" w14:textId="77777777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名実ともにソ連・ロシアの都市として</w:t>
      </w:r>
    </w:p>
    <w:p w14:paraId="437F3C0B" w14:textId="77777777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生まれ変わることになりました。▼</w:t>
      </w:r>
    </w:p>
    <w:p w14:paraId="1C05FC82" w14:textId="5F5D028C" w:rsidR="00CC51AB" w:rsidRDefault="00CC51AB" w:rsidP="00FE3A88">
      <w:pPr>
        <w:rPr>
          <w:rFonts w:ascii="UD デジタル 教科書体 NK-B" w:eastAsia="UD デジタル 教科書体 NK-B" w:hAnsi="BIZ UDPゴシック"/>
          <w:sz w:val="96"/>
          <w:szCs w:val="144"/>
        </w:rPr>
      </w:pPr>
    </w:p>
    <w:p w14:paraId="0E37A2B5" w14:textId="0769B82C" w:rsidR="00CC51AB" w:rsidRDefault="00CC51AB" w:rsidP="00FE3A88">
      <w:pPr>
        <w:rPr>
          <w:rFonts w:ascii="UD デジタル 教科書体 NK-B" w:eastAsia="UD デジタル 教科書体 NK-B" w:hAnsi="BIZ UDPゴシック"/>
          <w:sz w:val="96"/>
          <w:szCs w:val="144"/>
        </w:rPr>
      </w:pPr>
    </w:p>
    <w:p w14:paraId="75DFF339" w14:textId="77777777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カリーニングラードは</w:t>
      </w:r>
    </w:p>
    <w:p w14:paraId="2B82B703" w14:textId="129EE0F3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バルト海に面する重要な軍事都市として</w:t>
      </w:r>
    </w:p>
    <w:p w14:paraId="50B3B7BE" w14:textId="77777777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ソ連の重要拠点となりましたが、</w:t>
      </w:r>
    </w:p>
    <w:p w14:paraId="199CE312" w14:textId="74287343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都市としては外国人などが簡単に立ち入ることができない</w:t>
      </w:r>
    </w:p>
    <w:p w14:paraId="32BFE45C" w14:textId="77777777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閉鎖的な場所であり、</w:t>
      </w:r>
    </w:p>
    <w:p w14:paraId="06A86774" w14:textId="77777777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かつての繁栄をよそに目立った発展はありませんでした。</w:t>
      </w:r>
    </w:p>
    <w:p w14:paraId="0595924E" w14:textId="4EDAB8E4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主要な産業は造船業と</w:t>
      </w:r>
    </w:p>
    <w:p w14:paraId="561A608C" w14:textId="37F3DDDE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古来からの特産品である琥珀の輸出など</w:t>
      </w:r>
    </w:p>
    <w:p w14:paraId="4CF6CD20" w14:textId="77777777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限られたものでした。</w:t>
      </w:r>
    </w:p>
    <w:p w14:paraId="33281E8A" w14:textId="21935BBA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ソ連時代のカリーニングラードは</w:t>
      </w:r>
    </w:p>
    <w:p w14:paraId="25286CC6" w14:textId="77777777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南方のポーランドを含め</w:t>
      </w:r>
    </w:p>
    <w:p w14:paraId="1AE1BD33" w14:textId="2D32AC63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東側諸国の内側に位置していたため</w:t>
      </w:r>
    </w:p>
    <w:p w14:paraId="61241C20" w14:textId="77777777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それほど特殊な存在とは認識されていなかったと言えます。▼</w:t>
      </w:r>
    </w:p>
    <w:p w14:paraId="7DCB2F38" w14:textId="1D8A8F3B" w:rsidR="00CC51AB" w:rsidRDefault="00CC51AB" w:rsidP="00FE3A88">
      <w:pPr>
        <w:rPr>
          <w:rFonts w:ascii="UD デジタル 教科書体 NK-B" w:eastAsia="UD デジタル 教科書体 NK-B" w:hAnsi="BIZ UDPゴシック"/>
          <w:sz w:val="96"/>
          <w:szCs w:val="144"/>
        </w:rPr>
      </w:pPr>
    </w:p>
    <w:p w14:paraId="67A59476" w14:textId="563D5E63" w:rsidR="00CC51AB" w:rsidRDefault="00CC51AB" w:rsidP="00FE3A88">
      <w:pPr>
        <w:rPr>
          <w:rFonts w:ascii="UD デジタル 教科書体 NK-B" w:eastAsia="UD デジタル 教科書体 NK-B" w:hAnsi="BIZ UDPゴシック"/>
          <w:sz w:val="96"/>
          <w:szCs w:val="144"/>
        </w:rPr>
      </w:pPr>
    </w:p>
    <w:p w14:paraId="52AAC720" w14:textId="77777777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ソ連の崩壊に伴い、</w:t>
      </w:r>
    </w:p>
    <w:p w14:paraId="7CA5ECA4" w14:textId="0C0C2630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1990年から1991年の間に</w:t>
      </w:r>
    </w:p>
    <w:p w14:paraId="04743D80" w14:textId="4921B935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バルト三国をはじめとする</w:t>
      </w:r>
    </w:p>
    <w:p w14:paraId="7A681CF5" w14:textId="6011876A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ソ連を構成していた国々が独立を果たすと</w:t>
      </w:r>
    </w:p>
    <w:p w14:paraId="072BCB75" w14:textId="1B84DB35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カリーニングラードはロシアの飛び地になりました。</w:t>
      </w:r>
    </w:p>
    <w:p w14:paraId="36290313" w14:textId="52DA30BB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それから約10年ほどはロシア自体の内政が混乱しており、</w:t>
      </w:r>
    </w:p>
    <w:p w14:paraId="5E67B2E3" w14:textId="77777777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飛び地であるカリーニングラードは</w:t>
      </w:r>
    </w:p>
    <w:p w14:paraId="4B469724" w14:textId="77777777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放置状態となり、</w:t>
      </w:r>
    </w:p>
    <w:p w14:paraId="6E211066" w14:textId="178C63C8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失業や治安の悪化など深刻な状況に陥りました。</w:t>
      </w:r>
    </w:p>
    <w:p w14:paraId="057F0E79" w14:textId="7FDCAE11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2000年代に入り、ロシア本土が経済的に立ち直り始め</w:t>
      </w:r>
    </w:p>
    <w:p w14:paraId="765ADD58" w14:textId="500ECE24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カリーニングラードが経済特区に指定されると、</w:t>
      </w:r>
    </w:p>
    <w:p w14:paraId="16EA6B50" w14:textId="6307209B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製造業などが誘致され、復興が進み</w:t>
      </w:r>
    </w:p>
    <w:p w14:paraId="3A2396BB" w14:textId="77777777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EUに近い地理条件も合わさって</w:t>
      </w:r>
    </w:p>
    <w:p w14:paraId="025A6665" w14:textId="77777777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経済都市として急成長を遂げました。▼</w:t>
      </w:r>
    </w:p>
    <w:p w14:paraId="0B5AEEE9" w14:textId="5F7904B7" w:rsidR="00CC51AB" w:rsidRDefault="00CC51AB" w:rsidP="00FE3A88">
      <w:pPr>
        <w:rPr>
          <w:rFonts w:ascii="UD デジタル 教科書体 NK-B" w:eastAsia="UD デジタル 教科書体 NK-B" w:hAnsi="BIZ UDPゴシック"/>
          <w:sz w:val="96"/>
          <w:szCs w:val="144"/>
        </w:rPr>
      </w:pPr>
    </w:p>
    <w:p w14:paraId="40B6C8C8" w14:textId="3F417480" w:rsidR="00CC51AB" w:rsidRDefault="00CC51AB" w:rsidP="00FE3A88">
      <w:pPr>
        <w:rPr>
          <w:rFonts w:ascii="UD デジタル 教科書体 NK-B" w:eastAsia="UD デジタル 教科書体 NK-B" w:hAnsi="BIZ UDPゴシック"/>
          <w:sz w:val="96"/>
          <w:szCs w:val="144"/>
        </w:rPr>
      </w:pPr>
    </w:p>
    <w:p w14:paraId="1BB1D5F6" w14:textId="77777777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一方、軍事都市としてのカリーニングラードは</w:t>
      </w:r>
    </w:p>
    <w:p w14:paraId="106A02DB" w14:textId="77777777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世界情勢の変化の中でより重要性が増していると言えます。</w:t>
      </w:r>
    </w:p>
    <w:p w14:paraId="4DFC56C9" w14:textId="237AB8DF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冷戦終結までは、周辺は全て味方だった訳ですが、</w:t>
      </w:r>
    </w:p>
    <w:p w14:paraId="649A44F1" w14:textId="77777777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ポーランドやバルト三国がロシアから離れ</w:t>
      </w:r>
    </w:p>
    <w:p w14:paraId="0D53CF49" w14:textId="77777777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欧米の軍事同盟であるNATOに加わったことで、</w:t>
      </w:r>
    </w:p>
    <w:p w14:paraId="6343CF0D" w14:textId="3612FF54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カリーニングラードは敵陣営の中に</w:t>
      </w:r>
    </w:p>
    <w:p w14:paraId="3B6B1405" w14:textId="77777777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ポツンと存在する基地となり</w:t>
      </w:r>
    </w:p>
    <w:p w14:paraId="15EBC5AE" w14:textId="77777777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最重要とも言える軍事拠点に変貌しました。</w:t>
      </w:r>
    </w:p>
    <w:p w14:paraId="110B7117" w14:textId="77777777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これまではこの地域の緊張を高めないために</w:t>
      </w:r>
    </w:p>
    <w:p w14:paraId="7EFE40C4" w14:textId="77777777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ロシアとNATOが話し合い、</w:t>
      </w:r>
    </w:p>
    <w:p w14:paraId="7B078EFE" w14:textId="77777777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軍備を自重し合うという体制が取られてきましたが</w:t>
      </w:r>
    </w:p>
    <w:p w14:paraId="6C05A6C6" w14:textId="77777777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近年ではロシアが</w:t>
      </w:r>
    </w:p>
    <w:p w14:paraId="2FDBE78D" w14:textId="77777777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カリーニングラードへの弾道ミサイル設置などを</w:t>
      </w:r>
    </w:p>
    <w:p w14:paraId="224EDC2C" w14:textId="77777777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示唆することもあり、</w:t>
      </w:r>
    </w:p>
    <w:p w14:paraId="4661568E" w14:textId="77777777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特にウクライナ侵攻後においては</w:t>
      </w:r>
    </w:p>
    <w:p w14:paraId="1F4265DF" w14:textId="77777777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一歩二歩、位置づけが変わっています。</w:t>
      </w:r>
    </w:p>
    <w:p w14:paraId="514ADF26" w14:textId="77777777" w:rsidR="00CC51AB" w:rsidRPr="00CC51AB" w:rsidRDefault="00CC51AB" w:rsidP="00CC51AB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フィンランド・スウェーデンのNATO加盟なども踏まえ</w:t>
      </w:r>
    </w:p>
    <w:p w14:paraId="783974DA" w14:textId="6BC76915" w:rsidR="00000000" w:rsidRPr="00FE3A88" w:rsidRDefault="00CC51AB" w:rsidP="003445CC">
      <w:pPr>
        <w:rPr>
          <w:rFonts w:ascii="UD デジタル 教科書体 NK-B" w:eastAsia="UD デジタル 教科書体 NK-B" w:hAnsi="BIZ UDPゴシック"/>
          <w:sz w:val="96"/>
          <w:szCs w:val="144"/>
        </w:rPr>
      </w:pPr>
      <w:r w:rsidRPr="00CC51AB">
        <w:rPr>
          <w:rFonts w:ascii="UD デジタル 教科書体 NK-B" w:eastAsia="UD デジタル 教科書体 NK-B" w:hAnsi="BIZ UDPゴシック" w:hint="eastAsia"/>
          <w:sz w:val="96"/>
          <w:szCs w:val="144"/>
        </w:rPr>
        <w:t>今後はよりカリーニングラードが注目されるものと思われます。▼</w:t>
      </w:r>
    </w:p>
    <w:sectPr w:rsidR="00B932A9" w:rsidRPr="00FE3A88" w:rsidSect="00FE3A88">
      <w:pgSz w:w="16838" w:h="11906" w:orient="landscape"/>
      <w:pgMar w:top="0" w:right="0" w:bottom="0" w:left="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E71712" w14:textId="77777777" w:rsidR="000B1F00" w:rsidRDefault="000B1F00" w:rsidP="00A91CBA">
      <w:r>
        <w:separator/>
      </w:r>
    </w:p>
  </w:endnote>
  <w:endnote w:type="continuationSeparator" w:id="0">
    <w:p w14:paraId="7C6E2BFC" w14:textId="77777777" w:rsidR="000B1F00" w:rsidRDefault="000B1F00" w:rsidP="00A91C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K-B"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E14E12" w14:textId="77777777" w:rsidR="000B1F00" w:rsidRDefault="000B1F00" w:rsidP="00A91CBA">
      <w:r>
        <w:separator/>
      </w:r>
    </w:p>
  </w:footnote>
  <w:footnote w:type="continuationSeparator" w:id="0">
    <w:p w14:paraId="283D1784" w14:textId="77777777" w:rsidR="000B1F00" w:rsidRDefault="000B1F00" w:rsidP="00A91C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3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A88"/>
    <w:rsid w:val="000B1F00"/>
    <w:rsid w:val="001608FE"/>
    <w:rsid w:val="003445CC"/>
    <w:rsid w:val="007E27F7"/>
    <w:rsid w:val="00A4744A"/>
    <w:rsid w:val="00A91CBA"/>
    <w:rsid w:val="00CC51AB"/>
    <w:rsid w:val="00D153B2"/>
    <w:rsid w:val="00FE3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7F11AF"/>
  <w15:chartTrackingRefBased/>
  <w15:docId w15:val="{6B35FE82-C129-46F1-8309-EE4D12D56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1CB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91CBA"/>
  </w:style>
  <w:style w:type="paragraph" w:styleId="a5">
    <w:name w:val="footer"/>
    <w:basedOn w:val="a"/>
    <w:link w:val="a6"/>
    <w:uiPriority w:val="99"/>
    <w:unhideWhenUsed/>
    <w:rsid w:val="00A91CB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91C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66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5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5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6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9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5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445</Words>
  <Characters>2541</Characters>
  <DocSecurity>0</DocSecurity>
  <Lines>21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2023-12-11T06:21:00Z</dcterms:created>
  <dcterms:modified xsi:type="dcterms:W3CDTF">2023-12-11T06:23:00Z</dcterms:modified>
</cp:coreProperties>
</file>