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B9898" w14:textId="77777777" w:rsidR="00950788" w:rsidRDefault="00950788" w:rsidP="00950788">
      <w:pPr>
        <w:rPr>
          <w:rFonts w:ascii="Arial" w:eastAsia="Meiryo UI" w:hAnsi="Arial"/>
        </w:rPr>
      </w:pPr>
      <w:r>
        <w:rPr>
          <w:rFonts w:ascii="Arial" w:eastAsia="Meiryo UI" w:hAnsi="Arial" w:hint="eastAsia"/>
        </w:rPr>
        <w:t>今回は</w:t>
      </w:r>
      <w:r>
        <w:rPr>
          <w:rFonts w:ascii="Arial" w:eastAsia="Meiryo UI" w:hAnsi="Arial"/>
        </w:rPr>
        <w:t>DUO</w:t>
      </w:r>
      <w:r>
        <w:rPr>
          <w:rFonts w:ascii="Arial" w:eastAsia="Meiryo UI" w:hAnsi="Arial" w:hint="eastAsia"/>
        </w:rPr>
        <w:t>を使用して、従来の</w:t>
      </w:r>
      <w:r>
        <w:rPr>
          <w:rFonts w:ascii="Arial" w:eastAsia="Meiryo UI" w:hAnsi="Arial"/>
        </w:rPr>
        <w:t>1</w:t>
      </w:r>
      <w:r>
        <w:rPr>
          <w:rFonts w:ascii="Arial" w:eastAsia="Meiryo UI" w:hAnsi="Arial" w:hint="eastAsia"/>
        </w:rPr>
        <w:t>軸</w:t>
      </w:r>
      <w:r>
        <w:rPr>
          <w:rFonts w:ascii="Arial" w:eastAsia="Meiryo UI" w:hAnsi="Arial"/>
        </w:rPr>
        <w:t>VOLUTE</w:t>
      </w:r>
      <w:r>
        <w:rPr>
          <w:rFonts w:ascii="Arial" w:eastAsia="Meiryo UI" w:hAnsi="Arial" w:hint="eastAsia"/>
        </w:rPr>
        <w:t>が対応できなかった市場への</w:t>
      </w:r>
    </w:p>
    <w:p w14:paraId="1049DB3C" w14:textId="77777777" w:rsidR="00950788" w:rsidRDefault="00950788" w:rsidP="00950788">
      <w:pPr>
        <w:rPr>
          <w:rFonts w:ascii="Arial" w:eastAsia="Meiryo UI" w:hAnsi="Arial"/>
        </w:rPr>
      </w:pPr>
      <w:r>
        <w:rPr>
          <w:rFonts w:ascii="Arial" w:eastAsia="Meiryo UI" w:hAnsi="Arial" w:hint="eastAsia"/>
        </w:rPr>
        <w:t>導入事例について、紹介したくご連絡しました。</w:t>
      </w:r>
    </w:p>
    <w:p w14:paraId="7C6C425E" w14:textId="77777777" w:rsidR="00950788" w:rsidRDefault="00950788" w:rsidP="00950788">
      <w:pPr>
        <w:rPr>
          <w:rFonts w:ascii="Arial" w:eastAsia="Meiryo UI" w:hAnsi="Arial"/>
        </w:rPr>
      </w:pPr>
    </w:p>
    <w:p w14:paraId="603B0B7B" w14:textId="77777777" w:rsidR="00950788" w:rsidRDefault="00950788" w:rsidP="00950788">
      <w:pPr>
        <w:rPr>
          <w:rFonts w:ascii="Arial" w:eastAsia="Meiryo UI" w:hAnsi="Arial"/>
        </w:rPr>
      </w:pPr>
      <w:r>
        <w:rPr>
          <w:rFonts w:ascii="Arial" w:eastAsia="Meiryo UI" w:hAnsi="Arial" w:hint="eastAsia"/>
        </w:rPr>
        <w:t>排水処理はもちろんのことながら、食品工場の生産ライン等の食品原料や残渣分離といった目的でも</w:t>
      </w:r>
    </w:p>
    <w:p w14:paraId="543446EC" w14:textId="77777777" w:rsidR="00950788" w:rsidRDefault="00950788" w:rsidP="00950788">
      <w:pPr>
        <w:rPr>
          <w:rFonts w:ascii="Arial" w:eastAsia="Meiryo UI" w:hAnsi="Arial"/>
        </w:rPr>
      </w:pPr>
      <w:r>
        <w:rPr>
          <w:rFonts w:ascii="Arial" w:eastAsia="Meiryo UI" w:hAnsi="Arial"/>
        </w:rPr>
        <w:t>DUO</w:t>
      </w:r>
      <w:r>
        <w:rPr>
          <w:rFonts w:ascii="Arial" w:eastAsia="Meiryo UI" w:hAnsi="Arial" w:hint="eastAsia"/>
        </w:rPr>
        <w:t>は潜在的に大きな市場ポテンシャルがあると考えられ、</w:t>
      </w:r>
    </w:p>
    <w:p w14:paraId="7491B262" w14:textId="77777777" w:rsidR="00950788" w:rsidRDefault="00950788" w:rsidP="00950788">
      <w:pPr>
        <w:rPr>
          <w:rFonts w:ascii="Arial" w:eastAsia="Meiryo UI" w:hAnsi="Arial"/>
        </w:rPr>
      </w:pPr>
      <w:r>
        <w:rPr>
          <w:rFonts w:ascii="Arial" w:eastAsia="Meiryo UI" w:hAnsi="Arial" w:hint="eastAsia"/>
        </w:rPr>
        <w:t>貴社の新規市場戦略においても、ぜひ検討していただければと考えています。</w:t>
      </w:r>
    </w:p>
    <w:p w14:paraId="147553F6" w14:textId="77777777" w:rsidR="00950788" w:rsidRDefault="00950788" w:rsidP="00950788">
      <w:pPr>
        <w:rPr>
          <w:rFonts w:ascii="Arial" w:eastAsia="Meiryo UI" w:hAnsi="Arial"/>
        </w:rPr>
      </w:pPr>
    </w:p>
    <w:p w14:paraId="7422CFAB" w14:textId="77777777" w:rsidR="00950788" w:rsidRDefault="00950788" w:rsidP="00950788">
      <w:pPr>
        <w:rPr>
          <w:rFonts w:ascii="Arial" w:eastAsia="Meiryo UI" w:hAnsi="Arial"/>
        </w:rPr>
      </w:pPr>
      <w:r>
        <w:rPr>
          <w:rFonts w:ascii="Arial" w:eastAsia="Meiryo UI" w:hAnsi="Arial" w:hint="eastAsia"/>
        </w:rPr>
        <w:t>以下、ターゲットとなる産業と事例となる処理場です。</w:t>
      </w:r>
    </w:p>
    <w:p w14:paraId="7685C203" w14:textId="77777777" w:rsidR="00950788" w:rsidRDefault="00950788" w:rsidP="00950788">
      <w:pPr>
        <w:rPr>
          <w:rFonts w:ascii="Arial" w:eastAsia="Meiryo UI" w:hAnsi="Arial"/>
        </w:rPr>
      </w:pPr>
      <w:r>
        <w:rPr>
          <w:rFonts w:ascii="Arial" w:eastAsia="Meiryo UI" w:hAnsi="Arial" w:hint="eastAsia"/>
        </w:rPr>
        <w:t>ご確認ください。</w:t>
      </w:r>
    </w:p>
    <w:p w14:paraId="0470E6B4" w14:textId="77777777" w:rsidR="00950788" w:rsidRDefault="00950788" w:rsidP="00950788">
      <w:pPr>
        <w:rPr>
          <w:rFonts w:ascii="Arial" w:eastAsia="Meiryo UI" w:hAnsi="Arial"/>
        </w:rPr>
      </w:pPr>
      <w:r>
        <w:rPr>
          <w:rFonts w:ascii="Arial" w:eastAsia="Meiryo UI" w:hAnsi="Arial"/>
        </w:rPr>
        <w:t>---------------------------------------------------------------------------------------</w:t>
      </w:r>
    </w:p>
    <w:p w14:paraId="7A4F335F" w14:textId="77777777" w:rsidR="00950788" w:rsidRDefault="00950788" w:rsidP="00950788">
      <w:pPr>
        <w:rPr>
          <w:rFonts w:ascii="Arial" w:eastAsia="Meiryo UI" w:hAnsi="Arial"/>
          <w:b/>
          <w:bCs/>
          <w:sz w:val="24"/>
          <w:szCs w:val="28"/>
        </w:rPr>
      </w:pPr>
      <w:r>
        <w:rPr>
          <w:rFonts w:ascii="Arial" w:eastAsia="Meiryo UI" w:hAnsi="Arial" w:hint="eastAsia"/>
          <w:b/>
          <w:bCs/>
          <w:sz w:val="24"/>
          <w:szCs w:val="28"/>
        </w:rPr>
        <w:t>１．排出物を有価物として利用したい産業</w:t>
      </w:r>
    </w:p>
    <w:p w14:paraId="4B72B541" w14:textId="77777777" w:rsidR="00950788" w:rsidRDefault="00950788" w:rsidP="00950788">
      <w:pPr>
        <w:rPr>
          <w:rFonts w:ascii="Arial" w:eastAsia="Meiryo UI" w:hAnsi="Arial"/>
        </w:rPr>
      </w:pPr>
      <w:r>
        <w:rPr>
          <w:rFonts w:ascii="Arial" w:eastAsia="Meiryo UI" w:hAnsi="Arial" w:hint="eastAsia"/>
        </w:rPr>
        <w:t>・固液分離物に大きな金属片排出物が含まれる量が少ないために、</w:t>
      </w:r>
    </w:p>
    <w:p w14:paraId="0AA04E44" w14:textId="77777777" w:rsidR="00950788" w:rsidRDefault="00950788" w:rsidP="00950788">
      <w:pPr>
        <w:rPr>
          <w:rFonts w:ascii="Arial" w:eastAsia="Meiryo UI" w:hAnsi="Arial"/>
        </w:rPr>
      </w:pPr>
      <w:r>
        <w:rPr>
          <w:rFonts w:ascii="Arial" w:eastAsia="Meiryo UI" w:hAnsi="Arial" w:hint="eastAsia"/>
        </w:rPr>
        <w:t>分離液・脱水ケーキを再利用することも可能です。</w:t>
      </w:r>
    </w:p>
    <w:p w14:paraId="42E73D67" w14:textId="77777777" w:rsidR="00950788" w:rsidRDefault="00950788" w:rsidP="00950788">
      <w:pPr>
        <w:rPr>
          <w:rFonts w:ascii="Arial" w:eastAsia="Meiryo UI" w:hAnsi="Arial"/>
        </w:rPr>
      </w:pPr>
    </w:p>
    <w:p w14:paraId="3C2B62D3" w14:textId="77777777" w:rsidR="00950788" w:rsidRDefault="00950788" w:rsidP="00950788">
      <w:pPr>
        <w:ind w:firstLineChars="50" w:firstLine="105"/>
        <w:rPr>
          <w:rFonts w:ascii="Arial" w:eastAsia="Meiryo UI" w:hAnsi="Arial"/>
          <w:u w:val="single"/>
        </w:rPr>
      </w:pPr>
      <w:r>
        <w:rPr>
          <w:rFonts w:ascii="Arial" w:eastAsia="Meiryo UI" w:hAnsi="Arial"/>
          <w:u w:val="single"/>
        </w:rPr>
        <w:t xml:space="preserve">1.1 </w:t>
      </w:r>
      <w:r>
        <w:rPr>
          <w:rFonts w:ascii="Arial" w:eastAsia="Meiryo UI" w:hAnsi="Arial" w:hint="eastAsia"/>
          <w:u w:val="single"/>
        </w:rPr>
        <w:t>潜在的事例</w:t>
      </w:r>
      <w:r>
        <w:rPr>
          <w:rFonts w:ascii="Arial" w:eastAsia="Meiryo UI" w:hAnsi="Arial"/>
          <w:u w:val="single"/>
        </w:rPr>
        <w:t xml:space="preserve"> (</w:t>
      </w:r>
      <w:r>
        <w:rPr>
          <w:rFonts w:ascii="Arial" w:eastAsia="Meiryo UI" w:hAnsi="Arial" w:hint="eastAsia"/>
          <w:u w:val="single"/>
        </w:rPr>
        <w:t>処理物の再利用</w:t>
      </w:r>
      <w:r>
        <w:rPr>
          <w:rFonts w:ascii="Arial" w:eastAsia="Meiryo UI" w:hAnsi="Arial"/>
          <w:u w:val="single"/>
        </w:rPr>
        <w:t>)</w:t>
      </w:r>
    </w:p>
    <w:p w14:paraId="677AFA4A" w14:textId="77777777" w:rsidR="00950788" w:rsidRDefault="00950788" w:rsidP="00950788">
      <w:pPr>
        <w:rPr>
          <w:rFonts w:ascii="Arial" w:eastAsia="Meiryo UI" w:hAnsi="Arial"/>
        </w:rPr>
      </w:pPr>
      <w:r>
        <w:rPr>
          <w:rFonts w:ascii="Arial" w:eastAsia="Meiryo UI" w:hAnsi="Arial" w:hint="eastAsia"/>
        </w:rPr>
        <w:t>豆類加工工場において、食品加工工程から発生する</w:t>
      </w:r>
      <w:r>
        <w:rPr>
          <w:rFonts w:ascii="Arial" w:eastAsia="Meiryo UI" w:hAnsi="Arial"/>
        </w:rPr>
        <w:t>(</w:t>
      </w:r>
      <w:r>
        <w:rPr>
          <w:rFonts w:ascii="Arial" w:eastAsia="Meiryo UI" w:hAnsi="Arial" w:hint="eastAsia"/>
        </w:rPr>
        <w:t>豆搾りかす</w:t>
      </w:r>
      <w:r>
        <w:rPr>
          <w:rFonts w:ascii="Arial" w:eastAsia="Meiryo UI" w:hAnsi="Arial"/>
        </w:rPr>
        <w:t>)</w:t>
      </w:r>
      <w:r>
        <w:rPr>
          <w:rFonts w:ascii="Arial" w:eastAsia="Meiryo UI" w:hAnsi="Arial" w:hint="eastAsia"/>
        </w:rPr>
        <w:t>残渣に含まれる油を、</w:t>
      </w:r>
    </w:p>
    <w:p w14:paraId="73E0C737" w14:textId="77777777" w:rsidR="00950788" w:rsidRDefault="00950788" w:rsidP="00950788">
      <w:pPr>
        <w:rPr>
          <w:rFonts w:ascii="Arial" w:eastAsia="Meiryo UI" w:hAnsi="Arial"/>
        </w:rPr>
      </w:pPr>
      <w:r>
        <w:rPr>
          <w:rFonts w:ascii="Arial" w:eastAsia="Meiryo UI" w:hAnsi="Arial" w:hint="eastAsia"/>
          <w:b/>
          <w:bCs/>
        </w:rPr>
        <w:t>油と固形物</w:t>
      </w:r>
      <w:r>
        <w:rPr>
          <w:rFonts w:ascii="Arial" w:eastAsia="Meiryo UI" w:hAnsi="Arial"/>
          <w:b/>
          <w:bCs/>
        </w:rPr>
        <w:t>(</w:t>
      </w:r>
      <w:r>
        <w:rPr>
          <w:rFonts w:ascii="Arial" w:eastAsia="Meiryo UI" w:hAnsi="Arial" w:hint="eastAsia"/>
          <w:b/>
          <w:bCs/>
        </w:rPr>
        <w:t>繊維状物</w:t>
      </w:r>
      <w:r>
        <w:rPr>
          <w:rFonts w:ascii="Arial" w:eastAsia="Meiryo UI" w:hAnsi="Arial"/>
          <w:b/>
          <w:bCs/>
        </w:rPr>
        <w:t>)</w:t>
      </w:r>
      <w:r>
        <w:rPr>
          <w:rFonts w:ascii="Arial" w:eastAsia="Meiryo UI" w:hAnsi="Arial" w:hint="eastAsia"/>
          <w:b/>
          <w:bCs/>
        </w:rPr>
        <w:t>の分離し、</w:t>
      </w:r>
      <w:r>
        <w:rPr>
          <w:rFonts w:ascii="Arial" w:eastAsia="Meiryo UI" w:hAnsi="Arial" w:hint="eastAsia"/>
        </w:rPr>
        <w:t>製造工程内で再利用が可能です。</w:t>
      </w:r>
    </w:p>
    <w:p w14:paraId="11477D1F" w14:textId="77777777" w:rsidR="00950788" w:rsidRDefault="00950788" w:rsidP="00950788">
      <w:pPr>
        <w:rPr>
          <w:rFonts w:ascii="Arial" w:eastAsia="Meiryo UI" w:hAnsi="Arial"/>
        </w:rPr>
      </w:pPr>
      <w:r>
        <w:rPr>
          <w:rFonts w:ascii="Arial" w:eastAsia="Meiryo UI" w:hAnsi="Arial" w:hint="eastAsia"/>
        </w:rPr>
        <w:t>※高分子凝集剤の添加は不要です。</w:t>
      </w:r>
    </w:p>
    <w:p w14:paraId="7E97D6B7" w14:textId="77777777" w:rsidR="00950788" w:rsidRDefault="00950788" w:rsidP="00950788">
      <w:pPr>
        <w:ind w:firstLineChars="50" w:firstLine="105"/>
        <w:rPr>
          <w:rFonts w:ascii="Arial" w:eastAsia="Meiryo UI" w:hAnsi="Arial"/>
          <w:u w:val="single"/>
        </w:rPr>
      </w:pPr>
      <w:r>
        <w:rPr>
          <w:rFonts w:ascii="Arial" w:eastAsia="Meiryo UI" w:hAnsi="Arial"/>
          <w:u w:val="single"/>
        </w:rPr>
        <w:t xml:space="preserve">1-2. </w:t>
      </w:r>
      <w:r>
        <w:rPr>
          <w:rFonts w:ascii="Arial" w:eastAsia="Meiryo UI" w:hAnsi="Arial" w:hint="eastAsia"/>
          <w:u w:val="single"/>
        </w:rPr>
        <w:t>潜在的事例</w:t>
      </w:r>
      <w:r>
        <w:rPr>
          <w:rFonts w:ascii="Arial" w:eastAsia="Meiryo UI" w:hAnsi="Arial"/>
          <w:u w:val="single"/>
        </w:rPr>
        <w:t xml:space="preserve"> (</w:t>
      </w:r>
      <w:r>
        <w:rPr>
          <w:rFonts w:ascii="Arial" w:eastAsia="Meiryo UI" w:hAnsi="Arial" w:hint="eastAsia"/>
          <w:u w:val="single"/>
        </w:rPr>
        <w:t>繊維物の多い食品残渣の減容化</w:t>
      </w:r>
      <w:r>
        <w:rPr>
          <w:rFonts w:ascii="Arial" w:eastAsia="Meiryo UI" w:hAnsi="Arial"/>
          <w:u w:val="single"/>
        </w:rPr>
        <w:t>)</w:t>
      </w:r>
    </w:p>
    <w:p w14:paraId="22151D1F" w14:textId="77777777" w:rsidR="00950788" w:rsidRDefault="00950788" w:rsidP="00950788">
      <w:pPr>
        <w:rPr>
          <w:rFonts w:ascii="Arial" w:eastAsia="Meiryo UI" w:hAnsi="Arial"/>
        </w:rPr>
      </w:pPr>
      <w:r>
        <w:rPr>
          <w:rFonts w:ascii="Arial" w:eastAsia="Meiryo UI" w:hAnsi="Arial" w:hint="eastAsia"/>
        </w:rPr>
        <w:t>野菜加工工場において、食品加工工程から発生する</w:t>
      </w:r>
      <w:r>
        <w:rPr>
          <w:rFonts w:ascii="Arial" w:eastAsia="Meiryo UI" w:hAnsi="Arial"/>
        </w:rPr>
        <w:t>(</w:t>
      </w:r>
      <w:r>
        <w:rPr>
          <w:rFonts w:ascii="Arial" w:eastAsia="Meiryo UI" w:hAnsi="Arial" w:hint="eastAsia"/>
        </w:rPr>
        <w:t>洗浄野菜</w:t>
      </w:r>
      <w:r>
        <w:rPr>
          <w:rFonts w:ascii="Arial" w:eastAsia="Meiryo UI" w:hAnsi="Arial"/>
        </w:rPr>
        <w:t>)</w:t>
      </w:r>
      <w:r>
        <w:rPr>
          <w:rFonts w:ascii="Arial" w:eastAsia="Meiryo UI" w:hAnsi="Arial" w:hint="eastAsia"/>
        </w:rPr>
        <w:t>残渣を</w:t>
      </w:r>
    </w:p>
    <w:p w14:paraId="1F0B04CE" w14:textId="77777777" w:rsidR="00950788" w:rsidRDefault="00950788" w:rsidP="00950788">
      <w:pPr>
        <w:rPr>
          <w:rFonts w:ascii="Arial" w:eastAsia="Meiryo UI" w:hAnsi="Arial"/>
        </w:rPr>
      </w:pPr>
      <w:r>
        <w:rPr>
          <w:rFonts w:ascii="Arial" w:eastAsia="Meiryo UI" w:hAnsi="Arial" w:hint="eastAsia"/>
          <w:b/>
          <w:bCs/>
        </w:rPr>
        <w:t>水と固形物に分離</w:t>
      </w:r>
      <w:r>
        <w:rPr>
          <w:rFonts w:ascii="Arial" w:eastAsia="Meiryo UI" w:hAnsi="Arial" w:hint="eastAsia"/>
        </w:rPr>
        <w:t>できることを可能です。</w:t>
      </w:r>
    </w:p>
    <w:p w14:paraId="04C424D0" w14:textId="77777777" w:rsidR="00950788" w:rsidRDefault="00950788" w:rsidP="00950788">
      <w:pPr>
        <w:rPr>
          <w:rFonts w:ascii="Arial" w:eastAsia="Meiryo UI" w:hAnsi="Arial"/>
        </w:rPr>
      </w:pPr>
      <w:r>
        <w:rPr>
          <w:rFonts w:ascii="Arial" w:eastAsia="Meiryo UI" w:hAnsi="Arial" w:hint="eastAsia"/>
        </w:rPr>
        <w:t>※高分子凝集剤の添加は不要です。</w:t>
      </w:r>
    </w:p>
    <w:p w14:paraId="73C4E819" w14:textId="77777777" w:rsidR="00950788" w:rsidRDefault="00950788" w:rsidP="00950788">
      <w:pPr>
        <w:rPr>
          <w:rFonts w:ascii="Arial" w:eastAsia="Meiryo UI" w:hAnsi="Arial"/>
        </w:rPr>
      </w:pPr>
    </w:p>
    <w:p w14:paraId="6408EB2F" w14:textId="77777777" w:rsidR="00950788" w:rsidRDefault="00950788" w:rsidP="00950788">
      <w:pPr>
        <w:rPr>
          <w:rFonts w:ascii="Arial" w:eastAsia="Meiryo UI" w:hAnsi="Arial"/>
          <w:b/>
          <w:bCs/>
          <w:sz w:val="24"/>
          <w:szCs w:val="28"/>
        </w:rPr>
      </w:pPr>
      <w:r>
        <w:rPr>
          <w:rFonts w:ascii="Arial" w:eastAsia="Meiryo UI" w:hAnsi="Arial" w:hint="eastAsia"/>
          <w:b/>
          <w:bCs/>
          <w:sz w:val="24"/>
          <w:szCs w:val="28"/>
        </w:rPr>
        <w:t>２．油分や繊維状物が多く含まれた汚泥が発生する産業</w:t>
      </w:r>
      <w:r>
        <w:rPr>
          <w:rFonts w:ascii="Arial" w:eastAsia="Meiryo UI" w:hAnsi="Arial"/>
          <w:b/>
          <w:bCs/>
          <w:sz w:val="24"/>
          <w:szCs w:val="28"/>
        </w:rPr>
        <w:t>(</w:t>
      </w:r>
      <w:r>
        <w:rPr>
          <w:rFonts w:ascii="Arial" w:eastAsia="Meiryo UI" w:hAnsi="Arial" w:hint="eastAsia"/>
          <w:b/>
          <w:bCs/>
          <w:sz w:val="24"/>
          <w:szCs w:val="28"/>
        </w:rPr>
        <w:t>原水を含む）</w:t>
      </w:r>
    </w:p>
    <w:p w14:paraId="45335DB0" w14:textId="77777777" w:rsidR="00950788" w:rsidRDefault="00950788" w:rsidP="00950788">
      <w:pPr>
        <w:rPr>
          <w:rFonts w:ascii="Arial" w:eastAsia="Meiryo UI" w:hAnsi="Arial"/>
        </w:rPr>
      </w:pPr>
      <w:r>
        <w:rPr>
          <w:rFonts w:ascii="Arial" w:eastAsia="Meiryo UI" w:hAnsi="Arial" w:hint="eastAsia"/>
        </w:rPr>
        <w:t>・セルフクリーニング機構や</w:t>
      </w:r>
      <w:r>
        <w:rPr>
          <w:rFonts w:ascii="Arial" w:eastAsia="Meiryo UI" w:hAnsi="Arial"/>
        </w:rPr>
        <w:t>2</w:t>
      </w:r>
      <w:r>
        <w:rPr>
          <w:rFonts w:ascii="Arial" w:eastAsia="Meiryo UI" w:hAnsi="Arial" w:hint="eastAsia"/>
        </w:rPr>
        <w:t>軸のスクリューが目詰まりや中詰まりを防ぐため、</w:t>
      </w:r>
    </w:p>
    <w:p w14:paraId="5E9E0D31" w14:textId="77777777" w:rsidR="00950788" w:rsidRDefault="00950788" w:rsidP="00950788">
      <w:pPr>
        <w:rPr>
          <w:rFonts w:ascii="Arial" w:eastAsia="Meiryo UI" w:hAnsi="Arial"/>
        </w:rPr>
      </w:pPr>
      <w:r>
        <w:rPr>
          <w:rFonts w:ascii="Arial" w:eastAsia="Meiryo UI" w:hAnsi="Arial" w:hint="eastAsia"/>
        </w:rPr>
        <w:t>性能減衰を起こさず、安定して運転することが可能です。</w:t>
      </w:r>
    </w:p>
    <w:p w14:paraId="706CEBFC" w14:textId="77777777" w:rsidR="00950788" w:rsidRDefault="00950788" w:rsidP="00950788">
      <w:pPr>
        <w:rPr>
          <w:rFonts w:ascii="Arial" w:eastAsia="Meiryo UI" w:hAnsi="Arial"/>
        </w:rPr>
      </w:pPr>
      <w:r>
        <w:rPr>
          <w:rFonts w:ascii="Arial" w:eastAsia="Meiryo UI" w:hAnsi="Arial" w:hint="eastAsia"/>
        </w:rPr>
        <w:t>また</w:t>
      </w:r>
      <w:r>
        <w:rPr>
          <w:rFonts w:ascii="Arial" w:eastAsia="Meiryo UI" w:hAnsi="Arial"/>
        </w:rPr>
        <w:t>1</w:t>
      </w:r>
      <w:r>
        <w:rPr>
          <w:rFonts w:ascii="Arial" w:eastAsia="Meiryo UI" w:hAnsi="Arial" w:hint="eastAsia"/>
        </w:rPr>
        <w:t>次処理として原水処理の役割を担うことも可能です。</w:t>
      </w:r>
    </w:p>
    <w:p w14:paraId="1DA624ED" w14:textId="77777777" w:rsidR="00950788" w:rsidRDefault="00950788" w:rsidP="00950788">
      <w:pPr>
        <w:rPr>
          <w:rFonts w:ascii="Arial" w:eastAsia="Meiryo UI" w:hAnsi="Arial"/>
        </w:rPr>
      </w:pPr>
    </w:p>
    <w:p w14:paraId="09E34DAD" w14:textId="77777777" w:rsidR="00950788" w:rsidRDefault="00950788" w:rsidP="00950788">
      <w:pPr>
        <w:ind w:firstLineChars="100" w:firstLine="210"/>
        <w:rPr>
          <w:rFonts w:ascii="Arial" w:eastAsia="Meiryo UI" w:hAnsi="Arial"/>
          <w:u w:val="single"/>
        </w:rPr>
      </w:pPr>
      <w:r>
        <w:rPr>
          <w:rFonts w:ascii="Arial" w:eastAsia="Meiryo UI" w:hAnsi="Arial"/>
          <w:u w:val="single"/>
        </w:rPr>
        <w:t xml:space="preserve">2-1. </w:t>
      </w:r>
      <w:r>
        <w:rPr>
          <w:rFonts w:ascii="Arial" w:eastAsia="Meiryo UI" w:hAnsi="Arial" w:hint="eastAsia"/>
          <w:u w:val="single"/>
        </w:rPr>
        <w:t xml:space="preserve">潜在的事例　</w:t>
      </w:r>
      <w:r>
        <w:rPr>
          <w:rFonts w:ascii="Arial" w:eastAsia="Meiryo UI" w:hAnsi="Arial"/>
          <w:u w:val="single"/>
        </w:rPr>
        <w:t>(</w:t>
      </w:r>
      <w:r>
        <w:rPr>
          <w:rFonts w:ascii="Arial" w:eastAsia="Meiryo UI" w:hAnsi="Arial" w:hint="eastAsia"/>
          <w:u w:val="single"/>
        </w:rPr>
        <w:t>繊維物の多い、原水の処理</w:t>
      </w:r>
      <w:r>
        <w:rPr>
          <w:rFonts w:ascii="Arial" w:eastAsia="Meiryo UI" w:hAnsi="Arial"/>
          <w:u w:val="single"/>
        </w:rPr>
        <w:t>)</w:t>
      </w:r>
    </w:p>
    <w:p w14:paraId="70279473" w14:textId="77777777" w:rsidR="00950788" w:rsidRDefault="00950788" w:rsidP="00950788">
      <w:pPr>
        <w:rPr>
          <w:rFonts w:ascii="Arial" w:eastAsia="Meiryo UI" w:hAnsi="Arial"/>
        </w:rPr>
      </w:pPr>
      <w:r>
        <w:rPr>
          <w:rFonts w:ascii="Arial" w:eastAsia="Meiryo UI" w:hAnsi="Arial" w:hint="eastAsia"/>
        </w:rPr>
        <w:t>蒸留酒造メーカーにおいて、処理原水の発生量が増え、</w:t>
      </w:r>
      <w:r>
        <w:rPr>
          <w:rFonts w:ascii="Arial" w:eastAsia="Meiryo UI" w:hAnsi="Arial"/>
        </w:rPr>
        <w:t>1</w:t>
      </w:r>
      <w:r>
        <w:rPr>
          <w:rFonts w:ascii="Arial" w:eastAsia="Meiryo UI" w:hAnsi="Arial" w:hint="eastAsia"/>
        </w:rPr>
        <w:t>次処理である凝集沈殿の処理能力を超えてしまったため、</w:t>
      </w:r>
    </w:p>
    <w:p w14:paraId="3976FF3B" w14:textId="77777777" w:rsidR="00950788" w:rsidRDefault="00950788" w:rsidP="00950788">
      <w:pPr>
        <w:rPr>
          <w:rFonts w:ascii="Arial" w:eastAsia="Meiryo UI" w:hAnsi="Arial"/>
        </w:rPr>
      </w:pPr>
      <w:r>
        <w:rPr>
          <w:rFonts w:ascii="Arial" w:eastAsia="Meiryo UI" w:hAnsi="Arial" w:hint="eastAsia"/>
          <w:b/>
          <w:bCs/>
        </w:rPr>
        <w:t>繊維分の多い原水をそのまま脱水機にかけて減容化し</w:t>
      </w:r>
      <w:r>
        <w:rPr>
          <w:rFonts w:ascii="Arial" w:eastAsia="Meiryo UI" w:hAnsi="Arial" w:hint="eastAsia"/>
        </w:rPr>
        <w:t>、</w:t>
      </w:r>
      <w:r>
        <w:rPr>
          <w:rFonts w:ascii="Arial" w:eastAsia="Meiryo UI" w:hAnsi="Arial"/>
        </w:rPr>
        <w:t>1</w:t>
      </w:r>
      <w:r>
        <w:rPr>
          <w:rFonts w:ascii="Arial" w:eastAsia="Meiryo UI" w:hAnsi="Arial" w:hint="eastAsia"/>
        </w:rPr>
        <w:t>次処理としての役割を脱水機にて実現しました。</w:t>
      </w:r>
    </w:p>
    <w:p w14:paraId="252A533A" w14:textId="77777777" w:rsidR="00950788" w:rsidRDefault="00950788" w:rsidP="00950788">
      <w:pPr>
        <w:rPr>
          <w:rFonts w:ascii="Arial" w:eastAsia="Meiryo UI" w:hAnsi="Arial"/>
        </w:rPr>
      </w:pPr>
      <w:r>
        <w:rPr>
          <w:rFonts w:ascii="Arial" w:eastAsia="Meiryo UI" w:hAnsi="Arial" w:hint="eastAsia"/>
        </w:rPr>
        <w:t>※原水処理にスクリーン不要。</w:t>
      </w:r>
    </w:p>
    <w:p w14:paraId="63C794E9" w14:textId="77777777" w:rsidR="00950788" w:rsidRDefault="00950788" w:rsidP="00950788">
      <w:pPr>
        <w:ind w:firstLineChars="100" w:firstLine="210"/>
        <w:rPr>
          <w:rFonts w:ascii="Arial" w:eastAsia="Meiryo UI" w:hAnsi="Arial"/>
          <w:u w:val="single"/>
        </w:rPr>
      </w:pPr>
      <w:r>
        <w:rPr>
          <w:rFonts w:ascii="Arial" w:eastAsia="Meiryo UI" w:hAnsi="Arial"/>
          <w:u w:val="single"/>
        </w:rPr>
        <w:lastRenderedPageBreak/>
        <w:t xml:space="preserve">2-2. </w:t>
      </w:r>
      <w:r>
        <w:rPr>
          <w:rFonts w:ascii="Arial" w:eastAsia="Meiryo UI" w:hAnsi="Arial" w:hint="eastAsia"/>
          <w:u w:val="single"/>
        </w:rPr>
        <w:t>潜在的事例</w:t>
      </w:r>
      <w:r>
        <w:rPr>
          <w:rFonts w:ascii="Arial" w:eastAsia="Meiryo UI" w:hAnsi="Arial"/>
          <w:u w:val="single"/>
        </w:rPr>
        <w:t xml:space="preserve"> (</w:t>
      </w:r>
      <w:r>
        <w:rPr>
          <w:rFonts w:ascii="Arial" w:eastAsia="Meiryo UI" w:hAnsi="Arial" w:hint="eastAsia"/>
          <w:u w:val="single"/>
        </w:rPr>
        <w:t>繊維物の多い原水の処理</w:t>
      </w:r>
      <w:r>
        <w:rPr>
          <w:rFonts w:ascii="Arial" w:eastAsia="Meiryo UI" w:hAnsi="Arial"/>
          <w:u w:val="single"/>
        </w:rPr>
        <w:t xml:space="preserve">) </w:t>
      </w:r>
    </w:p>
    <w:p w14:paraId="7AA89B5D" w14:textId="77777777" w:rsidR="00950788" w:rsidRDefault="00950788" w:rsidP="00950788">
      <w:pPr>
        <w:rPr>
          <w:rFonts w:ascii="Arial" w:eastAsia="Meiryo UI" w:hAnsi="Arial"/>
        </w:rPr>
      </w:pPr>
      <w:r>
        <w:rPr>
          <w:rFonts w:ascii="Arial" w:eastAsia="Meiryo UI" w:hAnsi="Arial" w:hint="eastAsia"/>
        </w:rPr>
        <w:t>アルミインゴット製造メーカーにおいて、排水処理設備を設置されていない環境に</w:t>
      </w:r>
      <w:r>
        <w:rPr>
          <w:rFonts w:ascii="Arial" w:eastAsia="Meiryo UI" w:hAnsi="Arial"/>
        </w:rPr>
        <w:t>DUO</w:t>
      </w:r>
      <w:r>
        <w:rPr>
          <w:rFonts w:ascii="Arial" w:eastAsia="Meiryo UI" w:hAnsi="Arial" w:hint="eastAsia"/>
        </w:rPr>
        <w:t>を設置し、</w:t>
      </w:r>
    </w:p>
    <w:p w14:paraId="315D2E21" w14:textId="77777777" w:rsidR="00950788" w:rsidRDefault="00950788" w:rsidP="00950788">
      <w:pPr>
        <w:rPr>
          <w:rFonts w:ascii="Arial" w:eastAsia="Meiryo UI" w:hAnsi="Arial"/>
        </w:rPr>
      </w:pPr>
      <w:r>
        <w:rPr>
          <w:rFonts w:ascii="Arial" w:eastAsia="Meiryo UI" w:hAnsi="Arial" w:hint="eastAsia"/>
          <w:b/>
          <w:bCs/>
        </w:rPr>
        <w:t>原水を繊維物との固液分離を行い</w:t>
      </w:r>
      <w:r>
        <w:rPr>
          <w:rFonts w:ascii="Arial" w:eastAsia="Meiryo UI" w:hAnsi="Arial" w:hint="eastAsia"/>
        </w:rPr>
        <w:t>、汚泥の減容化するとともに処理水を洗浄水として即座に再利用できることを実現しました。</w:t>
      </w:r>
      <w:r>
        <w:rPr>
          <w:rFonts w:ascii="Arial" w:eastAsia="Meiryo UI" w:hAnsi="Arial"/>
        </w:rPr>
        <w:t xml:space="preserve"> </w:t>
      </w:r>
    </w:p>
    <w:p w14:paraId="5EBF7ED4" w14:textId="77777777" w:rsidR="00950788" w:rsidRDefault="00950788" w:rsidP="00950788">
      <w:pPr>
        <w:rPr>
          <w:rFonts w:ascii="Arial" w:eastAsia="Meiryo UI" w:hAnsi="Arial"/>
        </w:rPr>
      </w:pPr>
    </w:p>
    <w:p w14:paraId="737178DC" w14:textId="77777777" w:rsidR="00950788" w:rsidRDefault="00950788" w:rsidP="00950788">
      <w:pPr>
        <w:rPr>
          <w:rFonts w:ascii="Arial" w:eastAsia="Meiryo UI" w:hAnsi="Arial"/>
          <w:b/>
          <w:bCs/>
          <w:sz w:val="24"/>
          <w:szCs w:val="28"/>
        </w:rPr>
      </w:pPr>
      <w:r>
        <w:rPr>
          <w:rFonts w:ascii="Arial" w:eastAsia="Meiryo UI" w:hAnsi="Arial" w:hint="eastAsia"/>
          <w:b/>
          <w:bCs/>
          <w:sz w:val="24"/>
          <w:szCs w:val="28"/>
        </w:rPr>
        <w:t>３．高濃度・高粘度の汚泥が発生するような産業</w:t>
      </w:r>
    </w:p>
    <w:p w14:paraId="633674B3" w14:textId="77777777" w:rsidR="00950788" w:rsidRDefault="00950788" w:rsidP="00950788">
      <w:pPr>
        <w:rPr>
          <w:rFonts w:ascii="Arial" w:eastAsia="Meiryo UI" w:hAnsi="Arial"/>
        </w:rPr>
      </w:pPr>
      <w:r>
        <w:rPr>
          <w:rFonts w:ascii="Arial" w:eastAsia="Meiryo UI" w:hAnsi="Arial" w:hint="eastAsia"/>
        </w:rPr>
        <w:t>・</w:t>
      </w:r>
      <w:r>
        <w:rPr>
          <w:rFonts w:ascii="Arial" w:eastAsia="Meiryo UI" w:hAnsi="Arial"/>
        </w:rPr>
        <w:t>VOLUTE</w:t>
      </w:r>
      <w:r>
        <w:rPr>
          <w:rFonts w:ascii="Arial" w:eastAsia="Meiryo UI" w:hAnsi="Arial" w:hint="eastAsia"/>
        </w:rPr>
        <w:t>の特徴である低濃度</w:t>
      </w:r>
      <w:r>
        <w:rPr>
          <w:rFonts w:ascii="Arial" w:eastAsia="Meiryo UI" w:hAnsi="Arial"/>
        </w:rPr>
        <w:t>(TS:0.2%)</w:t>
      </w:r>
      <w:r>
        <w:rPr>
          <w:rFonts w:ascii="Arial" w:eastAsia="Meiryo UI" w:hAnsi="Arial" w:hint="eastAsia"/>
        </w:rPr>
        <w:t>の汚泥はもちろん、</w:t>
      </w:r>
    </w:p>
    <w:p w14:paraId="3B27DCB5" w14:textId="77777777" w:rsidR="00950788" w:rsidRDefault="00950788" w:rsidP="00950788">
      <w:pPr>
        <w:rPr>
          <w:rFonts w:ascii="Arial" w:eastAsia="Meiryo UI" w:hAnsi="Arial"/>
        </w:rPr>
      </w:pPr>
      <w:r>
        <w:rPr>
          <w:rFonts w:ascii="Arial" w:eastAsia="Meiryo UI" w:hAnsi="Arial" w:hint="eastAsia"/>
        </w:rPr>
        <w:t>高濃度</w:t>
      </w:r>
      <w:r>
        <w:rPr>
          <w:rFonts w:ascii="Arial" w:eastAsia="Meiryo UI" w:hAnsi="Arial"/>
        </w:rPr>
        <w:t>(TS:10%</w:t>
      </w:r>
      <w:r>
        <w:rPr>
          <w:rFonts w:ascii="Arial" w:eastAsia="Meiryo UI" w:hAnsi="Arial" w:hint="eastAsia"/>
        </w:rPr>
        <w:t>以上</w:t>
      </w:r>
      <w:r>
        <w:rPr>
          <w:rFonts w:ascii="Arial" w:eastAsia="Meiryo UI" w:hAnsi="Arial"/>
        </w:rPr>
        <w:t>)</w:t>
      </w:r>
      <w:r>
        <w:rPr>
          <w:rFonts w:ascii="Arial" w:eastAsia="Meiryo UI" w:hAnsi="Arial" w:hint="eastAsia"/>
        </w:rPr>
        <w:t>・高粘度</w:t>
      </w:r>
      <w:r>
        <w:rPr>
          <w:rFonts w:ascii="Arial" w:eastAsia="Meiryo UI" w:hAnsi="Arial"/>
        </w:rPr>
        <w:t>(</w:t>
      </w:r>
      <w:r>
        <w:rPr>
          <w:rFonts w:ascii="Arial" w:eastAsia="Meiryo UI" w:hAnsi="Arial" w:hint="eastAsia"/>
        </w:rPr>
        <w:t>張り付きやすい</w:t>
      </w:r>
      <w:r>
        <w:rPr>
          <w:rFonts w:ascii="Arial" w:eastAsia="Meiryo UI" w:hAnsi="Arial"/>
        </w:rPr>
        <w:t>)</w:t>
      </w:r>
      <w:r>
        <w:rPr>
          <w:rFonts w:ascii="Arial" w:eastAsia="Meiryo UI" w:hAnsi="Arial" w:hint="eastAsia"/>
        </w:rPr>
        <w:t>の汚泥も詰まりが発生することなく処理することが可能です。</w:t>
      </w:r>
    </w:p>
    <w:p w14:paraId="034AD1E4" w14:textId="77777777" w:rsidR="00950788" w:rsidRDefault="00950788" w:rsidP="00950788">
      <w:pPr>
        <w:ind w:firstLineChars="100" w:firstLine="210"/>
        <w:rPr>
          <w:rFonts w:ascii="Arial" w:eastAsia="Meiryo UI" w:hAnsi="Arial"/>
          <w:u w:val="single"/>
        </w:rPr>
      </w:pPr>
      <w:r>
        <w:rPr>
          <w:rFonts w:ascii="Arial" w:eastAsia="Meiryo UI" w:hAnsi="Arial"/>
          <w:u w:val="single"/>
        </w:rPr>
        <w:t xml:space="preserve">3-1. </w:t>
      </w:r>
      <w:r>
        <w:rPr>
          <w:rFonts w:ascii="Arial" w:eastAsia="Meiryo UI" w:hAnsi="Arial" w:hint="eastAsia"/>
          <w:u w:val="single"/>
        </w:rPr>
        <w:t>潜在的事例</w:t>
      </w:r>
      <w:r>
        <w:rPr>
          <w:rFonts w:ascii="Arial" w:eastAsia="Meiryo UI" w:hAnsi="Arial"/>
          <w:u w:val="single"/>
        </w:rPr>
        <w:t xml:space="preserve"> (</w:t>
      </w:r>
      <w:r>
        <w:rPr>
          <w:rFonts w:ascii="Arial" w:eastAsia="Meiryo UI" w:hAnsi="Arial" w:hint="eastAsia"/>
          <w:u w:val="single"/>
        </w:rPr>
        <w:t>繊維物の多い、高濃度汚泥の処理</w:t>
      </w:r>
      <w:r>
        <w:rPr>
          <w:rFonts w:ascii="Arial" w:eastAsia="Meiryo UI" w:hAnsi="Arial"/>
          <w:u w:val="single"/>
        </w:rPr>
        <w:t>)</w:t>
      </w:r>
    </w:p>
    <w:p w14:paraId="6862CBE7" w14:textId="77777777" w:rsidR="00950788" w:rsidRDefault="00950788" w:rsidP="00950788">
      <w:pPr>
        <w:rPr>
          <w:rFonts w:ascii="Arial" w:eastAsia="Meiryo UI" w:hAnsi="Arial"/>
        </w:rPr>
      </w:pPr>
      <w:r>
        <w:rPr>
          <w:rFonts w:ascii="Arial" w:eastAsia="Meiryo UI" w:hAnsi="Arial" w:hint="eastAsia"/>
        </w:rPr>
        <w:t>牛舎において、糞尿を堆肥化する際に、</w:t>
      </w:r>
      <w:r>
        <w:rPr>
          <w:rFonts w:ascii="Arial" w:eastAsia="Meiryo UI" w:hAnsi="Arial" w:hint="eastAsia"/>
          <w:b/>
          <w:bCs/>
        </w:rPr>
        <w:t>糞尿</w:t>
      </w:r>
      <w:r>
        <w:rPr>
          <w:rFonts w:ascii="Arial" w:eastAsia="Meiryo UI" w:hAnsi="Arial"/>
          <w:b/>
          <w:bCs/>
        </w:rPr>
        <w:t>(TS:10%</w:t>
      </w:r>
      <w:r>
        <w:rPr>
          <w:rFonts w:ascii="Arial" w:eastAsia="Meiryo UI" w:hAnsi="Arial" w:hint="eastAsia"/>
          <w:b/>
          <w:bCs/>
        </w:rPr>
        <w:t>以上</w:t>
      </w:r>
      <w:r>
        <w:rPr>
          <w:rFonts w:ascii="Arial" w:eastAsia="Meiryo UI" w:hAnsi="Arial"/>
          <w:b/>
          <w:bCs/>
        </w:rPr>
        <w:t>)</w:t>
      </w:r>
      <w:r>
        <w:rPr>
          <w:rFonts w:ascii="Arial" w:eastAsia="Meiryo UI" w:hAnsi="Arial" w:hint="eastAsia"/>
        </w:rPr>
        <w:t>の含水率が高いため、</w:t>
      </w:r>
    </w:p>
    <w:p w14:paraId="31353FFA" w14:textId="77777777" w:rsidR="00950788" w:rsidRDefault="00950788" w:rsidP="00950788">
      <w:pPr>
        <w:rPr>
          <w:rFonts w:ascii="Arial" w:eastAsia="Meiryo UI" w:hAnsi="Arial"/>
          <w:b/>
          <w:bCs/>
          <w:u w:val="single"/>
        </w:rPr>
      </w:pPr>
      <w:r>
        <w:rPr>
          <w:rFonts w:ascii="Arial" w:eastAsia="Meiryo UI" w:hAnsi="Arial" w:hint="eastAsia"/>
          <w:b/>
          <w:bCs/>
        </w:rPr>
        <w:t>固液分離を行い、含水率を堆肥化に望ましい数値へすることが可能</w:t>
      </w:r>
      <w:r>
        <w:rPr>
          <w:rFonts w:ascii="Arial" w:eastAsia="Meiryo UI" w:hAnsi="Arial" w:hint="eastAsia"/>
        </w:rPr>
        <w:t>です。</w:t>
      </w:r>
    </w:p>
    <w:p w14:paraId="62E4293E" w14:textId="77777777" w:rsidR="00950788" w:rsidRDefault="00950788" w:rsidP="00950788">
      <w:pPr>
        <w:rPr>
          <w:rFonts w:ascii="Arial" w:eastAsia="Meiryo UI" w:hAnsi="Arial"/>
        </w:rPr>
      </w:pPr>
      <w:r>
        <w:rPr>
          <w:rFonts w:ascii="Arial" w:eastAsia="Meiryo UI" w:hAnsi="Arial" w:hint="eastAsia"/>
        </w:rPr>
        <w:t>※高分子凝集剤の添加は不要です。</w:t>
      </w:r>
    </w:p>
    <w:p w14:paraId="660F1E0A" w14:textId="77777777" w:rsidR="00950788" w:rsidRDefault="00950788" w:rsidP="00950788">
      <w:pPr>
        <w:tabs>
          <w:tab w:val="left" w:pos="5721"/>
        </w:tabs>
        <w:ind w:firstLineChars="100" w:firstLine="210"/>
        <w:rPr>
          <w:rFonts w:ascii="Arial" w:eastAsia="Meiryo UI" w:hAnsi="Arial"/>
          <w:u w:val="single"/>
        </w:rPr>
      </w:pPr>
      <w:r>
        <w:rPr>
          <w:rFonts w:ascii="Arial" w:eastAsia="Meiryo UI" w:hAnsi="Arial"/>
          <w:u w:val="single"/>
        </w:rPr>
        <w:t xml:space="preserve">3-2. </w:t>
      </w:r>
      <w:r>
        <w:rPr>
          <w:rFonts w:ascii="Arial" w:eastAsia="Meiryo UI" w:hAnsi="Arial" w:hint="eastAsia"/>
          <w:u w:val="single"/>
        </w:rPr>
        <w:t>潜在的事例</w:t>
      </w:r>
      <w:r>
        <w:rPr>
          <w:rFonts w:ascii="Arial" w:eastAsia="Meiryo UI" w:hAnsi="Arial"/>
          <w:u w:val="single"/>
        </w:rPr>
        <w:t xml:space="preserve"> (</w:t>
      </w:r>
      <w:r>
        <w:rPr>
          <w:rFonts w:ascii="Arial" w:eastAsia="Meiryo UI" w:hAnsi="Arial" w:hint="eastAsia"/>
          <w:u w:val="single"/>
        </w:rPr>
        <w:t>高濃度・高粘度</w:t>
      </w:r>
      <w:r>
        <w:rPr>
          <w:rFonts w:ascii="Arial" w:eastAsia="Meiryo UI" w:hAnsi="Arial"/>
          <w:u w:val="single"/>
        </w:rPr>
        <w:t>(</w:t>
      </w:r>
      <w:r>
        <w:rPr>
          <w:rFonts w:ascii="Arial" w:eastAsia="Meiryo UI" w:hAnsi="Arial" w:hint="eastAsia"/>
          <w:u w:val="single"/>
        </w:rPr>
        <w:t>引っ付きやすい</w:t>
      </w:r>
      <w:r>
        <w:rPr>
          <w:rFonts w:ascii="Arial" w:eastAsia="Meiryo UI" w:hAnsi="Arial"/>
          <w:u w:val="single"/>
        </w:rPr>
        <w:t>)</w:t>
      </w:r>
      <w:r>
        <w:rPr>
          <w:rFonts w:ascii="Arial" w:eastAsia="Meiryo UI" w:hAnsi="Arial" w:hint="eastAsia"/>
          <w:u w:val="single"/>
        </w:rPr>
        <w:t>汚泥の処理</w:t>
      </w:r>
      <w:r>
        <w:rPr>
          <w:rFonts w:ascii="Arial" w:eastAsia="Meiryo UI" w:hAnsi="Arial"/>
          <w:u w:val="single"/>
        </w:rPr>
        <w:t xml:space="preserve">)  </w:t>
      </w:r>
    </w:p>
    <w:p w14:paraId="6D0062C3" w14:textId="77777777" w:rsidR="00950788" w:rsidRDefault="00950788" w:rsidP="00950788">
      <w:pPr>
        <w:tabs>
          <w:tab w:val="left" w:pos="5721"/>
        </w:tabs>
        <w:rPr>
          <w:rFonts w:ascii="Arial" w:eastAsia="Meiryo UI" w:hAnsi="Arial"/>
          <w:b/>
          <w:bCs/>
        </w:rPr>
      </w:pPr>
      <w:r>
        <w:rPr>
          <w:rFonts w:ascii="Arial" w:eastAsia="Meiryo UI" w:hAnsi="Arial" w:hint="eastAsia"/>
        </w:rPr>
        <w:t>乳製品メーカーにおいて、加圧浮上汚泥装置からの、</w:t>
      </w:r>
      <w:r>
        <w:rPr>
          <w:rFonts w:ascii="Arial" w:eastAsia="Meiryo UI" w:hAnsi="Arial" w:hint="eastAsia"/>
          <w:b/>
          <w:bCs/>
        </w:rPr>
        <w:t>高濃度・含油率が高い、物に張り付きやすい高粘度の汚泥であるが、</w:t>
      </w:r>
    </w:p>
    <w:p w14:paraId="42D9B9B7" w14:textId="77777777" w:rsidR="00950788" w:rsidRDefault="00950788" w:rsidP="00950788">
      <w:pPr>
        <w:tabs>
          <w:tab w:val="left" w:pos="5721"/>
        </w:tabs>
        <w:rPr>
          <w:rFonts w:ascii="Arial" w:eastAsia="Meiryo UI" w:hAnsi="Arial"/>
        </w:rPr>
      </w:pPr>
      <w:r>
        <w:rPr>
          <w:rFonts w:ascii="Arial" w:eastAsia="Meiryo UI" w:hAnsi="Arial"/>
          <w:b/>
          <w:bCs/>
        </w:rPr>
        <w:t>2</w:t>
      </w:r>
      <w:r>
        <w:rPr>
          <w:rFonts w:ascii="Arial" w:eastAsia="Meiryo UI" w:hAnsi="Arial" w:hint="eastAsia"/>
          <w:b/>
          <w:bCs/>
        </w:rPr>
        <w:t>軸スクリューの機構が互いに崩しあいながら脱水を行うため詰まりが発生することなく脱水が可能</w:t>
      </w:r>
      <w:r>
        <w:rPr>
          <w:rFonts w:ascii="Arial" w:eastAsia="Meiryo UI" w:hAnsi="Arial" w:hint="eastAsia"/>
        </w:rPr>
        <w:t>です。</w:t>
      </w:r>
    </w:p>
    <w:p w14:paraId="35B68A75" w14:textId="77777777" w:rsidR="00950788" w:rsidRDefault="00950788" w:rsidP="00950788">
      <w:pPr>
        <w:rPr>
          <w:rFonts w:ascii="Arial" w:eastAsia="Meiryo UI" w:hAnsi="Arial"/>
        </w:rPr>
      </w:pPr>
    </w:p>
    <w:p w14:paraId="36EA7057" w14:textId="77777777" w:rsidR="00950788" w:rsidRDefault="00950788" w:rsidP="00950788">
      <w:pPr>
        <w:rPr>
          <w:rFonts w:ascii="Arial" w:eastAsia="Meiryo UI" w:hAnsi="Arial"/>
          <w:color w:val="FF0000"/>
        </w:rPr>
      </w:pPr>
      <w:r>
        <w:rPr>
          <w:rFonts w:ascii="Arial" w:eastAsia="Meiryo UI" w:hAnsi="Arial" w:hint="eastAsia"/>
          <w:color w:val="FF0000"/>
        </w:rPr>
        <w:t>※添付にて各処理フロー等のイメージが記載ありますので、こちら合わせてご確認ください。</w:t>
      </w:r>
    </w:p>
    <w:p w14:paraId="5AE4782B" w14:textId="77777777" w:rsidR="00950788" w:rsidRDefault="00950788" w:rsidP="00950788">
      <w:pPr>
        <w:rPr>
          <w:rFonts w:ascii="Arial" w:eastAsia="Meiryo UI" w:hAnsi="Arial"/>
        </w:rPr>
      </w:pPr>
      <w:r>
        <w:rPr>
          <w:rFonts w:ascii="Arial" w:eastAsia="Meiryo UI" w:hAnsi="Arial"/>
        </w:rPr>
        <w:t>---------------------------------------------------------------------------------------</w:t>
      </w:r>
    </w:p>
    <w:p w14:paraId="09E2FD2A" w14:textId="77777777" w:rsidR="00950788" w:rsidRDefault="00950788" w:rsidP="00950788">
      <w:pPr>
        <w:rPr>
          <w:rFonts w:ascii="Arial" w:eastAsia="Meiryo UI" w:hAnsi="Arial"/>
        </w:rPr>
      </w:pPr>
      <w:r>
        <w:rPr>
          <w:rFonts w:ascii="Arial" w:eastAsia="Meiryo UI" w:hAnsi="Arial" w:hint="eastAsia"/>
        </w:rPr>
        <w:t>以上、その他、ご意見・ご質問等ございましたら、ご気軽にご連絡ください。</w:t>
      </w:r>
    </w:p>
    <w:p w14:paraId="6416EB2E" w14:textId="77777777" w:rsidR="00950788" w:rsidRDefault="00950788" w:rsidP="00950788">
      <w:pPr>
        <w:rPr>
          <w:rFonts w:ascii="Arial" w:eastAsia="Meiryo UI" w:hAnsi="Arial"/>
        </w:rPr>
      </w:pPr>
      <w:r>
        <w:rPr>
          <w:rFonts w:ascii="Arial" w:eastAsia="Meiryo UI" w:hAnsi="Arial" w:hint="eastAsia"/>
        </w:rPr>
        <w:t>よろしくお願いいたします。</w:t>
      </w:r>
    </w:p>
    <w:p w14:paraId="337C6D31" w14:textId="77777777" w:rsidR="00613051" w:rsidRPr="00950788" w:rsidRDefault="00000000"/>
    <w:sectPr w:rsidR="00613051" w:rsidRPr="0095078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proofState w:spelling="clean" w:grammar="dirty"/>
  <w:defaultTabStop w:val="84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788"/>
    <w:rsid w:val="000768C9"/>
    <w:rsid w:val="00950788"/>
    <w:rsid w:val="00982F7A"/>
    <w:rsid w:val="00E66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C730CAF"/>
  <w15:chartTrackingRefBased/>
  <w15:docId w15:val="{83F78ACB-656E-46F4-8549-C67AB1F03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07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2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230</Words>
  <Characters>1312</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Aizawa, Manabu</dc:creator>
  <cp:keywords/>
  <dc:description/>
  <cp:lastModifiedBy>Aizawa, Manabu</cp:lastModifiedBy>
  <cp:revision>1</cp:revision>
  <dcterms:created xsi:type="dcterms:W3CDTF">2023-06-21T07:57:00Z</dcterms:created>
  <dcterms:modified xsi:type="dcterms:W3CDTF">2023-06-21T09:20:00Z</dcterms:modified>
</cp:coreProperties>
</file>