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＜別添＞</w:t>
      </w:r>
    </w:p>
    <w:p w:rsidR="00000000" w:rsidDel="00000000" w:rsidP="00000000" w:rsidRDefault="00000000" w:rsidRPr="00000000" w14:paraId="00000002">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◎対象</w:t>
      </w:r>
    </w:p>
    <w:p w:rsidR="00000000" w:rsidDel="00000000" w:rsidP="00000000" w:rsidRDefault="00000000" w:rsidRPr="00000000" w14:paraId="00000003">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・YouTube上で活動していること</w:t>
      </w:r>
    </w:p>
    <w:p w:rsidR="00000000" w:rsidDel="00000000" w:rsidP="00000000" w:rsidRDefault="00000000" w:rsidRPr="00000000" w14:paraId="00000004">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・企業勢であること</w:t>
      </w:r>
    </w:p>
    <w:p w:rsidR="00000000" w:rsidDel="00000000" w:rsidP="00000000" w:rsidRDefault="00000000" w:rsidRPr="00000000" w14:paraId="00000005">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・タレント活動をしていること（アバター活動は不可、不明な場合、要相談）</w:t>
      </w:r>
    </w:p>
    <w:p w:rsidR="00000000" w:rsidDel="00000000" w:rsidP="00000000" w:rsidRDefault="00000000" w:rsidRPr="00000000" w14:paraId="00000006">
      <w:pPr>
        <w:rPr>
          <w:rFonts w:ascii="Meiryo" w:cs="Meiryo" w:eastAsia="Meiryo" w:hAnsi="Meiryo"/>
          <w:color w:val="333333"/>
          <w:sz w:val="21"/>
          <w:szCs w:val="21"/>
          <w:highlight w:val="white"/>
        </w:rPr>
      </w:pPr>
      <w:r w:rsidDel="00000000" w:rsidR="00000000" w:rsidRPr="00000000">
        <w:rPr>
          <w:rtl w:val="0"/>
        </w:rPr>
      </w:r>
    </w:p>
    <w:p w:rsidR="00000000" w:rsidDel="00000000" w:rsidP="00000000" w:rsidRDefault="00000000" w:rsidRPr="00000000" w14:paraId="00000007">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◎締切</w:t>
      </w:r>
    </w:p>
    <w:p w:rsidR="00000000" w:rsidDel="00000000" w:rsidP="00000000" w:rsidRDefault="00000000" w:rsidRPr="00000000" w14:paraId="00000008">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・当日18時から24時まで</w:t>
      </w:r>
    </w:p>
    <w:p w:rsidR="00000000" w:rsidDel="00000000" w:rsidP="00000000" w:rsidRDefault="00000000" w:rsidRPr="00000000" w14:paraId="00000009">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※ただし、22時から24時までに終了のアーカイブについては、配信終了後より3時間以内ならば受付可とする。</w:t>
      </w:r>
    </w:p>
    <w:p w:rsidR="00000000" w:rsidDel="00000000" w:rsidP="00000000" w:rsidRDefault="00000000" w:rsidRPr="00000000" w14:paraId="0000000A">
      <w:pPr>
        <w:rPr>
          <w:rFonts w:ascii="Meiryo" w:cs="Meiryo" w:eastAsia="Meiryo" w:hAnsi="Meiryo"/>
          <w:color w:val="333333"/>
          <w:sz w:val="21"/>
          <w:szCs w:val="21"/>
          <w:highlight w:val="white"/>
        </w:rPr>
      </w:pPr>
      <w:r w:rsidDel="00000000" w:rsidR="00000000" w:rsidRPr="00000000">
        <w:rPr>
          <w:rtl w:val="0"/>
        </w:rPr>
      </w:r>
    </w:p>
    <w:p w:rsidR="00000000" w:rsidDel="00000000" w:rsidP="00000000" w:rsidRDefault="00000000" w:rsidRPr="00000000" w14:paraId="0000000B">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◎採用数</w:t>
      </w:r>
    </w:p>
    <w:p w:rsidR="00000000" w:rsidDel="00000000" w:rsidP="00000000" w:rsidRDefault="00000000" w:rsidRPr="00000000" w14:paraId="0000000C">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・人数は決めていませんが、1日3記事のみ掲載する予定なので、記事を素早く高品質に書ける方が向いています。</w:t>
      </w:r>
    </w:p>
    <w:p w:rsidR="00000000" w:rsidDel="00000000" w:rsidP="00000000" w:rsidRDefault="00000000" w:rsidRPr="00000000" w14:paraId="0000000D">
      <w:pPr>
        <w:rPr>
          <w:rFonts w:ascii="Meiryo" w:cs="Meiryo" w:eastAsia="Meiryo" w:hAnsi="Meiryo"/>
          <w:color w:val="333333"/>
          <w:sz w:val="21"/>
          <w:szCs w:val="21"/>
          <w:highlight w:val="white"/>
        </w:rPr>
      </w:pPr>
      <w:r w:rsidDel="00000000" w:rsidR="00000000" w:rsidRPr="00000000">
        <w:rPr>
          <w:rtl w:val="0"/>
        </w:rPr>
      </w:r>
    </w:p>
    <w:p w:rsidR="00000000" w:rsidDel="00000000" w:rsidP="00000000" w:rsidRDefault="00000000" w:rsidRPr="00000000" w14:paraId="0000000E">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◎期間</w:t>
      </w:r>
    </w:p>
    <w:p w:rsidR="00000000" w:rsidDel="00000000" w:rsidP="00000000" w:rsidRDefault="00000000" w:rsidRPr="00000000" w14:paraId="0000000F">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・6か月180記事</w:t>
      </w:r>
    </w:p>
    <w:p w:rsidR="00000000" w:rsidDel="00000000" w:rsidP="00000000" w:rsidRDefault="00000000" w:rsidRPr="00000000" w14:paraId="00000010">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・3か月 90記事</w:t>
      </w:r>
    </w:p>
    <w:p w:rsidR="00000000" w:rsidDel="00000000" w:rsidP="00000000" w:rsidRDefault="00000000" w:rsidRPr="00000000" w14:paraId="00000011">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・1か月 30記事</w:t>
      </w:r>
    </w:p>
    <w:p w:rsidR="00000000" w:rsidDel="00000000" w:rsidP="00000000" w:rsidRDefault="00000000" w:rsidRPr="00000000" w14:paraId="00000012">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※1日1記事を想定してはいますが、毎日でなくとも問題ありません。</w:t>
      </w:r>
    </w:p>
    <w:p w:rsidR="00000000" w:rsidDel="00000000" w:rsidP="00000000" w:rsidRDefault="00000000" w:rsidRPr="00000000" w14:paraId="00000013">
      <w:pPr>
        <w:rPr>
          <w:rFonts w:ascii="Meiryo" w:cs="Meiryo" w:eastAsia="Meiryo" w:hAnsi="Meiryo"/>
          <w:color w:val="333333"/>
          <w:sz w:val="21"/>
          <w:szCs w:val="21"/>
          <w:highlight w:val="white"/>
        </w:rPr>
      </w:pPr>
      <w:r w:rsidDel="00000000" w:rsidR="00000000" w:rsidRPr="00000000">
        <w:rPr>
          <w:rtl w:val="0"/>
        </w:rPr>
      </w:r>
    </w:p>
    <w:p w:rsidR="00000000" w:rsidDel="00000000" w:rsidP="00000000" w:rsidRDefault="00000000" w:rsidRPr="00000000" w14:paraId="00000014">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◎納品方法について</w:t>
      </w:r>
    </w:p>
    <w:p w:rsidR="00000000" w:rsidDel="00000000" w:rsidP="00000000" w:rsidRDefault="00000000" w:rsidRPr="00000000" w14:paraId="00000015">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・テキスト（.txt）形式で提出する。</w:t>
      </w:r>
    </w:p>
    <w:p w:rsidR="00000000" w:rsidDel="00000000" w:rsidP="00000000" w:rsidRDefault="00000000" w:rsidRPr="00000000" w14:paraId="00000016">
      <w:pPr>
        <w:rPr>
          <w:rFonts w:ascii="Meiryo" w:cs="Meiryo" w:eastAsia="Meiryo" w:hAnsi="Meiryo"/>
          <w:color w:val="333333"/>
          <w:sz w:val="21"/>
          <w:szCs w:val="21"/>
          <w:highlight w:val="white"/>
        </w:rPr>
      </w:pPr>
      <w:r w:rsidDel="00000000" w:rsidR="00000000" w:rsidRPr="00000000">
        <w:rPr>
          <w:rtl w:val="0"/>
        </w:rPr>
      </w:r>
    </w:p>
    <w:p w:rsidR="00000000" w:rsidDel="00000000" w:rsidP="00000000" w:rsidRDefault="00000000" w:rsidRPr="00000000" w14:paraId="00000017">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◎今後の流れ</w:t>
      </w:r>
    </w:p>
    <w:p w:rsidR="00000000" w:rsidDel="00000000" w:rsidP="00000000" w:rsidRDefault="00000000" w:rsidRPr="00000000" w14:paraId="00000018">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(1) 具体的なお打合せ</w:t>
      </w:r>
    </w:p>
    <w:p w:rsidR="00000000" w:rsidDel="00000000" w:rsidP="00000000" w:rsidRDefault="00000000" w:rsidRPr="00000000" w14:paraId="00000019">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(2) 採用の可否を返答（7日から10日以内）</w:t>
      </w:r>
    </w:p>
    <w:p w:rsidR="00000000" w:rsidDel="00000000" w:rsidP="00000000" w:rsidRDefault="00000000" w:rsidRPr="00000000" w14:paraId="0000001A">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(3) 記事の執筆</w:t>
      </w:r>
    </w:p>
    <w:p w:rsidR="00000000" w:rsidDel="00000000" w:rsidP="00000000" w:rsidRDefault="00000000" w:rsidRPr="00000000" w14:paraId="0000001B">
      <w:pPr>
        <w:rPr>
          <w:rFonts w:ascii="Meiryo" w:cs="Meiryo" w:eastAsia="Meiryo" w:hAnsi="Meiryo"/>
          <w:color w:val="333333"/>
          <w:sz w:val="21"/>
          <w:szCs w:val="21"/>
          <w:highlight w:val="white"/>
        </w:rPr>
      </w:pPr>
      <w:r w:rsidDel="00000000" w:rsidR="00000000" w:rsidRPr="00000000">
        <w:rPr>
          <w:rtl w:val="0"/>
        </w:rPr>
      </w:r>
    </w:p>
    <w:p w:rsidR="00000000" w:rsidDel="00000000" w:rsidP="00000000" w:rsidRDefault="00000000" w:rsidRPr="00000000" w14:paraId="0000001C">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◎注意</w:t>
      </w:r>
    </w:p>
    <w:p w:rsidR="00000000" w:rsidDel="00000000" w:rsidP="00000000" w:rsidRDefault="00000000" w:rsidRPr="00000000" w14:paraId="0000001D">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・特定のタレントや事務所のみに注力しないこと</w:t>
      </w:r>
    </w:p>
    <w:p w:rsidR="00000000" w:rsidDel="00000000" w:rsidP="00000000" w:rsidRDefault="00000000" w:rsidRPr="00000000" w14:paraId="0000001E">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・肯定的な記事であること（著作権侵害など、違反がありそうな配信の場合は別の配信者にする）</w:t>
      </w:r>
    </w:p>
    <w:p w:rsidR="00000000" w:rsidDel="00000000" w:rsidP="00000000" w:rsidRDefault="00000000" w:rsidRPr="00000000" w14:paraId="0000001F">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・毎日、違うタレントを選ぶこと</w:t>
      </w:r>
    </w:p>
    <w:p w:rsidR="00000000" w:rsidDel="00000000" w:rsidP="00000000" w:rsidRDefault="00000000" w:rsidRPr="00000000" w14:paraId="00000020">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・同じタレントを別のライターが同日に書いた場合は、先着順になること</w:t>
      </w:r>
    </w:p>
    <w:p w:rsidR="00000000" w:rsidDel="00000000" w:rsidP="00000000" w:rsidRDefault="00000000" w:rsidRPr="00000000" w14:paraId="00000021">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・1日に掲載する上限（3記事）に到達したら繰り上げ締切となること</w:t>
      </w:r>
    </w:p>
    <w:p w:rsidR="00000000" w:rsidDel="00000000" w:rsidP="00000000" w:rsidRDefault="00000000" w:rsidRPr="00000000" w14:paraId="00000022">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・締切までに提出できなかった場合には、納品数にカウントされないこと</w:t>
      </w:r>
    </w:p>
    <w:p w:rsidR="00000000" w:rsidDel="00000000" w:rsidP="00000000" w:rsidRDefault="00000000" w:rsidRPr="00000000" w14:paraId="00000023">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・低品質と判断された場合には、納品数にカウントされないこと</w:t>
      </w:r>
    </w:p>
    <w:p w:rsidR="00000000" w:rsidDel="00000000" w:rsidP="00000000" w:rsidRDefault="00000000" w:rsidRPr="00000000" w14:paraId="00000024">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・その他、要件を満たしていないと判断する場合は、納品数にカウントされないこと</w:t>
      </w:r>
    </w:p>
    <w:p w:rsidR="00000000" w:rsidDel="00000000" w:rsidP="00000000" w:rsidRDefault="00000000" w:rsidRPr="00000000" w14:paraId="00000025">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・ライターは著作権を放棄し、著作者人格権を主張しないこと、著作権は掲載メディア及びその運営元に帰属することにあらかじめ同意しておくこと</w:t>
      </w:r>
    </w:p>
    <w:p w:rsidR="00000000" w:rsidDel="00000000" w:rsidP="00000000" w:rsidRDefault="00000000" w:rsidRPr="00000000" w14:paraId="00000026">
      <w:pPr>
        <w:rPr>
          <w:rFonts w:ascii="Meiryo" w:cs="Meiryo" w:eastAsia="Meiryo" w:hAnsi="Meiryo"/>
          <w:color w:val="333333"/>
          <w:sz w:val="21"/>
          <w:szCs w:val="21"/>
          <w:highlight w:val="white"/>
        </w:rPr>
      </w:pPr>
      <w:r w:rsidDel="00000000" w:rsidR="00000000" w:rsidRPr="00000000">
        <w:rPr>
          <w:rFonts w:ascii="Meiryo" w:cs="Meiryo" w:eastAsia="Meiryo" w:hAnsi="Meiryo"/>
          <w:color w:val="333333"/>
          <w:sz w:val="21"/>
          <w:szCs w:val="21"/>
          <w:highlight w:val="white"/>
          <w:rtl w:val="0"/>
        </w:rPr>
        <w:t xml:space="preserve">・依頼した全記事の検収、納品確認後60日以内に報酬の全額をお支払いすること</w:t>
      </w:r>
    </w:p>
    <w:p w:rsidR="00000000" w:rsidDel="00000000" w:rsidP="00000000" w:rsidRDefault="00000000" w:rsidRPr="00000000" w14:paraId="00000027">
      <w:pPr>
        <w:rPr>
          <w:rFonts w:ascii="Meiryo" w:cs="Meiryo" w:eastAsia="Meiryo" w:hAnsi="Meiryo"/>
          <w:color w:val="333333"/>
          <w:sz w:val="21"/>
          <w:szCs w:val="21"/>
          <w:highlight w:val="white"/>
        </w:rPr>
      </w:pPr>
      <w:r w:rsidDel="00000000" w:rsidR="00000000" w:rsidRPr="00000000">
        <w:rPr>
          <w:rtl w:val="0"/>
        </w:rPr>
      </w:r>
    </w:p>
    <w:p w:rsidR="00000000" w:rsidDel="00000000" w:rsidP="00000000" w:rsidRDefault="00000000" w:rsidRPr="00000000" w14:paraId="00000028">
      <w:pPr>
        <w:rPr>
          <w:rFonts w:ascii="Meiryo" w:cs="Meiryo" w:eastAsia="Meiryo" w:hAnsi="Meiryo"/>
          <w:color w:val="333333"/>
          <w:sz w:val="21"/>
          <w:szCs w:val="21"/>
          <w:highlight w:val="white"/>
        </w:rPr>
      </w:pPr>
      <w:r w:rsidDel="00000000" w:rsidR="00000000" w:rsidRPr="00000000">
        <w:rPr>
          <w:rtl w:val="0"/>
        </w:rPr>
      </w:r>
    </w:p>
    <w:p w:rsidR="00000000" w:rsidDel="00000000" w:rsidP="00000000" w:rsidRDefault="00000000" w:rsidRPr="00000000" w14:paraId="00000029">
      <w:pPr>
        <w:rPr>
          <w:rFonts w:ascii="Meiryo" w:cs="Meiryo" w:eastAsia="Meiryo" w:hAnsi="Meiryo"/>
          <w:color w:val="333333"/>
          <w:sz w:val="21"/>
          <w:szCs w:val="21"/>
          <w:highlight w:val="white"/>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Meiry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ja"/>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