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D581E" w14:textId="2B257237" w:rsidR="0072529A" w:rsidRPr="00164FDA" w:rsidRDefault="00255EAA">
      <w:pPr>
        <w:rPr>
          <w:sz w:val="288"/>
          <w:szCs w:val="288"/>
        </w:rPr>
      </w:pPr>
      <w:r>
        <w:rPr>
          <w:noProof/>
        </w:rPr>
        <w:pict w14:anchorId="27992B7D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96.5pt;margin-top:131.25pt;width:227.25pt;height:203.25pt;z-index:251671552;v-text-anchor:middle" strokeweight="1pt">
            <v:stroke dashstyle="dash"/>
            <v:textbox style="mso-next-textbox:#_x0000_s1038" inset="5.85pt,.7pt,5.85pt,.7pt">
              <w:txbxContent>
                <w:p w14:paraId="02EE13B5" w14:textId="1AF9D4EA" w:rsidR="00E36BE3" w:rsidRPr="008953B1" w:rsidRDefault="00535700" w:rsidP="005F7BC6">
                  <w:pPr>
                    <w:jc w:val="center"/>
                    <w:rPr>
                      <w:rFonts w:ascii="HGP明朝E" w:eastAsia="HGP明朝E"/>
                      <w:b/>
                      <w:sz w:val="52"/>
                      <w:szCs w:val="52"/>
                    </w:rPr>
                  </w:pPr>
                  <w:r>
                    <w:rPr>
                      <w:rFonts w:ascii="HGP明朝E" w:eastAsia="HGP明朝E" w:hint="eastAsia"/>
                      <w:b/>
                      <w:sz w:val="52"/>
                      <w:szCs w:val="52"/>
                    </w:rPr>
                    <w:t>～</w:t>
                  </w:r>
                  <w:r w:rsidR="007015CD" w:rsidRPr="008953B1">
                    <w:rPr>
                      <w:rFonts w:ascii="HGP明朝E" w:eastAsia="HGP明朝E" w:hint="eastAsia"/>
                      <w:b/>
                      <w:sz w:val="52"/>
                      <w:szCs w:val="52"/>
                    </w:rPr>
                    <w:t>パチンコ用地</w:t>
                  </w:r>
                  <w:r>
                    <w:rPr>
                      <w:rFonts w:ascii="HGP明朝E" w:eastAsia="HGP明朝E" w:hint="eastAsia"/>
                      <w:b/>
                      <w:sz w:val="52"/>
                      <w:szCs w:val="52"/>
                    </w:rPr>
                    <w:t>～</w:t>
                  </w:r>
                </w:p>
                <w:p w14:paraId="0276C446" w14:textId="203E4B94" w:rsidR="004D0777" w:rsidRPr="008953B1" w:rsidRDefault="007015CD" w:rsidP="005F7BC6">
                  <w:pPr>
                    <w:jc w:val="center"/>
                    <w:rPr>
                      <w:rFonts w:ascii="HGP明朝E" w:eastAsia="HGP明朝E"/>
                      <w:b/>
                      <w:sz w:val="52"/>
                      <w:szCs w:val="52"/>
                    </w:rPr>
                  </w:pPr>
                  <w:r w:rsidRPr="008953B1">
                    <w:rPr>
                      <w:rFonts w:ascii="HGP明朝E" w:eastAsia="HGP明朝E" w:hint="eastAsia"/>
                      <w:b/>
                      <w:sz w:val="52"/>
                      <w:szCs w:val="52"/>
                    </w:rPr>
                    <w:t>予算20憶</w:t>
                  </w:r>
                </w:p>
                <w:p w14:paraId="215469C8" w14:textId="569B7E12" w:rsidR="00817006" w:rsidRPr="00535700" w:rsidRDefault="007015CD" w:rsidP="005F7BC6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 w:rsidRPr="00535700"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坪30～50万円</w:t>
                  </w:r>
                </w:p>
                <w:p w14:paraId="26406D6E" w14:textId="5C85B514" w:rsidR="007015CD" w:rsidRDefault="008953B1" w:rsidP="005F7BC6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 w:rsidRPr="00535700"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準工業・近商・商業</w:t>
                  </w:r>
                  <w:r w:rsidR="006C7CFB"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・既存宅</w:t>
                  </w:r>
                </w:p>
                <w:p w14:paraId="7D214F19" w14:textId="42D2F397" w:rsidR="005F7BC6" w:rsidRPr="00535700" w:rsidRDefault="005459BB" w:rsidP="005459BB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・名古屋市(昭和区天白区</w:t>
                  </w:r>
                  <w:r>
                    <w:rPr>
                      <w:rFonts w:ascii="HGP明朝E" w:eastAsia="HGP明朝E"/>
                      <w:b/>
                      <w:sz w:val="32"/>
                      <w:szCs w:val="32"/>
                    </w:rPr>
                    <w:t>)</w:t>
                  </w:r>
                </w:p>
                <w:p w14:paraId="30F85830" w14:textId="77777777" w:rsidR="005F7BC6" w:rsidRDefault="005F7BC6" w:rsidP="005F7BC6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・高浜市・幸田町・大府市</w:t>
                  </w:r>
                </w:p>
                <w:p w14:paraId="5D3620A3" w14:textId="77777777" w:rsidR="005F7BC6" w:rsidRDefault="005F7BC6" w:rsidP="005F7BC6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・東海市・知立市・安城市</w:t>
                  </w:r>
                </w:p>
                <w:p w14:paraId="5D87F6DD" w14:textId="008F03AE" w:rsidR="00535700" w:rsidRPr="00535700" w:rsidRDefault="005F7BC6" w:rsidP="005F7BC6">
                  <w:pPr>
                    <w:snapToGrid w:val="0"/>
                    <w:spacing w:line="240" w:lineRule="atLeast"/>
                    <w:jc w:val="center"/>
                    <w:rPr>
                      <w:rFonts w:ascii="HGP明朝E" w:eastAsia="HGP明朝E"/>
                      <w:b/>
                      <w:sz w:val="32"/>
                      <w:szCs w:val="32"/>
                    </w:rPr>
                  </w:pPr>
                  <w:r>
                    <w:rPr>
                      <w:rFonts w:ascii="HGP明朝E" w:eastAsia="HGP明朝E" w:hint="eastAsia"/>
                      <w:b/>
                      <w:sz w:val="32"/>
                      <w:szCs w:val="32"/>
                    </w:rPr>
                    <w:t>・刈谷市・岡崎市・豊橋市</w:t>
                  </w:r>
                </w:p>
              </w:txbxContent>
            </v:textbox>
          </v:shape>
        </w:pict>
      </w:r>
      <w:r>
        <w:rPr>
          <w:noProof/>
        </w:rPr>
        <w:pict w14:anchorId="3A262065">
          <v:shape id="_x0000_s1028" type="#_x0000_t202" style="position:absolute;left:0;text-align:left;margin-left:450pt;margin-top:-11.25pt;width:308.1pt;height:142.5pt;z-index:251660288" stroked="f" strokeweight="1pt">
            <v:stroke dashstyle="dash"/>
            <v:textbox style="mso-next-textbox:#_x0000_s1028" inset="5.85pt,.7pt,5.85pt,.7pt">
              <w:txbxContent>
                <w:p w14:paraId="24023C37" w14:textId="55A5C2D0" w:rsidR="004E5CE0" w:rsidRPr="007015CD" w:rsidRDefault="007015CD" w:rsidP="007F281F">
                  <w:pPr>
                    <w:rPr>
                      <w:rFonts w:ascii="HGPｺﾞｼｯｸE" w:eastAsia="HGPｺﾞｼｯｸE"/>
                      <w:b/>
                      <w:color w:val="FF0000"/>
                      <w:sz w:val="96"/>
                      <w:szCs w:val="96"/>
                    </w:rPr>
                  </w:pPr>
                  <w:r w:rsidRPr="007015CD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４０００</w:t>
                  </w:r>
                  <w:r w:rsidR="00351943" w:rsidRPr="007015CD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坪</w:t>
                  </w:r>
                  <w:r w:rsidR="00BC5B94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から</w:t>
                  </w:r>
                </w:p>
                <w:p w14:paraId="0276BC7D" w14:textId="4A180B49" w:rsidR="00351943" w:rsidRPr="007015CD" w:rsidRDefault="007015CD" w:rsidP="007F281F">
                  <w:pPr>
                    <w:rPr>
                      <w:rFonts w:ascii="HGPｺﾞｼｯｸE" w:eastAsia="HGPｺﾞｼｯｸE"/>
                      <w:b/>
                      <w:color w:val="FF0000"/>
                      <w:sz w:val="96"/>
                      <w:szCs w:val="96"/>
                    </w:rPr>
                  </w:pPr>
                  <w:r w:rsidRPr="007015CD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６０００</w:t>
                  </w:r>
                  <w:r w:rsidR="00351943" w:rsidRPr="007015CD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坪</w:t>
                  </w:r>
                  <w:r w:rsidR="00BC5B94">
                    <w:rPr>
                      <w:rFonts w:ascii="HGPｺﾞｼｯｸE" w:eastAsia="HGPｺﾞｼｯｸE" w:hint="eastAsia"/>
                      <w:b/>
                      <w:color w:val="FF0000"/>
                      <w:sz w:val="96"/>
                      <w:szCs w:val="96"/>
                    </w:rPr>
                    <w:t>まで</w:t>
                  </w:r>
                </w:p>
              </w:txbxContent>
            </v:textbox>
          </v:shape>
        </w:pict>
      </w:r>
      <w:r>
        <w:rPr>
          <w:noProof/>
          <w:sz w:val="288"/>
          <w:szCs w:val="288"/>
        </w:rPr>
        <w:pict w14:anchorId="63B58F31">
          <v:shape id="_x0000_s1026" type="#_x0000_t202" style="position:absolute;left:0;text-align:left;margin-left:-1.35pt;margin-top:-15pt;width:192.75pt;height:192.75pt;z-index:251665408;v-text-anchor:middle" strokeweight="1pt">
            <v:stroke dashstyle="dash"/>
            <v:textbox inset="5.85pt,.7pt,5.85pt,.7pt">
              <w:txbxContent>
                <w:p w14:paraId="1C18A67D" w14:textId="77777777" w:rsidR="00164FDA" w:rsidRPr="004E5CE0" w:rsidRDefault="00164FDA" w:rsidP="00164FDA">
                  <w:pPr>
                    <w:jc w:val="center"/>
                    <w:rPr>
                      <w:rFonts w:ascii="HGP明朝E" w:eastAsia="HGP明朝E"/>
                      <w:b/>
                      <w:sz w:val="288"/>
                      <w:szCs w:val="288"/>
                    </w:rPr>
                  </w:pPr>
                  <w:r w:rsidRPr="004E5CE0">
                    <w:rPr>
                      <w:rFonts w:ascii="HGP明朝E" w:eastAsia="HGP明朝E" w:hint="eastAsia"/>
                      <w:b/>
                      <w:sz w:val="288"/>
                      <w:szCs w:val="288"/>
                    </w:rPr>
                    <w:t>求</w:t>
                  </w:r>
                </w:p>
              </w:txbxContent>
            </v:textbox>
          </v:shape>
        </w:pict>
      </w:r>
      <w:r>
        <w:rPr>
          <w:noProof/>
          <w:sz w:val="288"/>
          <w:szCs w:val="288"/>
        </w:rPr>
        <w:pict w14:anchorId="47433619">
          <v:shape id="_x0000_s1027" type="#_x0000_t202" style="position:absolute;left:0;text-align:left;margin-left:205.65pt;margin-top:-15pt;width:192.75pt;height:192.75pt;z-index:251666432;v-text-anchor:middle" strokeweight="1pt">
            <v:stroke dashstyle="dash"/>
            <v:textbox inset="5.85pt,.7pt,5.85pt,.7pt">
              <w:txbxContent>
                <w:p w14:paraId="4098EB4E" w14:textId="77777777" w:rsidR="00164FDA" w:rsidRPr="004E5CE0" w:rsidRDefault="00164FDA" w:rsidP="00164FDA">
                  <w:pPr>
                    <w:jc w:val="center"/>
                    <w:rPr>
                      <w:rFonts w:ascii="HGP明朝E" w:eastAsia="HGP明朝E"/>
                      <w:b/>
                      <w:sz w:val="288"/>
                      <w:szCs w:val="288"/>
                    </w:rPr>
                  </w:pPr>
                  <w:r w:rsidRPr="004E5CE0">
                    <w:rPr>
                      <w:rFonts w:ascii="HGP明朝E" w:eastAsia="HGP明朝E" w:hint="eastAsia"/>
                      <w:b/>
                      <w:sz w:val="288"/>
                      <w:szCs w:val="288"/>
                    </w:rPr>
                    <w:t>む</w:t>
                  </w:r>
                </w:p>
              </w:txbxContent>
            </v:textbox>
          </v:shape>
        </w:pict>
      </w:r>
    </w:p>
    <w:p w14:paraId="440A4952" w14:textId="77777777" w:rsidR="004E5CE0" w:rsidRDefault="004E5CE0"/>
    <w:p w14:paraId="59ABA122" w14:textId="2A99E59E" w:rsidR="004E5CE0" w:rsidRDefault="00255EAA">
      <w:r>
        <w:rPr>
          <w:noProof/>
        </w:rPr>
        <w:pict w14:anchorId="787F3B1D">
          <v:shape id="_x0000_s1039" type="#_x0000_t202" style="position:absolute;left:0;text-align:left;margin-left:533.25pt;margin-top:136.5pt;width:168pt;height:51.75pt;z-index:251670528" stroked="f" strokeweight="1pt">
            <v:stroke dashstyle="dash"/>
            <v:textbox style="mso-next-textbox:#_x0000_s1039" inset="5.85pt,.7pt,5.85pt,.7pt">
              <w:txbxContent>
                <w:p w14:paraId="06D8D9C0" w14:textId="77777777" w:rsidR="007F281F" w:rsidRPr="00321FF8" w:rsidRDefault="007F281F" w:rsidP="007F281F">
                  <w:pPr>
                    <w:rPr>
                      <w:rFonts w:ascii="HGPｺﾞｼｯｸE" w:eastAsia="HGPｺﾞｼｯｸE"/>
                      <w:b/>
                      <w:color w:val="FF0000"/>
                      <w:sz w:val="72"/>
                      <w:szCs w:val="72"/>
                    </w:rPr>
                  </w:pPr>
                  <w:r w:rsidRPr="00321FF8">
                    <w:rPr>
                      <w:rFonts w:ascii="HGPｺﾞｼｯｸE" w:eastAsia="HGPｺﾞｼｯｸE" w:hint="eastAsia"/>
                      <w:b/>
                      <w:color w:val="FF0000"/>
                      <w:sz w:val="72"/>
                      <w:szCs w:val="72"/>
                    </w:rPr>
                    <w:t>秘密厳守</w:t>
                  </w:r>
                </w:p>
                <w:p w14:paraId="48266142" w14:textId="77777777" w:rsidR="007F281F" w:rsidRPr="004E5CE0" w:rsidRDefault="007F281F" w:rsidP="007F281F">
                  <w:pPr>
                    <w:jc w:val="center"/>
                    <w:rPr>
                      <w:rFonts w:ascii="HGPｺﾞｼｯｸE" w:eastAsia="HGPｺﾞｼｯｸE"/>
                      <w:b/>
                      <w:color w:val="FF0000"/>
                      <w:sz w:val="288"/>
                      <w:szCs w:val="28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40BC62A">
          <v:shape id="_x0000_s1040" type="#_x0000_t202" style="position:absolute;left:0;text-align:left;margin-left:486.75pt;margin-top:183.75pt;width:261.6pt;height:49.5pt;z-index:251672576" stroked="f" strokeweight="1pt">
            <v:stroke dashstyle="dash"/>
            <v:textbox style="mso-next-textbox:#_x0000_s1040" inset="5.85pt,.7pt,5.85pt,.7pt">
              <w:txbxContent>
                <w:p w14:paraId="2CCBDAA5" w14:textId="77777777" w:rsidR="00107FFD" w:rsidRPr="00321FF8" w:rsidRDefault="00107FFD" w:rsidP="00107FFD">
                  <w:pPr>
                    <w:jc w:val="center"/>
                    <w:rPr>
                      <w:rFonts w:ascii="HGPｺﾞｼｯｸE" w:eastAsia="HGPｺﾞｼｯｸE"/>
                      <w:b/>
                      <w:color w:val="FF0000"/>
                      <w:sz w:val="56"/>
                      <w:szCs w:val="56"/>
                    </w:rPr>
                  </w:pPr>
                  <w:r w:rsidRPr="00321FF8">
                    <w:rPr>
                      <w:rFonts w:ascii="HGPｺﾞｼｯｸE" w:eastAsia="HGPｺﾞｼｯｸE" w:hint="eastAsia"/>
                      <w:b/>
                      <w:color w:val="FF0000"/>
                      <w:sz w:val="56"/>
                      <w:szCs w:val="56"/>
                    </w:rPr>
                    <w:t>大至急</w:t>
                  </w:r>
                  <w:r w:rsidRPr="00321FF8">
                    <w:rPr>
                      <w:rFonts w:ascii="HGPｺﾞｼｯｸE" w:eastAsia="HGPｺﾞｼｯｸE" w:hint="eastAsia"/>
                      <w:b/>
                      <w:i/>
                      <w:iCs/>
                      <w:color w:val="FF0000"/>
                      <w:sz w:val="56"/>
                      <w:szCs w:val="56"/>
                    </w:rPr>
                    <w:t>！！！！！</w:t>
                  </w:r>
                </w:p>
              </w:txbxContent>
            </v:textbox>
          </v:shape>
        </w:pict>
      </w:r>
      <w:r>
        <w:rPr>
          <w:noProof/>
        </w:rPr>
        <w:pict w14:anchorId="440BC62A">
          <v:shape id="_x0000_s1044" type="#_x0000_t202" style="position:absolute;left:0;text-align:left;margin-left:568.65pt;margin-top:224.25pt;width:203.25pt;height:32.25pt;z-index:251673600" stroked="f" strokeweight="1pt">
            <v:stroke dashstyle="dash"/>
            <v:textbox style="mso-next-textbox:#_x0000_s1044" inset="5.85pt,.7pt,5.85pt,.7pt">
              <w:txbxContent>
                <w:p w14:paraId="49F43D78" w14:textId="7010AA93" w:rsidR="00F506E1" w:rsidRPr="00F506E1" w:rsidRDefault="00F506E1" w:rsidP="00F506E1">
                  <w:pPr>
                    <w:jc w:val="center"/>
                    <w:rPr>
                      <w:rFonts w:ascii="HGPｺﾞｼｯｸE" w:eastAsia="HGPｺﾞｼｯｸE"/>
                      <w:b/>
                      <w:color w:val="FF0000"/>
                      <w:sz w:val="56"/>
                      <w:szCs w:val="56"/>
                    </w:rPr>
                  </w:pPr>
                  <w:r w:rsidRPr="00321FF8">
                    <w:rPr>
                      <w:rFonts w:ascii="HGPｺﾞｼｯｸE" w:eastAsia="HGPｺﾞｼｯｸE" w:hint="eastAsia"/>
                      <w:b/>
                      <w:color w:val="FF0000"/>
                      <w:sz w:val="32"/>
                      <w:szCs w:val="32"/>
                    </w:rPr>
                    <w:t>仲介</w:t>
                  </w:r>
                  <w:r w:rsidRPr="00F506E1">
                    <w:rPr>
                      <w:rFonts w:ascii="HGPｺﾞｼｯｸE" w:eastAsia="HGPｺﾞｼｯｸE" w:hint="eastAsia"/>
                      <w:b/>
                      <w:color w:val="FF0000"/>
                      <w:sz w:val="56"/>
                      <w:szCs w:val="56"/>
                    </w:rPr>
                    <w:t xml:space="preserve">　</w:t>
                  </w:r>
                  <w:r w:rsidRPr="00BC5B94">
                    <w:rPr>
                      <w:rFonts w:ascii="HGPｺﾞｼｯｸE" w:eastAsia="HGPｺﾞｼｯｸE" w:hint="eastAsia"/>
                      <w:b/>
                      <w:color w:val="FF0000"/>
                      <w:sz w:val="32"/>
                      <w:szCs w:val="32"/>
                    </w:rPr>
                    <w:t>愛知県知事</w:t>
                  </w:r>
                  <w:r w:rsidRPr="00BC5B94">
                    <w:rPr>
                      <w:rFonts w:ascii="ＭＳ 明朝" w:eastAsia="ＭＳ 明朝" w:hAnsi="ＭＳ 明朝" w:cs="ＭＳ 明朝" w:hint="eastAsia"/>
                      <w:b/>
                      <w:color w:val="FF0000"/>
                      <w:sz w:val="32"/>
                      <w:szCs w:val="32"/>
                    </w:rPr>
                    <w:t>⑵22538</w:t>
                  </w:r>
                </w:p>
              </w:txbxContent>
            </v:textbox>
          </v:shape>
        </w:pict>
      </w:r>
      <w:r>
        <w:pict w14:anchorId="12BE12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0.25pt;height:233.25pt" fillcolor="#0f243e [1615]" strokecolor="#9cf" strokeweight="1.5pt">
            <v:shadow on="t" color="#900"/>
            <v:textpath style="font-family:&quot;HGPｺﾞｼｯｸE&quot;;font-weight:bold;v-text-reverse:t;v-text-kern:t" trim="t" fitpath="t" string="土地！"/>
          </v:shape>
        </w:pict>
      </w:r>
    </w:p>
    <w:p w14:paraId="28518718" w14:textId="0D81C638" w:rsidR="00E36BE3" w:rsidRDefault="00255EAA">
      <w:r>
        <w:rPr>
          <w:noProof/>
        </w:rPr>
        <w:pict w14:anchorId="20CCF94F">
          <v:shape id="_x0000_s1029" type="#_x0000_t202" style="position:absolute;left:0;text-align:left;margin-left:-10.5pt;margin-top:4.5pt;width:393.6pt;height:69pt;z-index:251661312;v-text-anchor:middle" stroked="f" strokeweight="1pt">
            <v:stroke dashstyle="dash"/>
            <v:textbox style="mso-next-textbox:#_x0000_s1029" inset="5.85pt,.7pt,5.85pt,.7pt">
              <w:txbxContent>
                <w:p w14:paraId="58E931C6" w14:textId="7F669EA3" w:rsidR="004E5CE0" w:rsidRPr="0007335B" w:rsidRDefault="00EF2023" w:rsidP="004E5CE0">
                  <w:pPr>
                    <w:jc w:val="center"/>
                    <w:rPr>
                      <w:rFonts w:ascii="HGPｺﾞｼｯｸE" w:eastAsia="HGPｺﾞｼｯｸE" w:hAnsi="ＭＳ 明朝" w:cs="ＭＳ 明朝"/>
                      <w:b/>
                      <w:spacing w:val="-40"/>
                      <w:sz w:val="72"/>
                      <w:szCs w:val="7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EE0C602" wp14:editId="4CFB7ACF">
                        <wp:extent cx="4850130" cy="352425"/>
                        <wp:effectExtent l="0" t="0" r="0" b="0"/>
                        <wp:docPr id="31882" name="図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58A9AC1-91AF-E31A-072F-3C1D28EC7E0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882" name="図 1">
                                  <a:extLst>
                                    <a:ext uri="{FF2B5EF4-FFF2-40B4-BE49-F238E27FC236}">
                                      <a16:creationId xmlns:a16="http://schemas.microsoft.com/office/drawing/2014/main" id="{E58A9AC1-91AF-E31A-072F-3C1D28EC7E0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013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728509D0">
          <v:shape id="_x0000_s1030" type="#_x0000_t202" style="position:absolute;left:0;text-align:left;margin-left:387.6pt;margin-top:4.5pt;width:408.15pt;height:55.5pt;z-index:251667456;v-text-anchor:middle" stroked="f" strokeweight="1pt">
            <v:stroke dashstyle="dash"/>
            <v:textbox style="mso-next-textbox:#_x0000_s1030" inset="5.85pt,.7pt,5.85pt,.7pt">
              <w:txbxContent>
                <w:p w14:paraId="51D87324" w14:textId="097DD49D" w:rsidR="007A7542" w:rsidRPr="004E5CE0" w:rsidRDefault="002D1F03" w:rsidP="002D1F03">
                  <w:pPr>
                    <w:rPr>
                      <w:rFonts w:ascii="HGP明朝E" w:eastAsia="HGP明朝E"/>
                      <w:sz w:val="96"/>
                      <w:szCs w:val="96"/>
                    </w:rPr>
                  </w:pPr>
                  <w:r w:rsidRPr="002D1F03"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FAX</w:t>
                  </w:r>
                  <w:r w:rsidR="00107FFD" w:rsidRPr="00107FFD"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0</w:t>
                  </w:r>
                  <w:r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52</w:t>
                  </w:r>
                  <w:r w:rsidR="00107FFD" w:rsidRPr="00107FFD"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-</w:t>
                  </w:r>
                  <w:r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798</w:t>
                  </w:r>
                  <w:r w:rsidR="00107FFD" w:rsidRPr="00107FFD"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-</w:t>
                  </w:r>
                  <w:r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>2312</w:t>
                  </w:r>
                  <w:r w:rsidR="007A7542">
                    <w:rPr>
                      <w:rFonts w:ascii="HGP明朝E" w:eastAsia="HGP明朝E" w:hAnsi="ＭＳ 明朝" w:cs="ＭＳ 明朝" w:hint="eastAsia"/>
                      <w:b/>
                      <w:sz w:val="96"/>
                      <w:szCs w:val="96"/>
                    </w:rPr>
                    <w:t xml:space="preserve"> </w:t>
                  </w:r>
                </w:p>
                <w:p w14:paraId="77C610A1" w14:textId="77777777" w:rsidR="007A7542" w:rsidRPr="007A7542" w:rsidRDefault="007A7542" w:rsidP="007A7542">
                  <w:pPr>
                    <w:jc w:val="center"/>
                    <w:rPr>
                      <w:rFonts w:ascii="HGP明朝E" w:eastAsia="HGP明朝E"/>
                      <w:b/>
                      <w:sz w:val="96"/>
                      <w:szCs w:val="96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4D660A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-1.35pt;margin-top:10.5pt;width:773.25pt;height:0;z-index:251668480" o:connectortype="straight" strokecolor="#7030a0" strokeweight="2.25pt"/>
        </w:pict>
      </w:r>
    </w:p>
    <w:p w14:paraId="5AB87337" w14:textId="6E96A1F8" w:rsidR="00E36BE3" w:rsidRDefault="00E36BE3"/>
    <w:p w14:paraId="7128FA77" w14:textId="3DAF2819" w:rsidR="00E36BE3" w:rsidRDefault="00255EAA">
      <w:r>
        <w:rPr>
          <w:noProof/>
        </w:rPr>
        <w:pict w14:anchorId="3C8CDC59">
          <v:shape id="_x0000_s1032" type="#_x0000_t202" style="position:absolute;left:0;text-align:left;margin-left:391.95pt;margin-top:15.75pt;width:396.9pt;height:45.75pt;z-index:251664384;v-text-anchor:middle" stroked="f" strokeweight="1pt">
            <v:stroke dashstyle="dash"/>
            <v:textbox style="mso-next-textbox:#_x0000_s1032" inset="5.85pt,.7pt,5.85pt,.7pt">
              <w:txbxContent>
                <w:p w14:paraId="512DB363" w14:textId="56DD75FF" w:rsidR="00C31619" w:rsidRPr="00386D45" w:rsidRDefault="005C12D8" w:rsidP="00C31619">
                  <w:pPr>
                    <w:rPr>
                      <w:rFonts w:ascii="HGP明朝E" w:eastAsia="HGP明朝E"/>
                      <w:spacing w:val="-32"/>
                      <w:position w:val="6"/>
                      <w:sz w:val="56"/>
                      <w:szCs w:val="56"/>
                    </w:rPr>
                  </w:pPr>
                  <w:r w:rsidRPr="002D1F03">
                    <w:rPr>
                      <w:rFonts w:ascii="ＭＳ 明朝" w:eastAsia="ＭＳ 明朝" w:hAnsi="ＭＳ 明朝" w:cs="ＭＳ 明朝" w:hint="eastAsia"/>
                      <w:sz w:val="56"/>
                      <w:szCs w:val="56"/>
                    </w:rPr>
                    <w:t>☎</w:t>
                  </w:r>
                  <w:r w:rsidR="002D1F03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>052</w:t>
                  </w:r>
                  <w:r w:rsidR="00107FFD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>-</w:t>
                  </w:r>
                  <w:r w:rsidR="002D1F03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>798</w:t>
                  </w:r>
                  <w:r w:rsidR="00107FFD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>-</w:t>
                  </w:r>
                  <w:r w:rsidR="002D1F03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>2311</w:t>
                  </w:r>
                  <w:r w:rsidR="00765A0F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</w:rPr>
                    <w:t xml:space="preserve">　</w:t>
                  </w:r>
                  <w:r w:rsidR="00765A0F" w:rsidRPr="00765A0F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  <w:u w:val="single"/>
                    </w:rPr>
                    <w:t xml:space="preserve">担当　</w:t>
                  </w:r>
                  <w:r w:rsidR="002D1F03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  <w:u w:val="single"/>
                    </w:rPr>
                    <w:t>水瀬</w:t>
                  </w:r>
                  <w:r w:rsidR="00765A0F" w:rsidRPr="00765A0F">
                    <w:rPr>
                      <w:rFonts w:ascii="HGP明朝E" w:eastAsia="HGP明朝E" w:hAnsi="ＭＳ 明朝" w:cs="ＭＳ 明朝" w:hint="eastAsia"/>
                      <w:b/>
                      <w:sz w:val="56"/>
                      <w:szCs w:val="56"/>
                      <w:u w:val="single"/>
                    </w:rPr>
                    <w:t xml:space="preserve">　</w:t>
                  </w:r>
                </w:p>
                <w:p w14:paraId="6147B9CD" w14:textId="77777777" w:rsidR="00C31619" w:rsidRPr="007A7542" w:rsidRDefault="00C31619" w:rsidP="00C31619">
                  <w:pPr>
                    <w:jc w:val="center"/>
                    <w:rPr>
                      <w:rFonts w:ascii="HGP明朝E" w:eastAsia="HGP明朝E"/>
                      <w:b/>
                      <w:sz w:val="96"/>
                      <w:szCs w:val="96"/>
                    </w:rPr>
                  </w:pPr>
                </w:p>
              </w:txbxContent>
            </v:textbox>
          </v:shape>
        </w:pict>
      </w:r>
    </w:p>
    <w:p w14:paraId="4C1DA03D" w14:textId="03A22559" w:rsidR="004E5CE0" w:rsidRDefault="00255EAA">
      <w:r>
        <w:rPr>
          <w:noProof/>
        </w:rPr>
        <w:pict w14:anchorId="5F46DCAE">
          <v:shape id="_x0000_s1031" type="#_x0000_t202" style="position:absolute;left:0;text-align:left;margin-left:70.35pt;margin-top:6pt;width:317.25pt;height:37.5pt;z-index:251663360;v-text-anchor:middle" stroked="f" strokeweight="1pt">
            <v:stroke dashstyle="dash"/>
            <v:textbox style="mso-next-textbox:#_x0000_s1031" inset="5.85pt,.7pt,5.85pt,.7pt">
              <w:txbxContent>
                <w:p w14:paraId="2D57D7D4" w14:textId="77777777" w:rsidR="00D46A3E" w:rsidRPr="00EF2023" w:rsidRDefault="00D46A3E" w:rsidP="00D46A3E">
                  <w:pPr>
                    <w:rPr>
                      <w:rFonts w:ascii="HGP明朝E" w:eastAsia="HGP明朝E"/>
                      <w:position w:val="6"/>
                      <w:sz w:val="36"/>
                      <w:szCs w:val="36"/>
                    </w:rPr>
                  </w:pPr>
                  <w:r w:rsidRPr="00EF2023">
                    <w:rPr>
                      <w:rFonts w:ascii="HGP明朝E" w:eastAsia="HGP明朝E" w:hAnsi="ＭＳ 明朝" w:cs="ＭＳ 明朝" w:hint="eastAsia"/>
                      <w:b/>
                      <w:position w:val="6"/>
                      <w:sz w:val="36"/>
                      <w:szCs w:val="36"/>
                    </w:rPr>
                    <w:t>名古屋市守山区大森四丁目1002番地</w:t>
                  </w:r>
                </w:p>
                <w:p w14:paraId="1DFF9E0F" w14:textId="77777777" w:rsidR="00D46A3E" w:rsidRPr="007A7542" w:rsidRDefault="00D46A3E" w:rsidP="00D46A3E">
                  <w:pPr>
                    <w:jc w:val="center"/>
                    <w:rPr>
                      <w:rFonts w:ascii="HGP明朝E" w:eastAsia="HGP明朝E"/>
                      <w:b/>
                      <w:sz w:val="96"/>
                      <w:szCs w:val="96"/>
                    </w:rPr>
                  </w:pPr>
                </w:p>
              </w:txbxContent>
            </v:textbox>
          </v:shape>
        </w:pict>
      </w:r>
    </w:p>
    <w:sectPr w:rsidR="004E5CE0" w:rsidSect="00765A0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FDA"/>
    <w:rsid w:val="0007335B"/>
    <w:rsid w:val="00107FFD"/>
    <w:rsid w:val="00164FDA"/>
    <w:rsid w:val="001F3975"/>
    <w:rsid w:val="0020499D"/>
    <w:rsid w:val="0021357C"/>
    <w:rsid w:val="002403E4"/>
    <w:rsid w:val="00255EAA"/>
    <w:rsid w:val="002D1F03"/>
    <w:rsid w:val="00321FF8"/>
    <w:rsid w:val="00351943"/>
    <w:rsid w:val="00386D45"/>
    <w:rsid w:val="0046590B"/>
    <w:rsid w:val="004D0777"/>
    <w:rsid w:val="004E5CE0"/>
    <w:rsid w:val="00535700"/>
    <w:rsid w:val="005459BB"/>
    <w:rsid w:val="005C12D8"/>
    <w:rsid w:val="005F7BC6"/>
    <w:rsid w:val="00624754"/>
    <w:rsid w:val="006C7CFB"/>
    <w:rsid w:val="007015CD"/>
    <w:rsid w:val="00717BD0"/>
    <w:rsid w:val="0072529A"/>
    <w:rsid w:val="00765A0F"/>
    <w:rsid w:val="007A7542"/>
    <w:rsid w:val="007F281F"/>
    <w:rsid w:val="00817006"/>
    <w:rsid w:val="008953B1"/>
    <w:rsid w:val="008A069A"/>
    <w:rsid w:val="008F11EA"/>
    <w:rsid w:val="00916F3E"/>
    <w:rsid w:val="00AA6B92"/>
    <w:rsid w:val="00AF2539"/>
    <w:rsid w:val="00BC5B94"/>
    <w:rsid w:val="00C31619"/>
    <w:rsid w:val="00CC3265"/>
    <w:rsid w:val="00D46A3E"/>
    <w:rsid w:val="00DD0D2A"/>
    <w:rsid w:val="00E36BE3"/>
    <w:rsid w:val="00E726E3"/>
    <w:rsid w:val="00EF2023"/>
    <w:rsid w:val="00F40149"/>
    <w:rsid w:val="00F506E1"/>
    <w:rsid w:val="00FD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>
      <v:textbox inset="5.85pt,.7pt,5.85pt,.7pt"/>
    </o:shapedefaults>
    <o:shapelayout v:ext="edit">
      <o:idmap v:ext="edit" data="1"/>
      <o:rules v:ext="edit">
        <o:r id="V:Rule1" type="connector" idref="#_x0000_s1036"/>
      </o:rules>
    </o:shapelayout>
  </w:shapeDefaults>
  <w:decimalSymbol w:val="."/>
  <w:listSeparator w:val=","/>
  <w14:docId w14:val="74FDEDF8"/>
  <w15:docId w15:val="{0CE155FF-0706-48E2-81F7-8FA6DB80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2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F11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14E20-1363-4555-B428-CF7AB0FCB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eguchi-7</dc:creator>
  <cp:lastModifiedBy>水瀬 数夫</cp:lastModifiedBy>
  <cp:revision>13</cp:revision>
  <cp:lastPrinted>2022-06-10T00:31:00Z</cp:lastPrinted>
  <dcterms:created xsi:type="dcterms:W3CDTF">2016-02-13T08:39:00Z</dcterms:created>
  <dcterms:modified xsi:type="dcterms:W3CDTF">2022-06-10T01:24:00Z</dcterms:modified>
</cp:coreProperties>
</file>