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058C302" w14:textId="77777777" w:rsidR="004E0D40" w:rsidRDefault="004E0D40" w:rsidP="004E0D40">
      <w:pPr>
        <w:pStyle w:val="1"/>
      </w:pPr>
      <w:bookmarkStart w:id="0" w:name="_GoBack"/>
      <w:bookmarkEnd w:id="0"/>
      <w:r>
        <w:rPr>
          <w:rFonts w:ascii="ＭＳ ゴシック" w:eastAsia="ＭＳ ゴシック" w:hAnsi="ＭＳ ゴシック" w:cs="ＭＳ ゴシック" w:hint="eastAsia"/>
        </w:rPr>
        <w:t>【レポート】</w:t>
      </w:r>
      <w:r>
        <w:t>Amazon</w:t>
      </w:r>
      <w:r>
        <w:rPr>
          <w:rFonts w:ascii="ＭＳ ゴシック" w:eastAsia="ＭＳ ゴシック" w:hAnsi="ＭＳ ゴシック" w:cs="ＭＳ ゴシック" w:hint="eastAsia"/>
        </w:rPr>
        <w:t>におけるカスタマーサービスの分析</w:t>
      </w:r>
    </w:p>
    <w:p w14:paraId="683DDDCB" w14:textId="77777777" w:rsidR="004E0D40" w:rsidRDefault="00513FEB" w:rsidP="004E0D40">
      <w:r>
        <w:rPr>
          <w:noProof/>
        </w:rPr>
        <w:pict w14:anchorId="151FCF1A">
          <v:rect id="_x0000_i1029" alt="" style="width:481.9pt;height:.05pt;mso-width-percent:0;mso-height-percent:0;mso-width-percent:0;mso-height-percent:0" o:hralign="center" o:hrstd="t" o:hr="t" fillcolor="#a0a0a0" stroked="f">
            <v:textbox inset="5.85pt,.7pt,5.85pt,.7pt"/>
          </v:rect>
        </w:pict>
      </w:r>
    </w:p>
    <w:p w14:paraId="2872AC2F" w14:textId="77777777" w:rsidR="004E0D40" w:rsidRDefault="004E0D40" w:rsidP="004E0D40">
      <w:pPr>
        <w:pStyle w:val="2"/>
      </w:pPr>
      <w:r>
        <w:t>Learning aim A: Explore how customer service is provided in business</w:t>
      </w:r>
    </w:p>
    <w:p w14:paraId="52445D77" w14:textId="77777777" w:rsidR="004E0D40" w:rsidRDefault="004E0D40" w:rsidP="004E0D40">
      <w:pPr>
        <w:pStyle w:val="3"/>
      </w:pPr>
      <w:r>
        <w:t xml:space="preserve">A.P1: </w:t>
      </w:r>
      <w:r>
        <w:rPr>
          <w:rFonts w:ascii="ＭＳ ゴシック" w:eastAsia="ＭＳ ゴシック" w:hAnsi="ＭＳ ゴシック" w:cs="ＭＳ ゴシック" w:hint="eastAsia"/>
        </w:rPr>
        <w:t>選んだビジネスが、さまざまなタイプの顧客のニーズや期待にどう応えているか</w:t>
      </w:r>
    </w:p>
    <w:p w14:paraId="23C288A1" w14:textId="77777777" w:rsidR="004E0D40" w:rsidRDefault="004E0D40" w:rsidP="004E0D40">
      <w:pPr>
        <w:spacing w:before="100" w:beforeAutospacing="1" w:after="100" w:afterAutospacing="1"/>
      </w:pPr>
      <w:r>
        <w:rPr>
          <w:rStyle w:val="af8"/>
        </w:rPr>
        <w:t>選定企業：</w:t>
      </w:r>
      <w:r>
        <w:rPr>
          <w:rStyle w:val="af8"/>
        </w:rPr>
        <w:t>Amazon</w:t>
      </w:r>
    </w:p>
    <w:p w14:paraId="56D1826E" w14:textId="13F9A0F8" w:rsidR="004E0D40" w:rsidRDefault="004E0D40" w:rsidP="004E0D40">
      <w:pPr>
        <w:spacing w:before="100" w:beforeAutospacing="1" w:after="100" w:afterAutospacing="1"/>
      </w:pPr>
      <w:r>
        <w:t>Amazon</w:t>
      </w:r>
      <w:r>
        <w:t>は、異なるタイプの顧客のニーズと期待に対応するため、多様なサービスとサポートを提供しています。</w:t>
      </w:r>
    </w:p>
    <w:p w14:paraId="6AA10942" w14:textId="609DFA71" w:rsidR="004E0D40" w:rsidRDefault="004E0D40" w:rsidP="004E0D40">
      <w:pPr>
        <w:spacing w:before="100" w:beforeAutospacing="1" w:after="100" w:afterAutospacing="1"/>
      </w:pPr>
      <w:r>
        <w:rPr>
          <w:rFonts w:hint="eastAsia"/>
          <w:noProof/>
        </w:rPr>
        <w:drawing>
          <wp:inline distT="0" distB="0" distL="0" distR="0" wp14:anchorId="0B431F16" wp14:editId="2FF26863">
            <wp:extent cx="6120130" cy="3569335"/>
            <wp:effectExtent l="0" t="0" r="127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スクリーンショット 2025-04-29 3.07.26.png"/>
                    <pic:cNvPicPr/>
                  </pic:nvPicPr>
                  <pic:blipFill>
                    <a:blip r:embed="rId11">
                      <a:extLst>
                        <a:ext uri="{28A0092B-C50C-407E-A947-70E740481C1C}">
                          <a14:useLocalDpi xmlns:a14="http://schemas.microsoft.com/office/drawing/2010/main" val="0"/>
                        </a:ext>
                      </a:extLst>
                    </a:blip>
                    <a:stretch>
                      <a:fillRect/>
                    </a:stretch>
                  </pic:blipFill>
                  <pic:spPr>
                    <a:xfrm>
                      <a:off x="0" y="0"/>
                      <a:ext cx="6120130" cy="3569335"/>
                    </a:xfrm>
                    <a:prstGeom prst="rect">
                      <a:avLst/>
                    </a:prstGeom>
                  </pic:spPr>
                </pic:pic>
              </a:graphicData>
            </a:graphic>
          </wp:inline>
        </w:drawing>
      </w:r>
    </w:p>
    <w:p w14:paraId="279DB8CA" w14:textId="15DBE624" w:rsidR="004E0D40" w:rsidRDefault="004E0D40" w:rsidP="004E0D40">
      <w:pPr>
        <w:spacing w:before="100" w:beforeAutospacing="1" w:after="100" w:afterAutospacing="1"/>
      </w:pPr>
    </w:p>
    <w:p w14:paraId="3018C26E" w14:textId="40E7B726" w:rsidR="004E0D40" w:rsidRDefault="004E0D40" w:rsidP="004E0D40">
      <w:pPr>
        <w:spacing w:before="100" w:beforeAutospacing="1" w:after="100" w:afterAutospacing="1"/>
      </w:pPr>
    </w:p>
    <w:p w14:paraId="146A07B2" w14:textId="42B5F7CE" w:rsidR="004E0D40" w:rsidRDefault="004E0D40" w:rsidP="004E0D40">
      <w:pPr>
        <w:spacing w:before="100" w:beforeAutospacing="1" w:after="100" w:afterAutospacing="1"/>
      </w:pPr>
    </w:p>
    <w:p w14:paraId="59F05FE5" w14:textId="759BA7A9" w:rsidR="004E0D40" w:rsidRDefault="004E0D40" w:rsidP="004E0D40">
      <w:pPr>
        <w:spacing w:before="100" w:beforeAutospacing="1" w:after="100" w:afterAutospacing="1"/>
      </w:pPr>
    </w:p>
    <w:p w14:paraId="6F7BE591" w14:textId="7F22F085" w:rsidR="004E0D40" w:rsidRDefault="004E0D40" w:rsidP="004E0D40">
      <w:pPr>
        <w:spacing w:before="100" w:beforeAutospacing="1" w:after="100" w:afterAutospacing="1"/>
      </w:pPr>
    </w:p>
    <w:p w14:paraId="7A722077" w14:textId="075462B4" w:rsidR="004E0D40" w:rsidRDefault="004E0D40" w:rsidP="004E0D40">
      <w:pPr>
        <w:spacing w:before="100" w:beforeAutospacing="1" w:after="100" w:afterAutospacing="1"/>
      </w:pPr>
    </w:p>
    <w:p w14:paraId="4B5B5567" w14:textId="77777777" w:rsidR="004E0D40" w:rsidRDefault="004E0D40" w:rsidP="004E0D40">
      <w:pPr>
        <w:spacing w:before="100" w:beforeAutospacing="1" w:after="100" w:afterAutospacing="1"/>
        <w:rPr>
          <w:rFonts w:hint="eastAsia"/>
        </w:rPr>
      </w:pPr>
    </w:p>
    <w:p w14:paraId="1B1640C9" w14:textId="77777777" w:rsidR="004E0D40" w:rsidRDefault="004E0D40" w:rsidP="004E0D40">
      <w:pPr>
        <w:pStyle w:val="3"/>
        <w:ind w:left="800"/>
      </w:pPr>
      <w:r>
        <w:lastRenderedPageBreak/>
        <w:t xml:space="preserve">A.P2: </w:t>
      </w:r>
      <w:r>
        <w:rPr>
          <w:rFonts w:ascii="ＭＳ ゴシック" w:eastAsia="ＭＳ ゴシック" w:hAnsi="ＭＳ ゴシック" w:cs="ＭＳ ゴシック" w:hint="eastAsia"/>
        </w:rPr>
        <w:t>異なる職種（ジョブロール）が、顧客サービスのレベルにどう影響するか</w:t>
      </w:r>
    </w:p>
    <w:p w14:paraId="3FC03137" w14:textId="77777777" w:rsidR="004E0D40" w:rsidRDefault="004E0D40" w:rsidP="004E0D40">
      <w:pPr>
        <w:spacing w:before="100" w:beforeAutospacing="1" w:after="100" w:afterAutospacing="1"/>
      </w:pPr>
      <w:r>
        <w:t>Amazon</w:t>
      </w:r>
      <w:r>
        <w:t>には、顧客サービスに影響するさまざまな職種があります。</w:t>
      </w:r>
    </w:p>
    <w:p w14:paraId="27BEDC8E" w14:textId="088D6EAC" w:rsidR="004E0D40" w:rsidRPr="004E0D40" w:rsidRDefault="004E0D40" w:rsidP="004E0D40">
      <w:pPr>
        <w:spacing w:before="100" w:beforeAutospacing="1" w:after="100" w:afterAutospacing="1"/>
      </w:pPr>
      <w:r>
        <w:rPr>
          <w:noProof/>
        </w:rPr>
        <w:drawing>
          <wp:inline distT="0" distB="0" distL="0" distR="0" wp14:anchorId="34DB8038" wp14:editId="399D3F9B">
            <wp:extent cx="6120130" cy="2802890"/>
            <wp:effectExtent l="0" t="0" r="1270" b="381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スクリーンショット 2025-04-29 3.08.1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130" cy="2802890"/>
                    </a:xfrm>
                    <a:prstGeom prst="rect">
                      <a:avLst/>
                    </a:prstGeom>
                  </pic:spPr>
                </pic:pic>
              </a:graphicData>
            </a:graphic>
          </wp:inline>
        </w:drawing>
      </w:r>
    </w:p>
    <w:p w14:paraId="39E5E35E" w14:textId="77777777" w:rsidR="004E0D40" w:rsidRPr="004E0D40" w:rsidRDefault="004E0D40" w:rsidP="004E0D40">
      <w:pPr>
        <w:rPr>
          <w:rFonts w:ascii="ＭＳ Ｐゴシック" w:eastAsia="ＭＳ Ｐゴシック" w:hAnsi="ＭＳ Ｐゴシック" w:cs="ＭＳ Ｐゴシック"/>
          <w:color w:val="auto"/>
          <w:sz w:val="24"/>
          <w:szCs w:val="24"/>
          <w:lang w:val="en-US" w:eastAsia="ja-JP"/>
        </w:rPr>
      </w:pPr>
      <w:r w:rsidRPr="004E0D40">
        <w:rPr>
          <w:rFonts w:ascii="ＭＳ Ｐゴシック" w:eastAsia="ＭＳ Ｐゴシック" w:hAnsi="ＭＳ Ｐゴシック" w:cs="ＭＳ Ｐゴシック"/>
          <w:color w:val="auto"/>
          <w:sz w:val="24"/>
          <w:szCs w:val="24"/>
          <w:lang w:val="en-US" w:eastAsia="ja-JP"/>
        </w:rPr>
        <w:t>それぞれが連携し、総合的な顧客体験を支えています。特にカスタマーサポート担当の対応スピードや対応品質は、顧客の満足度に直結しています。</w:t>
      </w:r>
    </w:p>
    <w:p w14:paraId="483725B3" w14:textId="7B5F7E2F" w:rsidR="004E0D40" w:rsidRDefault="004E0D40" w:rsidP="004E0D40">
      <w:pPr>
        <w:spacing w:before="100" w:beforeAutospacing="1" w:after="100" w:afterAutospacing="1"/>
        <w:rPr>
          <w:lang w:val="en-US"/>
        </w:rPr>
      </w:pPr>
    </w:p>
    <w:p w14:paraId="0818652F" w14:textId="77777777" w:rsidR="004E0D40" w:rsidRPr="004E0D40" w:rsidRDefault="004E0D40" w:rsidP="004E0D40">
      <w:pPr>
        <w:rPr>
          <w:rFonts w:ascii="ＭＳ Ｐゴシック" w:eastAsia="ＭＳ Ｐゴシック" w:hAnsi="ＭＳ Ｐゴシック" w:cs="ＭＳ Ｐゴシック"/>
          <w:color w:val="auto"/>
          <w:sz w:val="24"/>
          <w:szCs w:val="24"/>
          <w:lang w:val="en-US" w:eastAsia="ja-JP"/>
        </w:rPr>
      </w:pPr>
      <w:r w:rsidRPr="004E0D40">
        <w:rPr>
          <w:rFonts w:ascii="ＭＳ Ｐゴシック" w:eastAsia="ＭＳ Ｐゴシック" w:hAnsi="ＭＳ Ｐゴシック" w:cs="ＭＳ Ｐゴシック"/>
          <w:color w:val="auto"/>
          <w:sz w:val="24"/>
          <w:szCs w:val="24"/>
          <w:lang w:val="en-US" w:eastAsia="ja-JP"/>
        </w:rPr>
        <w:t>A.M1: Amazonと競合他社（例：楽天市場）の比較</w:t>
      </w:r>
    </w:p>
    <w:p w14:paraId="2E1D0F02" w14:textId="032503BA" w:rsidR="004E0D40" w:rsidRPr="004E0D40" w:rsidRDefault="004E0D40" w:rsidP="004E0D40">
      <w:pPr>
        <w:spacing w:before="100" w:beforeAutospacing="1" w:after="100" w:afterAutospacing="1"/>
        <w:rPr>
          <w:rFonts w:hint="eastAsia"/>
          <w:lang w:val="en-US"/>
        </w:rPr>
      </w:pPr>
      <w:r>
        <w:rPr>
          <w:noProof/>
          <w:lang w:val="en-US"/>
        </w:rPr>
        <w:drawing>
          <wp:inline distT="0" distB="0" distL="0" distR="0" wp14:anchorId="5B77307A" wp14:editId="1D93A9C2">
            <wp:extent cx="6120130" cy="2079625"/>
            <wp:effectExtent l="0" t="0" r="1270" b="317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スクリーンショット 2025-04-29 3.09.33.png"/>
                    <pic:cNvPicPr/>
                  </pic:nvPicPr>
                  <pic:blipFill>
                    <a:blip r:embed="rId13">
                      <a:extLst>
                        <a:ext uri="{28A0092B-C50C-407E-A947-70E740481C1C}">
                          <a14:useLocalDpi xmlns:a14="http://schemas.microsoft.com/office/drawing/2010/main" val="0"/>
                        </a:ext>
                      </a:extLst>
                    </a:blip>
                    <a:stretch>
                      <a:fillRect/>
                    </a:stretch>
                  </pic:blipFill>
                  <pic:spPr>
                    <a:xfrm>
                      <a:off x="0" y="0"/>
                      <a:ext cx="6120130" cy="2079625"/>
                    </a:xfrm>
                    <a:prstGeom prst="rect">
                      <a:avLst/>
                    </a:prstGeom>
                  </pic:spPr>
                </pic:pic>
              </a:graphicData>
            </a:graphic>
          </wp:inline>
        </w:drawing>
      </w:r>
    </w:p>
    <w:p w14:paraId="5F18C349" w14:textId="77777777" w:rsidR="004E0D40" w:rsidRPr="004E0D40" w:rsidRDefault="004E0D40" w:rsidP="004E0D40">
      <w:pPr>
        <w:rPr>
          <w:rFonts w:ascii="ＭＳ Ｐゴシック" w:eastAsia="ＭＳ Ｐゴシック" w:hAnsi="ＭＳ Ｐゴシック" w:cs="ＭＳ Ｐゴシック"/>
          <w:color w:val="auto"/>
          <w:sz w:val="24"/>
          <w:szCs w:val="24"/>
          <w:lang w:val="en-US" w:eastAsia="ja-JP"/>
        </w:rPr>
      </w:pPr>
      <w:r w:rsidRPr="004E0D40">
        <w:rPr>
          <w:rFonts w:ascii="ＭＳ Ｐゴシック" w:eastAsia="ＭＳ Ｐゴシック" w:hAnsi="ＭＳ Ｐゴシック" w:cs="ＭＳ Ｐゴシック"/>
          <w:b/>
          <w:bCs/>
          <w:color w:val="auto"/>
          <w:sz w:val="24"/>
          <w:szCs w:val="24"/>
          <w:lang w:val="en-US" w:eastAsia="ja-JP"/>
        </w:rPr>
        <w:t>総評</w:t>
      </w:r>
      <w:r w:rsidRPr="004E0D40">
        <w:rPr>
          <w:rFonts w:ascii="ＭＳ Ｐゴシック" w:eastAsia="ＭＳ Ｐゴシック" w:hAnsi="ＭＳ Ｐゴシック" w:cs="ＭＳ Ｐゴシック"/>
          <w:color w:val="auto"/>
          <w:sz w:val="24"/>
          <w:szCs w:val="24"/>
          <w:lang w:val="en-US" w:eastAsia="ja-JP"/>
        </w:rPr>
        <w:br/>
        <w:t>Amazonは「速さと一貫した体験」を重視しており、楽天は「店舗ごとの個別サービスやポイント還元」に強みがあります。</w:t>
      </w:r>
    </w:p>
    <w:p w14:paraId="39FB9DAC" w14:textId="77777777" w:rsidR="004E0D40" w:rsidRDefault="004E0D40" w:rsidP="004E0D40">
      <w:pPr>
        <w:spacing w:before="100" w:beforeAutospacing="1" w:after="100" w:afterAutospacing="1"/>
      </w:pPr>
    </w:p>
    <w:p w14:paraId="1D8CE707" w14:textId="77777777" w:rsidR="004E0D40" w:rsidRDefault="004E0D40" w:rsidP="004E0D40">
      <w:pPr>
        <w:spacing w:before="100" w:beforeAutospacing="1" w:after="100" w:afterAutospacing="1"/>
      </w:pPr>
    </w:p>
    <w:p w14:paraId="66767676" w14:textId="77777777" w:rsidR="004E0D40" w:rsidRDefault="004E0D40" w:rsidP="004E0D40">
      <w:pPr>
        <w:pStyle w:val="2"/>
      </w:pPr>
      <w:r>
        <w:lastRenderedPageBreak/>
        <w:t>Learning aim B: Understand how consistent and reliable customer service contributes to customer satisfaction</w:t>
      </w:r>
    </w:p>
    <w:p w14:paraId="69AB7D68" w14:textId="77777777" w:rsidR="004E0D40" w:rsidRDefault="004E0D40" w:rsidP="004E0D40">
      <w:pPr>
        <w:pStyle w:val="3"/>
      </w:pPr>
      <w:r>
        <w:t xml:space="preserve">B.P3: </w:t>
      </w:r>
      <w:r>
        <w:rPr>
          <w:rFonts w:ascii="ＭＳ ゴシック" w:eastAsia="ＭＳ ゴシック" w:hAnsi="ＭＳ ゴシック" w:cs="ＭＳ ゴシック" w:hint="eastAsia"/>
        </w:rPr>
        <w:t>一貫性と信頼性のあるカスタマーサービスを提供する方法</w:t>
      </w:r>
    </w:p>
    <w:p w14:paraId="72F6F83D" w14:textId="77777777" w:rsidR="004E0D40" w:rsidRDefault="004E0D40" w:rsidP="004E0D40">
      <w:pPr>
        <w:spacing w:before="100" w:beforeAutospacing="1" w:after="100" w:afterAutospacing="1"/>
      </w:pPr>
      <w:r>
        <w:t>Amazon</w:t>
      </w:r>
      <w:r>
        <w:t>が提供している方法：</w:t>
      </w:r>
    </w:p>
    <w:p w14:paraId="079E26DD" w14:textId="77777777" w:rsidR="004E0D40" w:rsidRDefault="004E0D40" w:rsidP="004E0D40">
      <w:pPr>
        <w:numPr>
          <w:ilvl w:val="0"/>
          <w:numId w:val="19"/>
        </w:numPr>
        <w:spacing w:before="100" w:beforeAutospacing="1" w:after="100" w:afterAutospacing="1"/>
      </w:pPr>
      <w:r>
        <w:t>商品やサービスの正確な提供</w:t>
      </w:r>
    </w:p>
    <w:p w14:paraId="59459293" w14:textId="77777777" w:rsidR="004E0D40" w:rsidRDefault="004E0D40" w:rsidP="004E0D40">
      <w:pPr>
        <w:numPr>
          <w:ilvl w:val="0"/>
          <w:numId w:val="19"/>
        </w:numPr>
        <w:spacing w:before="100" w:beforeAutospacing="1" w:after="100" w:afterAutospacing="1"/>
      </w:pPr>
      <w:r>
        <w:t>追加サービス（プライム配送、返品無料）</w:t>
      </w:r>
    </w:p>
    <w:p w14:paraId="5D14E446" w14:textId="77777777" w:rsidR="004E0D40" w:rsidRDefault="004E0D40" w:rsidP="004E0D40">
      <w:pPr>
        <w:numPr>
          <w:ilvl w:val="0"/>
          <w:numId w:val="19"/>
        </w:numPr>
        <w:spacing w:before="100" w:beforeAutospacing="1" w:after="100" w:afterAutospacing="1"/>
      </w:pPr>
      <w:r>
        <w:t>正確で迅速なカスタマーサポート</w:t>
      </w:r>
    </w:p>
    <w:p w14:paraId="0586273A" w14:textId="77777777" w:rsidR="004E0D40" w:rsidRDefault="004E0D40" w:rsidP="004E0D40">
      <w:pPr>
        <w:numPr>
          <w:ilvl w:val="0"/>
          <w:numId w:val="19"/>
        </w:numPr>
        <w:spacing w:before="100" w:beforeAutospacing="1" w:after="100" w:afterAutospacing="1"/>
      </w:pPr>
      <w:r>
        <w:t>明確な商品情報とレビューの提供</w:t>
      </w:r>
    </w:p>
    <w:p w14:paraId="069B8EBA" w14:textId="77777777" w:rsidR="004E0D40" w:rsidRDefault="004E0D40" w:rsidP="004E0D40">
      <w:pPr>
        <w:spacing w:before="100" w:beforeAutospacing="1" w:after="100" w:afterAutospacing="1"/>
      </w:pPr>
      <w:r>
        <w:t>これにより、顧客は「信頼できる」「また利用したい」と感じます。</w:t>
      </w:r>
    </w:p>
    <w:p w14:paraId="18BF20F5" w14:textId="77777777" w:rsidR="004E0D40" w:rsidRDefault="00513FEB" w:rsidP="004E0D40">
      <w:r>
        <w:rPr>
          <w:noProof/>
        </w:rPr>
        <w:pict w14:anchorId="1534C56F">
          <v:rect id="_x0000_i1028" alt="" style="width:481.9pt;height:.05pt;mso-width-percent:0;mso-height-percent:0;mso-width-percent:0;mso-height-percent:0" o:hralign="center" o:hrstd="t" o:hr="t" fillcolor="#a0a0a0" stroked="f">
            <v:textbox inset="5.85pt,.7pt,5.85pt,.7pt"/>
          </v:rect>
        </w:pict>
      </w:r>
    </w:p>
    <w:p w14:paraId="776010FF" w14:textId="77777777" w:rsidR="004E0D40" w:rsidRDefault="004E0D40" w:rsidP="004E0D40">
      <w:pPr>
        <w:pStyle w:val="3"/>
      </w:pPr>
      <w:r>
        <w:t xml:space="preserve">B.P4: </w:t>
      </w:r>
      <w:r>
        <w:rPr>
          <w:rFonts w:ascii="ＭＳ ゴシック" w:eastAsia="ＭＳ ゴシック" w:hAnsi="ＭＳ ゴシック" w:cs="ＭＳ ゴシック" w:hint="eastAsia"/>
        </w:rPr>
        <w:t>法律・組織方針がカスタマーサービスに与える影響</w:t>
      </w:r>
    </w:p>
    <w:p w14:paraId="3B78F71B" w14:textId="77777777" w:rsidR="004E0D40" w:rsidRDefault="004E0D40" w:rsidP="004E0D40">
      <w:pPr>
        <w:spacing w:before="100" w:beforeAutospacing="1" w:after="100" w:afterAutospacing="1"/>
      </w:pPr>
      <w:r>
        <w:t>Amazon</w:t>
      </w:r>
      <w:r>
        <w:t>では、以下を徹底しています。</w:t>
      </w:r>
    </w:p>
    <w:p w14:paraId="2AAC9303" w14:textId="77777777" w:rsidR="004E0D40" w:rsidRDefault="004E0D40" w:rsidP="004E0D40">
      <w:pPr>
        <w:numPr>
          <w:ilvl w:val="0"/>
          <w:numId w:val="20"/>
        </w:numPr>
        <w:spacing w:before="100" w:beforeAutospacing="1" w:after="100" w:afterAutospacing="1"/>
      </w:pPr>
      <w:r>
        <w:rPr>
          <w:rStyle w:val="af8"/>
        </w:rPr>
        <w:t>個人情報保護（</w:t>
      </w:r>
      <w:r>
        <w:rPr>
          <w:rStyle w:val="af8"/>
        </w:rPr>
        <w:t>GDPR</w:t>
      </w:r>
      <w:r>
        <w:rPr>
          <w:rStyle w:val="af8"/>
        </w:rPr>
        <w:t>やプライバシーポリシーの遵守）</w:t>
      </w:r>
    </w:p>
    <w:p w14:paraId="3990A984" w14:textId="77777777" w:rsidR="004E0D40" w:rsidRDefault="004E0D40" w:rsidP="004E0D40">
      <w:pPr>
        <w:numPr>
          <w:ilvl w:val="0"/>
          <w:numId w:val="20"/>
        </w:numPr>
        <w:spacing w:before="100" w:beforeAutospacing="1" w:after="100" w:afterAutospacing="1"/>
      </w:pPr>
      <w:r>
        <w:rPr>
          <w:rStyle w:val="af8"/>
        </w:rPr>
        <w:t>返品・返金ポリシー（クーリングオフ対応）</w:t>
      </w:r>
    </w:p>
    <w:p w14:paraId="7DC3F51B" w14:textId="77777777" w:rsidR="004E0D40" w:rsidRDefault="004E0D40" w:rsidP="004E0D40">
      <w:pPr>
        <w:numPr>
          <w:ilvl w:val="0"/>
          <w:numId w:val="20"/>
        </w:numPr>
        <w:spacing w:before="100" w:beforeAutospacing="1" w:after="100" w:afterAutospacing="1"/>
      </w:pPr>
      <w:r>
        <w:rPr>
          <w:rStyle w:val="af8"/>
        </w:rPr>
        <w:t>安全基準（配送中の事故防止）</w:t>
      </w:r>
    </w:p>
    <w:p w14:paraId="619F09F0" w14:textId="77777777" w:rsidR="004E0D40" w:rsidRDefault="004E0D40" w:rsidP="004E0D40">
      <w:pPr>
        <w:numPr>
          <w:ilvl w:val="0"/>
          <w:numId w:val="20"/>
        </w:numPr>
        <w:spacing w:before="100" w:beforeAutospacing="1" w:after="100" w:afterAutospacing="1"/>
      </w:pPr>
      <w:r>
        <w:rPr>
          <w:rStyle w:val="af8"/>
        </w:rPr>
        <w:t>平等対応（年齢・障がいに関係なくサービスを提供）</w:t>
      </w:r>
    </w:p>
    <w:p w14:paraId="2D4D2337" w14:textId="77777777" w:rsidR="004E0D40" w:rsidRDefault="004E0D40" w:rsidP="004E0D40">
      <w:pPr>
        <w:spacing w:before="100" w:beforeAutospacing="1" w:after="100" w:afterAutospacing="1"/>
      </w:pPr>
      <w:r>
        <w:t>これらにより、法令違反によるトラブルを防ぎ、顧客との信頼関係を維持しています。</w:t>
      </w:r>
    </w:p>
    <w:p w14:paraId="034CC575" w14:textId="77777777" w:rsidR="004E0D40" w:rsidRDefault="00513FEB" w:rsidP="004E0D40">
      <w:r>
        <w:rPr>
          <w:noProof/>
        </w:rPr>
        <w:pict w14:anchorId="2486E7C7">
          <v:rect id="_x0000_i1027" alt="" style="width:481.9pt;height:.05pt;mso-width-percent:0;mso-height-percent:0;mso-width-percent:0;mso-height-percent:0" o:hralign="center" o:hrstd="t" o:hr="t" fillcolor="#a0a0a0" stroked="f">
            <v:textbox inset="5.85pt,.7pt,5.85pt,.7pt"/>
          </v:rect>
        </w:pict>
      </w:r>
    </w:p>
    <w:p w14:paraId="333FD021" w14:textId="77777777" w:rsidR="004E0D40" w:rsidRDefault="004E0D40" w:rsidP="004E0D40">
      <w:pPr>
        <w:pStyle w:val="3"/>
      </w:pPr>
      <w:r>
        <w:t xml:space="preserve">B.P5: </w:t>
      </w:r>
      <w:r>
        <w:rPr>
          <w:rFonts w:ascii="ＭＳ ゴシック" w:eastAsia="ＭＳ ゴシック" w:hAnsi="ＭＳ ゴシック" w:cs="ＭＳ ゴシック" w:hint="eastAsia"/>
        </w:rPr>
        <w:t>良いカスタマーサービスの効果</w:t>
      </w:r>
    </w:p>
    <w:p w14:paraId="3220456D" w14:textId="77777777" w:rsidR="004E0D40" w:rsidRDefault="004E0D40" w:rsidP="004E0D40">
      <w:pPr>
        <w:spacing w:before="100" w:beforeAutospacing="1" w:after="100" w:afterAutospacing="1"/>
      </w:pPr>
      <w:r>
        <w:t>Amazon</w:t>
      </w:r>
      <w:r>
        <w:t>が高品質なカスタマーサービスを維持することで得られる効果：</w:t>
      </w:r>
    </w:p>
    <w:p w14:paraId="1B14435D" w14:textId="77777777" w:rsidR="004E0D40" w:rsidRDefault="004E0D40" w:rsidP="004E0D40">
      <w:pPr>
        <w:numPr>
          <w:ilvl w:val="0"/>
          <w:numId w:val="21"/>
        </w:numPr>
        <w:spacing w:before="100" w:beforeAutospacing="1" w:after="100" w:afterAutospacing="1"/>
      </w:pPr>
      <w:r>
        <w:t>顧客満足度の向上</w:t>
      </w:r>
      <w:r>
        <w:t xml:space="preserve"> </w:t>
      </w:r>
      <w:r>
        <w:rPr>
          <w:rFonts w:ascii="Arial" w:hAnsi="Arial" w:cs="Arial"/>
        </w:rPr>
        <w:t>→</w:t>
      </w:r>
      <w:r>
        <w:t xml:space="preserve"> </w:t>
      </w:r>
      <w:r>
        <w:t>リピーター増加</w:t>
      </w:r>
    </w:p>
    <w:p w14:paraId="7368F550" w14:textId="77777777" w:rsidR="004E0D40" w:rsidRDefault="004E0D40" w:rsidP="004E0D40">
      <w:pPr>
        <w:numPr>
          <w:ilvl w:val="0"/>
          <w:numId w:val="21"/>
        </w:numPr>
        <w:spacing w:before="100" w:beforeAutospacing="1" w:after="100" w:afterAutospacing="1"/>
      </w:pPr>
      <w:r>
        <w:t>口コミやレビューによるブランド向上</w:t>
      </w:r>
    </w:p>
    <w:p w14:paraId="1C97F68D" w14:textId="77777777" w:rsidR="004E0D40" w:rsidRDefault="004E0D40" w:rsidP="004E0D40">
      <w:pPr>
        <w:numPr>
          <w:ilvl w:val="0"/>
          <w:numId w:val="21"/>
        </w:numPr>
        <w:spacing w:before="100" w:beforeAutospacing="1" w:after="100" w:afterAutospacing="1"/>
      </w:pPr>
      <w:r>
        <w:t>売上・利益の拡大</w:t>
      </w:r>
    </w:p>
    <w:p w14:paraId="0CDA35B3" w14:textId="77777777" w:rsidR="004E0D40" w:rsidRDefault="004E0D40" w:rsidP="004E0D40">
      <w:pPr>
        <w:numPr>
          <w:ilvl w:val="0"/>
          <w:numId w:val="21"/>
        </w:numPr>
        <w:spacing w:before="100" w:beforeAutospacing="1" w:after="100" w:afterAutospacing="1"/>
      </w:pPr>
      <w:r>
        <w:t>社員のモチベーション維持</w:t>
      </w:r>
    </w:p>
    <w:p w14:paraId="2A4AC987" w14:textId="77777777" w:rsidR="004E0D40" w:rsidRDefault="004E0D40" w:rsidP="004E0D40">
      <w:pPr>
        <w:spacing w:before="100" w:beforeAutospacing="1" w:after="100" w:afterAutospacing="1"/>
      </w:pPr>
      <w:r>
        <w:t>結果として、</w:t>
      </w:r>
      <w:r>
        <w:t>Amazon</w:t>
      </w:r>
      <w:r>
        <w:t>は競争力の高い企業地位を維持できています。</w:t>
      </w:r>
    </w:p>
    <w:p w14:paraId="10F45FBC" w14:textId="77777777" w:rsidR="004E0D40" w:rsidRPr="004E0D40" w:rsidRDefault="004E0D40" w:rsidP="004E0D40">
      <w:pPr>
        <w:spacing w:before="100" w:beforeAutospacing="1" w:after="100" w:afterAutospacing="1"/>
      </w:pPr>
    </w:p>
    <w:p w14:paraId="27F09724" w14:textId="77777777" w:rsidR="004E0D40" w:rsidRDefault="004E0D40" w:rsidP="004E0D40">
      <w:pPr>
        <w:spacing w:before="100" w:beforeAutospacing="1" w:after="100" w:afterAutospacing="1"/>
      </w:pPr>
    </w:p>
    <w:p w14:paraId="4A8B7C5D" w14:textId="77777777" w:rsidR="004E0D40" w:rsidRDefault="004E0D40" w:rsidP="004E0D40">
      <w:pPr>
        <w:spacing w:before="100" w:beforeAutospacing="1" w:after="100" w:afterAutospacing="1"/>
      </w:pPr>
    </w:p>
    <w:p w14:paraId="716D67D3" w14:textId="77777777" w:rsidR="004E0D40" w:rsidRDefault="004E0D40" w:rsidP="004E0D40">
      <w:pPr>
        <w:spacing w:before="100" w:beforeAutospacing="1" w:after="100" w:afterAutospacing="1"/>
      </w:pPr>
    </w:p>
    <w:p w14:paraId="438EED59" w14:textId="09E82B3C" w:rsidR="004E0D40" w:rsidRDefault="004E0D40" w:rsidP="004E0D40">
      <w:pPr>
        <w:spacing w:before="100" w:beforeAutospacing="1" w:after="100" w:afterAutospacing="1"/>
      </w:pPr>
    </w:p>
    <w:p w14:paraId="2ACF55F8" w14:textId="6F21D545" w:rsidR="004E0D40" w:rsidRDefault="004E0D40" w:rsidP="004E0D40">
      <w:pPr>
        <w:spacing w:before="100" w:beforeAutospacing="1" w:after="100" w:afterAutospacing="1"/>
      </w:pPr>
    </w:p>
    <w:p w14:paraId="38DC9AAF" w14:textId="57322D50" w:rsidR="004E0D40" w:rsidRPr="004E0D40" w:rsidRDefault="004E0D40" w:rsidP="004E0D40">
      <w:pPr>
        <w:spacing w:before="100" w:beforeAutospacing="1" w:after="100" w:afterAutospacing="1"/>
        <w:rPr>
          <w:rFonts w:hint="eastAsia"/>
          <w:b/>
          <w:bCs/>
          <w:sz w:val="28"/>
          <w:szCs w:val="28"/>
          <w:u w:val="single"/>
        </w:rPr>
      </w:pPr>
      <w:r w:rsidRPr="004E0D40">
        <w:rPr>
          <w:rFonts w:hint="eastAsia"/>
          <w:b/>
          <w:bCs/>
          <w:sz w:val="28"/>
          <w:szCs w:val="28"/>
          <w:u w:val="single"/>
          <w:lang w:eastAsia="ja-JP"/>
        </w:rPr>
        <w:lastRenderedPageBreak/>
        <w:t>下書き：</w:t>
      </w:r>
    </w:p>
    <w:p w14:paraId="57079DC3" w14:textId="5D344234" w:rsidR="00E12DFE" w:rsidRDefault="00E12DFE" w:rsidP="004E0D40">
      <w:pPr>
        <w:spacing w:before="100" w:beforeAutospacing="1" w:after="100" w:afterAutospacing="1"/>
      </w:pPr>
      <w:r>
        <w:rPr>
          <w:rFonts w:ascii="Apple Color Emoji" w:hAnsi="Apple Color Emoji" w:cs="Apple Color Emoji"/>
        </w:rPr>
        <w:t>✅</w:t>
      </w:r>
      <w:r>
        <w:t xml:space="preserve"> A.P1 </w:t>
      </w:r>
      <w:r>
        <w:rPr>
          <w:rFonts w:ascii="ＭＳ ゴシック" w:eastAsia="ＭＳ ゴシック" w:hAnsi="ＭＳ ゴシック" w:cs="ＭＳ ゴシック" w:hint="eastAsia"/>
        </w:rPr>
        <w:t>「選んだビジネスが、さまざまなタイプの顧客のニーズや期待にどう応えているかを説明する」</w:t>
      </w:r>
    </w:p>
    <w:p w14:paraId="5A3C38E6" w14:textId="77777777" w:rsidR="00E12DFE" w:rsidRDefault="00E12DFE" w:rsidP="00E12DFE">
      <w:pPr>
        <w:spacing w:before="100" w:beforeAutospacing="1" w:after="100" w:afterAutospacing="1"/>
      </w:pPr>
      <w:r>
        <w:rPr>
          <w:rStyle w:val="af8"/>
          <w:rFonts w:ascii="Apple Color Emoji" w:hAnsi="Apple Color Emoji" w:cs="Apple Color Emoji"/>
        </w:rPr>
        <w:t>👉</w:t>
      </w:r>
      <w:r>
        <w:rPr>
          <w:rStyle w:val="af8"/>
        </w:rPr>
        <w:t xml:space="preserve"> </w:t>
      </w:r>
      <w:r>
        <w:rPr>
          <w:rStyle w:val="af8"/>
        </w:rPr>
        <w:t>ここでやること</w:t>
      </w:r>
    </w:p>
    <w:p w14:paraId="535FC172" w14:textId="77777777" w:rsidR="00E12DFE" w:rsidRDefault="00E12DFE" w:rsidP="00E12DFE">
      <w:pPr>
        <w:numPr>
          <w:ilvl w:val="0"/>
          <w:numId w:val="13"/>
        </w:numPr>
        <w:spacing w:before="100" w:beforeAutospacing="1" w:after="100" w:afterAutospacing="1"/>
      </w:pPr>
      <w:r>
        <w:rPr>
          <w:rStyle w:val="af8"/>
        </w:rPr>
        <w:t>「選んだビジネス（例：スターバックス、</w:t>
      </w:r>
      <w:r>
        <w:rPr>
          <w:rStyle w:val="af8"/>
        </w:rPr>
        <w:t>IKEA</w:t>
      </w:r>
      <w:r>
        <w:rPr>
          <w:rStyle w:val="af8"/>
        </w:rPr>
        <w:t>など）」を一つ決める</w:t>
      </w:r>
    </w:p>
    <w:p w14:paraId="1B8D0FDA" w14:textId="51AA36C6" w:rsidR="00E12DFE" w:rsidRDefault="00E12DFE" w:rsidP="00E12DFE">
      <w:pPr>
        <w:numPr>
          <w:ilvl w:val="0"/>
          <w:numId w:val="13"/>
        </w:numPr>
        <w:spacing w:before="100" w:beforeAutospacing="1" w:after="100" w:afterAutospacing="1"/>
      </w:pPr>
      <w:r>
        <w:t>そのビジネスが、</w:t>
      </w:r>
      <w:r>
        <w:br/>
      </w:r>
      <w:r>
        <w:rPr>
          <w:rFonts w:ascii="Cambria Math" w:hAnsi="Cambria Math" w:cs="Cambria Math"/>
        </w:rPr>
        <w:t>①</w:t>
      </w:r>
      <w:r>
        <w:t>学生</w:t>
      </w:r>
      <w:r>
        <w:br/>
      </w:r>
      <w:r>
        <w:rPr>
          <w:rFonts w:ascii="Cambria Math" w:hAnsi="Cambria Math" w:cs="Cambria Math"/>
        </w:rPr>
        <w:t>②</w:t>
      </w:r>
      <w:r>
        <w:t>家族</w:t>
      </w:r>
      <w:r>
        <w:br/>
      </w:r>
      <w:r>
        <w:rPr>
          <w:rFonts w:ascii="Cambria Math" w:hAnsi="Cambria Math" w:cs="Cambria Math"/>
        </w:rPr>
        <w:t>③</w:t>
      </w:r>
      <w:r>
        <w:t>ビジネスマン</w:t>
      </w:r>
      <w:r>
        <w:br/>
      </w:r>
      <w:r>
        <w:rPr>
          <w:rFonts w:ascii="Cambria Math" w:hAnsi="Cambria Math" w:cs="Cambria Math"/>
        </w:rPr>
        <w:t>④</w:t>
      </w:r>
      <w:r>
        <w:t>シニア層</w:t>
      </w:r>
      <w:r>
        <w:br/>
      </w:r>
      <w:r>
        <w:t>など「</w:t>
      </w:r>
      <w:r>
        <w:rPr>
          <w:rStyle w:val="af8"/>
        </w:rPr>
        <w:t>異なる顧客タイプ</w:t>
      </w:r>
      <w:r>
        <w:t>」に対して、</w:t>
      </w:r>
      <w:r>
        <w:rPr>
          <w:rStyle w:val="af8"/>
        </w:rPr>
        <w:t>どんなサービスや価値を提供しているか</w:t>
      </w:r>
      <w:r>
        <w:t>を説明する。</w:t>
      </w:r>
    </w:p>
    <w:p w14:paraId="63C0A94E" w14:textId="03816E43" w:rsidR="00E12DFE" w:rsidRPr="004E0D40" w:rsidRDefault="00E12DFE" w:rsidP="00E12DFE">
      <w:pPr>
        <w:spacing w:before="100" w:beforeAutospacing="1" w:after="100" w:afterAutospacing="1"/>
        <w:rPr>
          <w:b/>
          <w:bCs/>
          <w:highlight w:val="yellow"/>
          <w:u w:val="single"/>
          <w:lang w:val="en-US" w:eastAsia="ja-JP"/>
        </w:rPr>
      </w:pPr>
      <w:r w:rsidRPr="004E0D40">
        <w:rPr>
          <w:b/>
          <w:bCs/>
          <w:highlight w:val="yellow"/>
          <w:u w:val="single"/>
          <w:lang w:val="en-US" w:eastAsia="ja-JP"/>
        </w:rPr>
        <w:t>Amazon</w:t>
      </w:r>
    </w:p>
    <w:p w14:paraId="176FB5EB" w14:textId="08FDD514" w:rsidR="00E12DFE" w:rsidRPr="004E0D40" w:rsidRDefault="00E12DFE" w:rsidP="00E12DFE">
      <w:pPr>
        <w:spacing w:before="100" w:beforeAutospacing="1" w:after="100" w:afterAutospacing="1"/>
        <w:ind w:firstLineChars="50" w:firstLine="100"/>
        <w:rPr>
          <w:b/>
          <w:bCs/>
          <w:highlight w:val="yellow"/>
          <w:lang w:val="en-US" w:eastAsia="ja-JP"/>
        </w:rPr>
      </w:pPr>
      <w:r w:rsidRPr="004E0D40">
        <w:rPr>
          <w:rFonts w:hint="eastAsia"/>
          <w:b/>
          <w:bCs/>
          <w:highlight w:val="yellow"/>
          <w:lang w:val="en-US" w:eastAsia="ja-JP"/>
        </w:rPr>
        <w:t>１　国内</w:t>
      </w:r>
      <w:r w:rsidR="008F0945" w:rsidRPr="004E0D40">
        <w:rPr>
          <w:b/>
          <w:bCs/>
          <w:highlight w:val="yellow"/>
          <w:lang w:val="en-US" w:eastAsia="ja-JP"/>
        </w:rPr>
        <w:t>EC</w:t>
      </w:r>
      <w:r w:rsidRPr="004E0D40">
        <w:rPr>
          <w:rFonts w:hint="eastAsia"/>
          <w:b/>
          <w:bCs/>
          <w:highlight w:val="yellow"/>
          <w:lang w:val="en-US" w:eastAsia="ja-JP"/>
        </w:rPr>
        <w:t>一般消費者</w:t>
      </w:r>
      <w:r w:rsidR="009026D1" w:rsidRPr="004E0D40">
        <w:rPr>
          <w:rFonts w:hint="eastAsia"/>
          <w:b/>
          <w:bCs/>
          <w:highlight w:val="yellow"/>
          <w:lang w:val="en-US" w:eastAsia="ja-JP"/>
        </w:rPr>
        <w:t>（</w:t>
      </w:r>
      <w:r w:rsidR="009026D1" w:rsidRPr="004E0D40">
        <w:rPr>
          <w:b/>
          <w:bCs/>
          <w:highlight w:val="yellow"/>
          <w:lang w:val="en-US" w:eastAsia="ja-JP"/>
        </w:rPr>
        <w:t>B to C</w:t>
      </w:r>
      <w:r w:rsidR="009026D1" w:rsidRPr="004E0D40">
        <w:rPr>
          <w:rFonts w:hint="eastAsia"/>
          <w:b/>
          <w:bCs/>
          <w:highlight w:val="yellow"/>
          <w:lang w:val="en-US" w:eastAsia="ja-JP"/>
        </w:rPr>
        <w:t>）</w:t>
      </w:r>
      <w:r w:rsidRPr="004E0D40">
        <w:rPr>
          <w:rFonts w:hint="eastAsia"/>
          <w:b/>
          <w:bCs/>
          <w:highlight w:val="yellow"/>
          <w:lang w:val="en-US" w:eastAsia="ja-JP"/>
        </w:rPr>
        <w:t>：</w:t>
      </w:r>
      <w:r w:rsidR="008F0945" w:rsidRPr="004E0D40">
        <w:rPr>
          <w:rFonts w:hint="eastAsia"/>
          <w:b/>
          <w:bCs/>
          <w:highlight w:val="yellow"/>
          <w:lang w:val="en-US" w:eastAsia="ja-JP"/>
        </w:rPr>
        <w:t>購入の容易さ、到着までの速さ（</w:t>
      </w:r>
      <w:r w:rsidR="008F0945" w:rsidRPr="004E0D40">
        <w:rPr>
          <w:b/>
          <w:bCs/>
          <w:highlight w:val="yellow"/>
          <w:lang w:val="en-US" w:eastAsia="ja-JP"/>
        </w:rPr>
        <w:t>amazon</w:t>
      </w:r>
      <w:r w:rsidR="008F0945" w:rsidRPr="004E0D40">
        <w:rPr>
          <w:rFonts w:hint="eastAsia"/>
          <w:b/>
          <w:bCs/>
          <w:highlight w:val="yellow"/>
          <w:lang w:val="en-US" w:eastAsia="ja-JP"/>
        </w:rPr>
        <w:t>倉庫からの配送）</w:t>
      </w:r>
    </w:p>
    <w:p w14:paraId="371FF393" w14:textId="309450E4" w:rsidR="00E12DFE" w:rsidRPr="004E0D40" w:rsidRDefault="00E12DFE" w:rsidP="00E12DFE">
      <w:pPr>
        <w:spacing w:before="100" w:beforeAutospacing="1" w:after="100" w:afterAutospacing="1"/>
        <w:ind w:firstLineChars="50" w:firstLine="100"/>
        <w:rPr>
          <w:b/>
          <w:bCs/>
          <w:highlight w:val="yellow"/>
          <w:lang w:val="en-US" w:eastAsia="ja-JP"/>
        </w:rPr>
      </w:pPr>
      <w:r w:rsidRPr="004E0D40">
        <w:rPr>
          <w:rFonts w:hint="eastAsia"/>
          <w:b/>
          <w:bCs/>
          <w:highlight w:val="yellow"/>
          <w:lang w:val="en-US" w:eastAsia="ja-JP"/>
        </w:rPr>
        <w:t xml:space="preserve">２　</w:t>
      </w:r>
      <w:r w:rsidR="009026D1" w:rsidRPr="004E0D40">
        <w:rPr>
          <w:rFonts w:hint="eastAsia"/>
          <w:b/>
          <w:bCs/>
          <w:highlight w:val="yellow"/>
          <w:lang w:val="en-US" w:eastAsia="ja-JP"/>
        </w:rPr>
        <w:t>国内</w:t>
      </w:r>
      <w:r w:rsidRPr="004E0D40">
        <w:rPr>
          <w:rFonts w:hint="eastAsia"/>
          <w:b/>
          <w:bCs/>
          <w:highlight w:val="yellow"/>
          <w:lang w:val="en-US" w:eastAsia="ja-JP"/>
        </w:rPr>
        <w:t>企業</w:t>
      </w:r>
      <w:r w:rsidR="008F0945" w:rsidRPr="004E0D40">
        <w:rPr>
          <w:rFonts w:hint="eastAsia"/>
          <w:b/>
          <w:bCs/>
          <w:highlight w:val="yellow"/>
          <w:lang w:val="en-US" w:eastAsia="ja-JP"/>
        </w:rPr>
        <w:t>（出品者および購買者）</w:t>
      </w:r>
      <w:r w:rsidRPr="004E0D40">
        <w:rPr>
          <w:rFonts w:hint="eastAsia"/>
          <w:b/>
          <w:bCs/>
          <w:highlight w:val="yellow"/>
          <w:lang w:val="en-US" w:eastAsia="ja-JP"/>
        </w:rPr>
        <w:t>（</w:t>
      </w:r>
      <w:r w:rsidRPr="004E0D40">
        <w:rPr>
          <w:rFonts w:hint="eastAsia"/>
          <w:b/>
          <w:bCs/>
          <w:highlight w:val="yellow"/>
          <w:lang w:val="en-US" w:eastAsia="ja-JP"/>
        </w:rPr>
        <w:t>B</w:t>
      </w:r>
      <w:r w:rsidRPr="004E0D40">
        <w:rPr>
          <w:b/>
          <w:bCs/>
          <w:highlight w:val="yellow"/>
          <w:lang w:val="en-US" w:eastAsia="ja-JP"/>
        </w:rPr>
        <w:t xml:space="preserve"> to B</w:t>
      </w:r>
      <w:r w:rsidRPr="004E0D40">
        <w:rPr>
          <w:rFonts w:hint="eastAsia"/>
          <w:b/>
          <w:bCs/>
          <w:highlight w:val="yellow"/>
          <w:lang w:val="en-US" w:eastAsia="ja-JP"/>
        </w:rPr>
        <w:t>）：</w:t>
      </w:r>
      <w:r w:rsidR="008F0945" w:rsidRPr="004E0D40">
        <w:rPr>
          <w:rFonts w:hint="eastAsia"/>
          <w:b/>
          <w:bCs/>
          <w:highlight w:val="yellow"/>
          <w:lang w:val="en-US" w:eastAsia="ja-JP"/>
        </w:rPr>
        <w:t>スムーズな出品登録、</w:t>
      </w:r>
      <w:r w:rsidR="008F0945" w:rsidRPr="004E0D40">
        <w:rPr>
          <w:rFonts w:hint="eastAsia"/>
          <w:b/>
          <w:bCs/>
          <w:highlight w:val="yellow"/>
          <w:lang w:val="en-US" w:eastAsia="ja-JP"/>
        </w:rPr>
        <w:t xml:space="preserve"> </w:t>
      </w:r>
    </w:p>
    <w:p w14:paraId="2E107C02" w14:textId="78C3513C" w:rsidR="00E12DFE" w:rsidRPr="004E0D40" w:rsidRDefault="00E12DFE" w:rsidP="00E12DFE">
      <w:pPr>
        <w:spacing w:before="100" w:beforeAutospacing="1" w:after="100" w:afterAutospacing="1"/>
        <w:ind w:firstLineChars="50" w:firstLine="100"/>
        <w:rPr>
          <w:b/>
          <w:bCs/>
          <w:highlight w:val="yellow"/>
          <w:lang w:val="en-US" w:eastAsia="ja-JP"/>
        </w:rPr>
      </w:pPr>
      <w:r w:rsidRPr="004E0D40">
        <w:rPr>
          <w:rFonts w:hint="eastAsia"/>
          <w:b/>
          <w:bCs/>
          <w:highlight w:val="yellow"/>
          <w:lang w:val="en-US" w:eastAsia="ja-JP"/>
        </w:rPr>
        <w:t xml:space="preserve">３　</w:t>
      </w:r>
      <w:r w:rsidR="008F0945" w:rsidRPr="004E0D40">
        <w:rPr>
          <w:rFonts w:hint="eastAsia"/>
          <w:b/>
          <w:bCs/>
          <w:highlight w:val="yellow"/>
          <w:lang w:val="en-US" w:eastAsia="ja-JP"/>
        </w:rPr>
        <w:t>国際</w:t>
      </w:r>
      <w:r w:rsidR="008F0945" w:rsidRPr="004E0D40">
        <w:rPr>
          <w:rFonts w:hint="eastAsia"/>
          <w:b/>
          <w:bCs/>
          <w:highlight w:val="yellow"/>
          <w:lang w:val="en-US" w:eastAsia="ja-JP"/>
        </w:rPr>
        <w:t>E</w:t>
      </w:r>
      <w:r w:rsidR="008F0945" w:rsidRPr="004E0D40">
        <w:rPr>
          <w:b/>
          <w:bCs/>
          <w:highlight w:val="yellow"/>
          <w:lang w:val="en-US" w:eastAsia="ja-JP"/>
        </w:rPr>
        <w:t>C</w:t>
      </w:r>
      <w:r w:rsidR="008F0945" w:rsidRPr="004E0D40">
        <w:rPr>
          <w:rFonts w:hint="eastAsia"/>
          <w:b/>
          <w:bCs/>
          <w:highlight w:val="yellow"/>
          <w:lang w:val="en-US" w:eastAsia="ja-JP"/>
        </w:rPr>
        <w:t>消費者、および企業</w:t>
      </w:r>
      <w:r w:rsidRPr="004E0D40">
        <w:rPr>
          <w:rFonts w:hint="eastAsia"/>
          <w:b/>
          <w:bCs/>
          <w:highlight w:val="yellow"/>
          <w:lang w:val="en-US" w:eastAsia="ja-JP"/>
        </w:rPr>
        <w:t>：</w:t>
      </w:r>
    </w:p>
    <w:p w14:paraId="344EEECA" w14:textId="4E3AF74C" w:rsidR="00E12DFE" w:rsidRDefault="00E12DFE" w:rsidP="00E12DFE">
      <w:pPr>
        <w:spacing w:before="100" w:beforeAutospacing="1" w:after="100" w:afterAutospacing="1"/>
        <w:ind w:firstLineChars="50" w:firstLine="100"/>
        <w:rPr>
          <w:b/>
          <w:bCs/>
          <w:lang w:val="en-US" w:eastAsia="ja-JP"/>
        </w:rPr>
      </w:pPr>
      <w:r w:rsidRPr="004E0D40">
        <w:rPr>
          <w:rFonts w:hint="eastAsia"/>
          <w:b/>
          <w:bCs/>
          <w:highlight w:val="yellow"/>
          <w:lang w:val="en-US" w:eastAsia="ja-JP"/>
        </w:rPr>
        <w:t xml:space="preserve">４　</w:t>
      </w:r>
      <w:r w:rsidR="008F0945" w:rsidRPr="004E0D40">
        <w:rPr>
          <w:rFonts w:hint="eastAsia"/>
          <w:b/>
          <w:bCs/>
          <w:highlight w:val="yellow"/>
          <w:lang w:val="en-US" w:eastAsia="ja-JP"/>
        </w:rPr>
        <w:t>（</w:t>
      </w:r>
      <w:r w:rsidR="008F0945" w:rsidRPr="004E0D40">
        <w:rPr>
          <w:b/>
          <w:bCs/>
          <w:highlight w:val="yellow"/>
          <w:lang w:val="en-US" w:eastAsia="ja-JP"/>
        </w:rPr>
        <w:t>B to D</w:t>
      </w:r>
      <w:r w:rsidR="008F0945" w:rsidRPr="004E0D40">
        <w:rPr>
          <w:rFonts w:hint="eastAsia"/>
          <w:b/>
          <w:bCs/>
          <w:highlight w:val="yellow"/>
          <w:lang w:val="en-US" w:eastAsia="ja-JP"/>
        </w:rPr>
        <w:t>）</w:t>
      </w:r>
      <w:r w:rsidRPr="004E0D40">
        <w:rPr>
          <w:rFonts w:hint="eastAsia"/>
          <w:b/>
          <w:bCs/>
          <w:highlight w:val="yellow"/>
          <w:lang w:val="en-US" w:eastAsia="ja-JP"/>
        </w:rPr>
        <w:t>：</w:t>
      </w:r>
    </w:p>
    <w:p w14:paraId="472DF5FA" w14:textId="77777777" w:rsidR="004E0D40" w:rsidRPr="004E0D40" w:rsidRDefault="004E0D40" w:rsidP="004E0D40">
      <w:pPr>
        <w:spacing w:before="100" w:beforeAutospacing="1" w:after="100" w:afterAutospacing="1"/>
        <w:rPr>
          <w:rFonts w:hint="eastAsia"/>
          <w:b/>
          <w:bCs/>
          <w:lang w:val="en-US" w:eastAsia="ja-JP"/>
        </w:rPr>
      </w:pPr>
    </w:p>
    <w:p w14:paraId="0DA5E515" w14:textId="77777777" w:rsidR="00E12DFE" w:rsidRDefault="00E12DFE" w:rsidP="00E12DFE">
      <w:pPr>
        <w:spacing w:before="100" w:beforeAutospacing="1" w:after="100" w:afterAutospacing="1"/>
      </w:pPr>
      <w:r>
        <w:rPr>
          <w:rStyle w:val="af8"/>
          <w:rFonts w:ascii="Apple Color Emoji" w:hAnsi="Apple Color Emoji" w:cs="Apple Color Emoji"/>
        </w:rPr>
        <w:t>▶</w:t>
      </w:r>
      <w:r>
        <w:rPr>
          <w:rStyle w:val="af8"/>
        </w:rPr>
        <w:t xml:space="preserve"> </w:t>
      </w:r>
      <w:r>
        <w:rPr>
          <w:rStyle w:val="af8"/>
        </w:rPr>
        <w:t>例：スターバックス</w:t>
      </w:r>
    </w:p>
    <w:p w14:paraId="305203A9" w14:textId="77777777" w:rsidR="00E12DFE" w:rsidRDefault="00E12DFE" w:rsidP="00E12DFE">
      <w:pPr>
        <w:numPr>
          <w:ilvl w:val="0"/>
          <w:numId w:val="14"/>
        </w:numPr>
        <w:spacing w:before="100" w:beforeAutospacing="1" w:after="100" w:afterAutospacing="1"/>
      </w:pPr>
      <w:r>
        <w:t>学生</w:t>
      </w:r>
      <w:r>
        <w:t xml:space="preserve"> </w:t>
      </w:r>
      <w:r>
        <w:rPr>
          <w:rFonts w:ascii="Arial" w:hAnsi="Arial" w:cs="Arial"/>
        </w:rPr>
        <w:t>→</w:t>
      </w:r>
      <w:r>
        <w:t xml:space="preserve"> </w:t>
      </w:r>
      <w:r>
        <w:t>勉強しやすい</w:t>
      </w:r>
      <w:r>
        <w:t>Wi-Fi</w:t>
      </w:r>
      <w:r>
        <w:t>や電源、リラックスできる空間</w:t>
      </w:r>
    </w:p>
    <w:p w14:paraId="55634A9A" w14:textId="77777777" w:rsidR="00E12DFE" w:rsidRDefault="00E12DFE" w:rsidP="00E12DFE">
      <w:pPr>
        <w:numPr>
          <w:ilvl w:val="0"/>
          <w:numId w:val="14"/>
        </w:numPr>
        <w:spacing w:before="100" w:beforeAutospacing="1" w:after="100" w:afterAutospacing="1"/>
      </w:pPr>
      <w:r>
        <w:t>ビジネスマン</w:t>
      </w:r>
      <w:r>
        <w:t xml:space="preserve"> </w:t>
      </w:r>
      <w:r>
        <w:rPr>
          <w:rFonts w:ascii="Arial" w:hAnsi="Arial" w:cs="Arial"/>
        </w:rPr>
        <w:t>→</w:t>
      </w:r>
      <w:r>
        <w:t xml:space="preserve"> </w:t>
      </w:r>
      <w:r>
        <w:t>テイクアウトの速さ、ミーティング可能な席、アプリ注文</w:t>
      </w:r>
    </w:p>
    <w:p w14:paraId="5D31D879" w14:textId="77777777" w:rsidR="00E12DFE" w:rsidRDefault="00E12DFE" w:rsidP="00E12DFE">
      <w:pPr>
        <w:numPr>
          <w:ilvl w:val="0"/>
          <w:numId w:val="14"/>
        </w:numPr>
        <w:spacing w:before="100" w:beforeAutospacing="1" w:after="100" w:afterAutospacing="1"/>
      </w:pPr>
      <w:r>
        <w:t>家族</w:t>
      </w:r>
      <w:r>
        <w:t xml:space="preserve"> </w:t>
      </w:r>
      <w:r>
        <w:rPr>
          <w:rFonts w:ascii="Arial" w:hAnsi="Arial" w:cs="Arial"/>
        </w:rPr>
        <w:t>→</w:t>
      </w:r>
      <w:r>
        <w:t xml:space="preserve"> </w:t>
      </w:r>
      <w:r>
        <w:t>子供も楽しめるメニュー、ゆったりした席</w:t>
      </w:r>
    </w:p>
    <w:p w14:paraId="5C4A94B0" w14:textId="77777777" w:rsidR="00E12DFE" w:rsidRDefault="00E12DFE" w:rsidP="00E12DFE">
      <w:pPr>
        <w:numPr>
          <w:ilvl w:val="0"/>
          <w:numId w:val="14"/>
        </w:numPr>
        <w:spacing w:before="100" w:beforeAutospacing="1" w:after="100" w:afterAutospacing="1"/>
      </w:pPr>
      <w:r>
        <w:t>常連客</w:t>
      </w:r>
      <w:r>
        <w:t xml:space="preserve"> </w:t>
      </w:r>
      <w:r>
        <w:rPr>
          <w:rFonts w:ascii="Arial" w:hAnsi="Arial" w:cs="Arial"/>
        </w:rPr>
        <w:t>→</w:t>
      </w:r>
      <w:r>
        <w:t xml:space="preserve"> </w:t>
      </w:r>
      <w:r>
        <w:t>リワードプログラム、カスタマイズ可能</w:t>
      </w:r>
    </w:p>
    <w:p w14:paraId="34371202" w14:textId="77777777" w:rsidR="00E12DFE" w:rsidRDefault="00E12DFE" w:rsidP="00E12DFE">
      <w:pPr>
        <w:spacing w:before="100" w:beforeAutospacing="1" w:after="100" w:afterAutospacing="1"/>
      </w:pPr>
      <w:r>
        <w:rPr>
          <w:rStyle w:val="af8"/>
          <w:rFonts w:ascii="Apple Color Emoji" w:hAnsi="Apple Color Emoji" w:cs="Apple Color Emoji"/>
        </w:rPr>
        <w:t>✅</w:t>
      </w:r>
      <w:r>
        <w:rPr>
          <w:rStyle w:val="af8"/>
        </w:rPr>
        <w:t xml:space="preserve"> </w:t>
      </w:r>
      <w:r>
        <w:rPr>
          <w:rStyle w:val="af8"/>
        </w:rPr>
        <w:t>この時、「ニーズ（必要なもの）」「期待（求めるレベル）」の両方を書くのがポイント</w:t>
      </w:r>
    </w:p>
    <w:p w14:paraId="3FBAAA0C" w14:textId="77777777" w:rsidR="00E12DFE" w:rsidRDefault="00513FEB" w:rsidP="00E12DFE">
      <w:r>
        <w:rPr>
          <w:noProof/>
        </w:rPr>
        <w:pict w14:anchorId="5E173E00">
          <v:rect id="_x0000_i1026" alt="" style="width:481.9pt;height:.05pt;mso-width-percent:0;mso-height-percent:0;mso-width-percent:0;mso-height-percent:0" o:hralign="center" o:hrstd="t" o:hr="t" fillcolor="#a0a0a0" stroked="f">
            <v:textbox inset="5.85pt,.7pt,5.85pt,.7pt"/>
          </v:rect>
        </w:pict>
      </w:r>
    </w:p>
    <w:p w14:paraId="771A6799" w14:textId="77777777" w:rsidR="00E12DFE" w:rsidRDefault="00E12DFE" w:rsidP="00E12DFE">
      <w:pPr>
        <w:pStyle w:val="3"/>
      </w:pPr>
      <w:r>
        <w:rPr>
          <w:rFonts w:ascii="Apple Color Emoji" w:hAnsi="Apple Color Emoji" w:cs="Apple Color Emoji"/>
        </w:rPr>
        <w:t>✅</w:t>
      </w:r>
      <w:r>
        <w:t xml:space="preserve"> A.P2 </w:t>
      </w:r>
      <w:r>
        <w:rPr>
          <w:rFonts w:ascii="ＭＳ ゴシック" w:eastAsia="ＭＳ ゴシック" w:hAnsi="ＭＳ ゴシック" w:cs="ＭＳ ゴシック" w:hint="eastAsia"/>
        </w:rPr>
        <w:t>「異なる職種（ジョブロール）が、顧客サービスのレベルにどう影響するかを説明する」</w:t>
      </w:r>
    </w:p>
    <w:p w14:paraId="4B053F3C" w14:textId="77777777" w:rsidR="00E12DFE" w:rsidRDefault="00E12DFE" w:rsidP="00E12DFE">
      <w:pPr>
        <w:spacing w:before="100" w:beforeAutospacing="1" w:after="100" w:afterAutospacing="1"/>
      </w:pPr>
      <w:r>
        <w:rPr>
          <w:rStyle w:val="af8"/>
          <w:rFonts w:ascii="Apple Color Emoji" w:hAnsi="Apple Color Emoji" w:cs="Apple Color Emoji"/>
        </w:rPr>
        <w:t>👉</w:t>
      </w:r>
      <w:r>
        <w:rPr>
          <w:rStyle w:val="af8"/>
        </w:rPr>
        <w:t xml:space="preserve"> </w:t>
      </w:r>
      <w:r>
        <w:rPr>
          <w:rStyle w:val="af8"/>
        </w:rPr>
        <w:t>ここでやること</w:t>
      </w:r>
    </w:p>
    <w:p w14:paraId="2357B4F2" w14:textId="0CE425F4" w:rsidR="00E12DFE" w:rsidRDefault="00E12DFE" w:rsidP="00E12DFE">
      <w:pPr>
        <w:numPr>
          <w:ilvl w:val="0"/>
          <w:numId w:val="15"/>
        </w:numPr>
        <w:spacing w:before="100" w:beforeAutospacing="1" w:after="100" w:afterAutospacing="1"/>
      </w:pPr>
      <w:r>
        <w:t>例えば選んだビジネスの中で、</w:t>
      </w:r>
      <w:r>
        <w:br/>
      </w:r>
      <w:r>
        <w:rPr>
          <w:rStyle w:val="af8"/>
        </w:rPr>
        <w:t>店員</w:t>
      </w:r>
      <w:r>
        <w:t>、</w:t>
      </w:r>
      <w:r>
        <w:rPr>
          <w:rStyle w:val="af8"/>
        </w:rPr>
        <w:t>マネージャー</w:t>
      </w:r>
      <w:r>
        <w:t>、</w:t>
      </w:r>
      <w:r>
        <w:rPr>
          <w:rStyle w:val="af8"/>
        </w:rPr>
        <w:t>カスタマーサービス担当</w:t>
      </w:r>
      <w:r>
        <w:t xml:space="preserve"> </w:t>
      </w:r>
      <w:r>
        <w:t>など</w:t>
      </w:r>
      <w:r>
        <w:br/>
      </w:r>
      <w:r>
        <w:t>「異なる役割の人」がそれぞれどのように</w:t>
      </w:r>
      <w:r>
        <w:t>**</w:t>
      </w:r>
      <w:r>
        <w:t>顧客サービスに影響しているか説明する」</w:t>
      </w:r>
    </w:p>
    <w:p w14:paraId="31E9D598" w14:textId="2A58A3B9" w:rsidR="009026D1" w:rsidRDefault="009026D1" w:rsidP="009026D1">
      <w:pPr>
        <w:spacing w:before="100" w:beforeAutospacing="1" w:after="100" w:afterAutospacing="1"/>
        <w:rPr>
          <w:lang w:eastAsia="ja-JP"/>
        </w:rPr>
      </w:pPr>
    </w:p>
    <w:p w14:paraId="258DB01F" w14:textId="3B0135D2" w:rsidR="00377EE0" w:rsidRDefault="00377EE0" w:rsidP="009026D1">
      <w:pPr>
        <w:spacing w:before="100" w:beforeAutospacing="1" w:after="100" w:afterAutospacing="1"/>
        <w:rPr>
          <w:lang w:eastAsia="ja-JP"/>
        </w:rPr>
      </w:pPr>
    </w:p>
    <w:p w14:paraId="387A9860" w14:textId="77777777" w:rsidR="004E0D40" w:rsidRDefault="004E0D40" w:rsidP="009026D1">
      <w:pPr>
        <w:spacing w:before="100" w:beforeAutospacing="1" w:after="100" w:afterAutospacing="1"/>
        <w:rPr>
          <w:rFonts w:hint="eastAsia"/>
          <w:lang w:eastAsia="ja-JP"/>
        </w:rPr>
      </w:pPr>
    </w:p>
    <w:p w14:paraId="701BEE20" w14:textId="49760EB5" w:rsidR="00377EE0" w:rsidRPr="004E0D40" w:rsidRDefault="004E0D40" w:rsidP="009026D1">
      <w:pPr>
        <w:spacing w:before="100" w:beforeAutospacing="1" w:after="100" w:afterAutospacing="1"/>
        <w:rPr>
          <w:rFonts w:hint="eastAsia"/>
          <w:b/>
          <w:bCs/>
          <w:u w:val="single"/>
          <w:lang w:val="en-US" w:eastAsia="ja-JP"/>
        </w:rPr>
      </w:pPr>
      <w:r w:rsidRPr="004E0D40">
        <w:rPr>
          <w:b/>
          <w:bCs/>
          <w:highlight w:val="yellow"/>
          <w:u w:val="single"/>
          <w:lang w:val="en-US" w:eastAsia="ja-JP"/>
        </w:rPr>
        <w:lastRenderedPageBreak/>
        <w:t>Amazon</w:t>
      </w:r>
    </w:p>
    <w:tbl>
      <w:tblPr>
        <w:tblStyle w:val="af9"/>
        <w:tblW w:w="0" w:type="auto"/>
        <w:tblLook w:val="04A0" w:firstRow="1" w:lastRow="0" w:firstColumn="1" w:lastColumn="0" w:noHBand="0" w:noVBand="1"/>
      </w:tblPr>
      <w:tblGrid>
        <w:gridCol w:w="5301"/>
        <w:gridCol w:w="4327"/>
      </w:tblGrid>
      <w:tr w:rsidR="00377EE0" w14:paraId="78DF93A2" w14:textId="77777777" w:rsidTr="00377EE0">
        <w:tc>
          <w:tcPr>
            <w:tcW w:w="5301" w:type="dxa"/>
          </w:tcPr>
          <w:p w14:paraId="116AAC3E" w14:textId="7D8ED97E" w:rsidR="00377EE0" w:rsidRPr="004E0D40" w:rsidRDefault="00377EE0" w:rsidP="009026D1">
            <w:pPr>
              <w:spacing w:before="100" w:beforeAutospacing="1" w:after="100" w:afterAutospacing="1"/>
              <w:rPr>
                <w:highlight w:val="yellow"/>
                <w:lang w:val="en-US" w:eastAsia="ja-JP"/>
              </w:rPr>
            </w:pPr>
            <w:r w:rsidRPr="004E0D40">
              <w:rPr>
                <w:highlight w:val="yellow"/>
                <w:lang w:val="en-US" w:eastAsia="ja-JP"/>
              </w:rPr>
              <w:t>stock(inventor)</w:t>
            </w:r>
            <w:proofErr w:type="spellStart"/>
            <w:r w:rsidRPr="004E0D40">
              <w:rPr>
                <w:highlight w:val="yellow"/>
                <w:lang w:val="en-US" w:eastAsia="ja-JP"/>
              </w:rPr>
              <w:t>managaer</w:t>
            </w:r>
            <w:proofErr w:type="spellEnd"/>
            <w:r w:rsidRPr="004E0D40">
              <w:rPr>
                <w:highlight w:val="yellow"/>
                <w:lang w:val="en-US" w:eastAsia="ja-JP"/>
              </w:rPr>
              <w:t>/ supervisor</w:t>
            </w:r>
          </w:p>
        </w:tc>
        <w:tc>
          <w:tcPr>
            <w:tcW w:w="4327" w:type="dxa"/>
          </w:tcPr>
          <w:p w14:paraId="445E834A" w14:textId="3A25C6CD" w:rsidR="00377EE0" w:rsidRPr="004E0D40" w:rsidRDefault="00377EE0" w:rsidP="009026D1">
            <w:pPr>
              <w:spacing w:before="100" w:beforeAutospacing="1" w:after="100" w:afterAutospacing="1"/>
              <w:rPr>
                <w:highlight w:val="yellow"/>
                <w:lang w:val="en-US" w:eastAsia="ja-JP"/>
              </w:rPr>
            </w:pPr>
            <w:proofErr w:type="spellStart"/>
            <w:r w:rsidRPr="004E0D40">
              <w:rPr>
                <w:highlight w:val="yellow"/>
                <w:lang w:val="en-US" w:eastAsia="ja-JP"/>
              </w:rPr>
              <w:t>Admisinistration</w:t>
            </w:r>
            <w:proofErr w:type="spellEnd"/>
            <w:r w:rsidRPr="004E0D40">
              <w:rPr>
                <w:highlight w:val="yellow"/>
                <w:lang w:val="en-US" w:eastAsia="ja-JP"/>
              </w:rPr>
              <w:t xml:space="preserve"> investor and staffs, reduce mistake</w:t>
            </w:r>
          </w:p>
        </w:tc>
      </w:tr>
      <w:tr w:rsidR="00377EE0" w14:paraId="6A771A52" w14:textId="77777777" w:rsidTr="00377EE0">
        <w:tc>
          <w:tcPr>
            <w:tcW w:w="5301" w:type="dxa"/>
          </w:tcPr>
          <w:p w14:paraId="342FA151" w14:textId="0D8843D9" w:rsidR="00377EE0" w:rsidRPr="004E0D40" w:rsidRDefault="00377EE0" w:rsidP="009026D1">
            <w:pPr>
              <w:spacing w:before="100" w:beforeAutospacing="1" w:after="100" w:afterAutospacing="1"/>
              <w:rPr>
                <w:highlight w:val="yellow"/>
                <w:lang w:val="en-US" w:eastAsia="ja-JP"/>
              </w:rPr>
            </w:pPr>
            <w:proofErr w:type="spellStart"/>
            <w:r w:rsidRPr="004E0D40">
              <w:rPr>
                <w:highlight w:val="yellow"/>
                <w:lang w:val="en-US" w:eastAsia="ja-JP"/>
              </w:rPr>
              <w:t>Delively</w:t>
            </w:r>
            <w:proofErr w:type="spellEnd"/>
            <w:r w:rsidRPr="004E0D40">
              <w:rPr>
                <w:highlight w:val="yellow"/>
                <w:lang w:val="en-US" w:eastAsia="ja-JP"/>
              </w:rPr>
              <w:t xml:space="preserve"> driver</w:t>
            </w:r>
          </w:p>
        </w:tc>
        <w:tc>
          <w:tcPr>
            <w:tcW w:w="4327" w:type="dxa"/>
          </w:tcPr>
          <w:p w14:paraId="224C76D2" w14:textId="11FBA11F" w:rsidR="00377EE0" w:rsidRPr="004E0D40" w:rsidRDefault="00377EE0" w:rsidP="009026D1">
            <w:pPr>
              <w:spacing w:before="100" w:beforeAutospacing="1" w:after="100" w:afterAutospacing="1"/>
              <w:rPr>
                <w:highlight w:val="yellow"/>
                <w:lang w:val="en-US" w:eastAsia="ja-JP"/>
              </w:rPr>
            </w:pPr>
            <w:r w:rsidRPr="004E0D40">
              <w:rPr>
                <w:highlight w:val="yellow"/>
                <w:lang w:val="en-US" w:eastAsia="ja-JP"/>
              </w:rPr>
              <w:t>Strict time</w:t>
            </w:r>
          </w:p>
        </w:tc>
      </w:tr>
      <w:tr w:rsidR="00377EE0" w14:paraId="7F8EC963" w14:textId="77777777" w:rsidTr="00377EE0">
        <w:tc>
          <w:tcPr>
            <w:tcW w:w="5301" w:type="dxa"/>
          </w:tcPr>
          <w:p w14:paraId="7639B94A" w14:textId="7A32E1A5" w:rsidR="00377EE0" w:rsidRPr="004E0D40" w:rsidRDefault="00377EE0" w:rsidP="009026D1">
            <w:pPr>
              <w:spacing w:before="100" w:beforeAutospacing="1" w:after="100" w:afterAutospacing="1"/>
              <w:rPr>
                <w:highlight w:val="yellow"/>
                <w:lang w:val="en-US" w:eastAsia="ja-JP"/>
              </w:rPr>
            </w:pPr>
            <w:r w:rsidRPr="004E0D40">
              <w:rPr>
                <w:highlight w:val="yellow"/>
                <w:lang w:val="en-US" w:eastAsia="ja-JP"/>
              </w:rPr>
              <w:t>Customer service depart</w:t>
            </w:r>
          </w:p>
        </w:tc>
        <w:tc>
          <w:tcPr>
            <w:tcW w:w="4327" w:type="dxa"/>
          </w:tcPr>
          <w:p w14:paraId="1F86559A" w14:textId="06424D5B" w:rsidR="00377EE0" w:rsidRPr="004E0D40" w:rsidRDefault="00377EE0" w:rsidP="009026D1">
            <w:pPr>
              <w:spacing w:before="100" w:beforeAutospacing="1" w:after="100" w:afterAutospacing="1"/>
              <w:rPr>
                <w:highlight w:val="yellow"/>
                <w:lang w:val="en-US" w:eastAsia="ja-JP"/>
              </w:rPr>
            </w:pPr>
          </w:p>
        </w:tc>
      </w:tr>
      <w:tr w:rsidR="00377EE0" w14:paraId="53BE7EAB" w14:textId="77777777" w:rsidTr="00377EE0">
        <w:tc>
          <w:tcPr>
            <w:tcW w:w="5301" w:type="dxa"/>
          </w:tcPr>
          <w:p w14:paraId="23D0D001" w14:textId="272D9721" w:rsidR="00377EE0" w:rsidRPr="004E0D40" w:rsidRDefault="00377EE0" w:rsidP="009026D1">
            <w:pPr>
              <w:spacing w:before="100" w:beforeAutospacing="1" w:after="100" w:afterAutospacing="1"/>
              <w:rPr>
                <w:highlight w:val="yellow"/>
                <w:lang w:val="en-US" w:eastAsia="ja-JP"/>
              </w:rPr>
            </w:pPr>
            <w:r w:rsidRPr="004E0D40">
              <w:rPr>
                <w:highlight w:val="yellow"/>
                <w:lang w:val="en-US" w:eastAsia="ja-JP"/>
              </w:rPr>
              <w:t xml:space="preserve">Seller </w:t>
            </w:r>
            <w:proofErr w:type="spellStart"/>
            <w:r w:rsidRPr="004E0D40">
              <w:rPr>
                <w:highlight w:val="yellow"/>
                <w:lang w:val="en-US" w:eastAsia="ja-JP"/>
              </w:rPr>
              <w:t>suporter</w:t>
            </w:r>
            <w:proofErr w:type="spellEnd"/>
          </w:p>
        </w:tc>
        <w:tc>
          <w:tcPr>
            <w:tcW w:w="4327" w:type="dxa"/>
          </w:tcPr>
          <w:p w14:paraId="1CC885B7" w14:textId="77777777" w:rsidR="00377EE0" w:rsidRPr="004E0D40" w:rsidRDefault="00377EE0" w:rsidP="009026D1">
            <w:pPr>
              <w:spacing w:before="100" w:beforeAutospacing="1" w:after="100" w:afterAutospacing="1"/>
              <w:rPr>
                <w:highlight w:val="yellow"/>
                <w:lang w:val="en-US" w:eastAsia="ja-JP"/>
              </w:rPr>
            </w:pPr>
          </w:p>
        </w:tc>
      </w:tr>
    </w:tbl>
    <w:p w14:paraId="3057FEE9" w14:textId="77777777" w:rsidR="00E12DFE" w:rsidRDefault="00E12DFE" w:rsidP="00E12DFE">
      <w:pPr>
        <w:spacing w:before="100" w:beforeAutospacing="1" w:after="100" w:afterAutospacing="1"/>
      </w:pPr>
      <w:r>
        <w:rPr>
          <w:rStyle w:val="af8"/>
          <w:rFonts w:ascii="Apple Color Emoji" w:hAnsi="Apple Color Emoji" w:cs="Apple Color Emoji"/>
        </w:rPr>
        <w:t>✅</w:t>
      </w:r>
      <w:r>
        <w:rPr>
          <w:rStyle w:val="af8"/>
        </w:rPr>
        <w:t xml:space="preserve"> </w:t>
      </w:r>
      <w:r>
        <w:rPr>
          <w:rStyle w:val="af8"/>
        </w:rPr>
        <w:t>「それぞれの職種がどんな役割を持ち、どう顧客体験に影響するか」を説明</w:t>
      </w:r>
    </w:p>
    <w:p w14:paraId="2CC74236" w14:textId="527AA12A" w:rsidR="00E12DFE" w:rsidRDefault="00513FEB" w:rsidP="00E12DFE">
      <w:r>
        <w:rPr>
          <w:noProof/>
        </w:rPr>
        <w:pict w14:anchorId="234CDEAF">
          <v:rect id="_x0000_i1025" alt="" style="width:481.9pt;height:.05pt;mso-width-percent:0;mso-height-percent:0;mso-width-percent:0;mso-height-percent:0" o:hralign="center" o:hrstd="t" o:hr="t" fillcolor="#a0a0a0" stroked="f">
            <v:textbox inset="5.85pt,.7pt,5.85pt,.7pt"/>
          </v:rect>
        </w:pict>
      </w:r>
    </w:p>
    <w:p w14:paraId="7343E310" w14:textId="77777777" w:rsidR="00E12DFE" w:rsidRDefault="00E12DFE" w:rsidP="00E12DFE">
      <w:pPr>
        <w:pStyle w:val="2"/>
      </w:pPr>
      <w:r>
        <w:rPr>
          <w:rFonts w:ascii="Apple Color Emoji" w:hAnsi="Apple Color Emoji" w:cs="Apple Color Emoji"/>
        </w:rPr>
        <w:t>✏</w:t>
      </w:r>
      <w:r>
        <w:t xml:space="preserve">️ </w:t>
      </w:r>
      <w:r>
        <w:rPr>
          <w:rFonts w:ascii="ＭＳ ゴシック" w:eastAsia="ＭＳ ゴシック" w:hAnsi="ＭＳ ゴシック" w:cs="ＭＳ ゴシック" w:hint="eastAsia"/>
        </w:rPr>
        <w:t>まとめると</w:t>
      </w:r>
      <w:r>
        <w:t>…</w:t>
      </w:r>
    </w:p>
    <w:p w14:paraId="0E6ADEAB" w14:textId="77777777" w:rsidR="00E12DFE" w:rsidRDefault="00E12DFE" w:rsidP="00E12DFE">
      <w:pPr>
        <w:numPr>
          <w:ilvl w:val="0"/>
          <w:numId w:val="18"/>
        </w:numPr>
        <w:spacing w:before="100" w:beforeAutospacing="1" w:after="100" w:afterAutospacing="1"/>
      </w:pPr>
      <w:r>
        <w:rPr>
          <w:rStyle w:val="af8"/>
        </w:rPr>
        <w:t xml:space="preserve">P1 </w:t>
      </w:r>
      <w:r>
        <w:rPr>
          <w:rStyle w:val="af8"/>
          <w:rFonts w:ascii="Arial" w:hAnsi="Arial" w:cs="Arial"/>
        </w:rPr>
        <w:t>→</w:t>
      </w:r>
      <w:r>
        <w:rPr>
          <w:rStyle w:val="af8"/>
        </w:rPr>
        <w:t xml:space="preserve"> 1</w:t>
      </w:r>
      <w:r>
        <w:rPr>
          <w:rStyle w:val="af8"/>
        </w:rPr>
        <w:t>社の顧客タイプごとのサービス例を説明</w:t>
      </w:r>
    </w:p>
    <w:p w14:paraId="797F0AC0" w14:textId="77869B8F" w:rsidR="004E0D40" w:rsidRDefault="00E12DFE" w:rsidP="004E0D40">
      <w:pPr>
        <w:numPr>
          <w:ilvl w:val="0"/>
          <w:numId w:val="18"/>
        </w:numPr>
        <w:spacing w:before="100" w:beforeAutospacing="1" w:after="100" w:afterAutospacing="1"/>
        <w:rPr>
          <w:rStyle w:val="af8"/>
        </w:rPr>
      </w:pPr>
      <w:r>
        <w:rPr>
          <w:rStyle w:val="af8"/>
        </w:rPr>
        <w:t xml:space="preserve">P2 </w:t>
      </w:r>
      <w:r>
        <w:rPr>
          <w:rStyle w:val="af8"/>
          <w:rFonts w:ascii="Arial" w:hAnsi="Arial" w:cs="Arial"/>
        </w:rPr>
        <w:t>→</w:t>
      </w:r>
      <w:r>
        <w:rPr>
          <w:rStyle w:val="af8"/>
        </w:rPr>
        <w:t xml:space="preserve"> </w:t>
      </w:r>
      <w:r>
        <w:rPr>
          <w:rStyle w:val="af8"/>
        </w:rPr>
        <w:t>そのビジネス内の異なる職種がどうサービスに影響するかを説明</w:t>
      </w:r>
    </w:p>
    <w:p w14:paraId="51B70DA5" w14:textId="494249B7" w:rsidR="004E0D40" w:rsidRDefault="004E0D40" w:rsidP="004E0D40">
      <w:pPr>
        <w:spacing w:before="100" w:beforeAutospacing="1" w:after="100" w:afterAutospacing="1"/>
        <w:rPr>
          <w:rStyle w:val="af8"/>
        </w:rPr>
      </w:pPr>
    </w:p>
    <w:p w14:paraId="0F12DFC7" w14:textId="415ACB8F" w:rsidR="004E0D40" w:rsidRDefault="004E0D40" w:rsidP="004E0D40">
      <w:pPr>
        <w:spacing w:before="100" w:beforeAutospacing="1" w:after="100" w:afterAutospacing="1"/>
        <w:rPr>
          <w:rStyle w:val="af8"/>
        </w:rPr>
      </w:pPr>
    </w:p>
    <w:p w14:paraId="533FF674" w14:textId="57DEA13F" w:rsidR="004E0D40" w:rsidRDefault="004E0D40" w:rsidP="004E0D40">
      <w:pPr>
        <w:spacing w:before="100" w:beforeAutospacing="1" w:after="100" w:afterAutospacing="1"/>
        <w:rPr>
          <w:rStyle w:val="af8"/>
        </w:rPr>
      </w:pPr>
    </w:p>
    <w:p w14:paraId="12DCD750" w14:textId="3D3CE158" w:rsidR="004E0D40" w:rsidRDefault="004E0D40" w:rsidP="004E0D40">
      <w:pPr>
        <w:spacing w:before="100" w:beforeAutospacing="1" w:after="100" w:afterAutospacing="1"/>
        <w:rPr>
          <w:rStyle w:val="af8"/>
        </w:rPr>
      </w:pPr>
    </w:p>
    <w:p w14:paraId="639DB92B" w14:textId="34D59C69" w:rsidR="004E0D40" w:rsidRDefault="004E0D40" w:rsidP="004E0D40">
      <w:pPr>
        <w:spacing w:before="100" w:beforeAutospacing="1" w:after="100" w:afterAutospacing="1"/>
        <w:rPr>
          <w:rStyle w:val="af8"/>
        </w:rPr>
      </w:pPr>
    </w:p>
    <w:p w14:paraId="01DE304E" w14:textId="43EFD0BD" w:rsidR="004E0D40" w:rsidRDefault="004E0D40" w:rsidP="004E0D40">
      <w:pPr>
        <w:spacing w:before="100" w:beforeAutospacing="1" w:after="100" w:afterAutospacing="1"/>
        <w:rPr>
          <w:rStyle w:val="af8"/>
        </w:rPr>
      </w:pPr>
    </w:p>
    <w:p w14:paraId="6227C98A" w14:textId="2B6B8CAC" w:rsidR="004E0D40" w:rsidRDefault="004E0D40" w:rsidP="004E0D40">
      <w:pPr>
        <w:spacing w:before="100" w:beforeAutospacing="1" w:after="100" w:afterAutospacing="1"/>
        <w:rPr>
          <w:rStyle w:val="af8"/>
        </w:rPr>
      </w:pPr>
    </w:p>
    <w:p w14:paraId="58007EA5" w14:textId="260769D1" w:rsidR="004E0D40" w:rsidRDefault="004E0D40" w:rsidP="004E0D40">
      <w:pPr>
        <w:spacing w:before="100" w:beforeAutospacing="1" w:after="100" w:afterAutospacing="1"/>
        <w:rPr>
          <w:rStyle w:val="af8"/>
        </w:rPr>
      </w:pPr>
    </w:p>
    <w:p w14:paraId="057343A8" w14:textId="31F73782" w:rsidR="004E0D40" w:rsidRDefault="004E0D40" w:rsidP="004E0D40">
      <w:pPr>
        <w:spacing w:before="100" w:beforeAutospacing="1" w:after="100" w:afterAutospacing="1"/>
        <w:rPr>
          <w:rStyle w:val="af8"/>
        </w:rPr>
      </w:pPr>
    </w:p>
    <w:p w14:paraId="741947E5" w14:textId="08E81BF3" w:rsidR="004E0D40" w:rsidRDefault="004E0D40" w:rsidP="004E0D40">
      <w:pPr>
        <w:spacing w:before="100" w:beforeAutospacing="1" w:after="100" w:afterAutospacing="1"/>
        <w:rPr>
          <w:rStyle w:val="af8"/>
        </w:rPr>
      </w:pPr>
    </w:p>
    <w:p w14:paraId="4B84E137" w14:textId="43C0CDB4" w:rsidR="004E0D40" w:rsidRDefault="004E0D40" w:rsidP="004E0D40">
      <w:pPr>
        <w:spacing w:before="100" w:beforeAutospacing="1" w:after="100" w:afterAutospacing="1"/>
        <w:rPr>
          <w:rStyle w:val="af8"/>
        </w:rPr>
      </w:pPr>
    </w:p>
    <w:p w14:paraId="56A03A3F" w14:textId="5BE76424" w:rsidR="004E0D40" w:rsidRDefault="004E0D40" w:rsidP="004E0D40">
      <w:pPr>
        <w:spacing w:before="100" w:beforeAutospacing="1" w:after="100" w:afterAutospacing="1"/>
        <w:rPr>
          <w:rStyle w:val="af8"/>
        </w:rPr>
      </w:pPr>
    </w:p>
    <w:p w14:paraId="77980E0C" w14:textId="5234619B" w:rsidR="004E0D40" w:rsidRDefault="004E0D40" w:rsidP="004E0D40">
      <w:pPr>
        <w:spacing w:before="100" w:beforeAutospacing="1" w:after="100" w:afterAutospacing="1"/>
        <w:rPr>
          <w:rStyle w:val="af8"/>
        </w:rPr>
      </w:pPr>
    </w:p>
    <w:p w14:paraId="3E916321" w14:textId="6A94D170" w:rsidR="004E0D40" w:rsidRDefault="004E0D40" w:rsidP="004E0D40">
      <w:pPr>
        <w:spacing w:before="100" w:beforeAutospacing="1" w:after="100" w:afterAutospacing="1"/>
        <w:rPr>
          <w:rStyle w:val="af8"/>
        </w:rPr>
      </w:pPr>
    </w:p>
    <w:p w14:paraId="6A339777" w14:textId="77777777" w:rsidR="004E0D40" w:rsidRDefault="004E0D40" w:rsidP="004E0D40">
      <w:pPr>
        <w:spacing w:before="100" w:beforeAutospacing="1" w:after="100" w:afterAutospacing="1"/>
        <w:rPr>
          <w:rStyle w:val="af8"/>
          <w:rFonts w:hint="eastAsia"/>
        </w:rPr>
      </w:pPr>
    </w:p>
    <w:p w14:paraId="3CA31EB6" w14:textId="58DE0C79" w:rsidR="004E0D40" w:rsidRDefault="004E0D40" w:rsidP="004E0D40">
      <w:pPr>
        <w:spacing w:before="100" w:beforeAutospacing="1" w:after="100" w:afterAutospacing="1"/>
        <w:rPr>
          <w:rStyle w:val="af8"/>
        </w:rPr>
      </w:pPr>
    </w:p>
    <w:p w14:paraId="59916E6C" w14:textId="0B8E21AF" w:rsidR="004E0D40" w:rsidRDefault="004E0D40" w:rsidP="004E0D40">
      <w:pPr>
        <w:spacing w:before="100" w:beforeAutospacing="1" w:after="100" w:afterAutospacing="1"/>
        <w:rPr>
          <w:rStyle w:val="af8"/>
          <w:rFonts w:hint="eastAsia"/>
          <w:lang w:eastAsia="ja-JP"/>
        </w:rPr>
      </w:pPr>
    </w:p>
    <w:p w14:paraId="70F6A668" w14:textId="77777777" w:rsidR="004E0D40" w:rsidRDefault="004E0D40" w:rsidP="004E0D40">
      <w:pPr>
        <w:spacing w:before="100" w:beforeAutospacing="1" w:after="100" w:afterAutospacing="1"/>
        <w:rPr>
          <w:rStyle w:val="af8"/>
          <w:rFonts w:hint="eastAsia"/>
        </w:rPr>
      </w:pPr>
    </w:p>
    <w:p w14:paraId="2A8548C2" w14:textId="0DD8B8EC" w:rsidR="004E0D40" w:rsidRPr="004E0D40" w:rsidRDefault="004E0D40" w:rsidP="004E0D40">
      <w:pPr>
        <w:spacing w:before="100" w:beforeAutospacing="1" w:after="100" w:afterAutospacing="1"/>
        <w:rPr>
          <w:rStyle w:val="af8"/>
          <w:sz w:val="40"/>
          <w:szCs w:val="40"/>
          <w:u w:val="single"/>
        </w:rPr>
      </w:pPr>
      <w:r w:rsidRPr="004E0D40">
        <w:rPr>
          <w:rStyle w:val="af8"/>
          <w:rFonts w:hint="eastAsia"/>
          <w:sz w:val="40"/>
          <w:szCs w:val="40"/>
          <w:u w:val="single"/>
          <w:lang w:eastAsia="ja-JP"/>
        </w:rPr>
        <w:lastRenderedPageBreak/>
        <w:t>書き方（下記に沿う）</w:t>
      </w:r>
      <w:r>
        <w:rPr>
          <w:rStyle w:val="af8"/>
          <w:rFonts w:hint="eastAsia"/>
          <w:sz w:val="40"/>
          <w:szCs w:val="40"/>
          <w:u w:val="single"/>
          <w:lang w:eastAsia="ja-JP"/>
        </w:rPr>
        <w:t>：</w:t>
      </w:r>
    </w:p>
    <w:p w14:paraId="104D06EF" w14:textId="77777777" w:rsidR="004E0D40" w:rsidRDefault="004E0D40" w:rsidP="004E0D40">
      <w:pPr>
        <w:autoSpaceDE w:val="0"/>
        <w:autoSpaceDN w:val="0"/>
        <w:adjustRightInd w:val="0"/>
        <w:rPr>
          <w:rFonts w:ascii="Arial" w:hAnsi="Arial" w:cs="Arial"/>
          <w:b/>
          <w:bCs/>
        </w:rPr>
      </w:pPr>
      <w:r>
        <w:rPr>
          <w:rFonts w:ascii="Arial" w:hAnsi="Arial" w:cs="Arial"/>
          <w:b/>
          <w:bCs/>
        </w:rPr>
        <w:t>Learning aim A: Explore how customer service is provided in business</w:t>
      </w:r>
    </w:p>
    <w:p w14:paraId="760FCA93" w14:textId="77777777" w:rsidR="004E0D40" w:rsidRPr="00FB65EB" w:rsidRDefault="004E0D40" w:rsidP="004E0D40">
      <w:pPr>
        <w:autoSpaceDE w:val="0"/>
        <w:autoSpaceDN w:val="0"/>
        <w:adjustRightInd w:val="0"/>
        <w:rPr>
          <w:rFonts w:ascii="Arial" w:hAnsi="Arial" w:cs="Arial"/>
          <w:sz w:val="22"/>
          <w:szCs w:val="22"/>
        </w:rPr>
      </w:pPr>
      <w:r w:rsidRPr="00FB65EB">
        <w:rPr>
          <w:rFonts w:ascii="Arial" w:hAnsi="Arial" w:cs="Arial"/>
          <w:b/>
          <w:bCs/>
          <w:sz w:val="22"/>
          <w:szCs w:val="22"/>
          <w:highlight w:val="yellow"/>
        </w:rPr>
        <w:t xml:space="preserve">A.P1 </w:t>
      </w:r>
      <w:r w:rsidRPr="00FB65EB">
        <w:rPr>
          <w:rFonts w:ascii="Arial" w:hAnsi="Arial" w:cs="Arial"/>
          <w:sz w:val="22"/>
          <w:szCs w:val="22"/>
          <w:highlight w:val="yellow"/>
        </w:rPr>
        <w:t>Describe how a selected business meets the needs and expectations of different types of customers.</w:t>
      </w:r>
    </w:p>
    <w:p w14:paraId="56DB5BBE"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A1 What is customer service?</w:t>
      </w:r>
    </w:p>
    <w:p w14:paraId="385B690E"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The ways in which a business satisfies customer needs and expectations to</w:t>
      </w:r>
    </w:p>
    <w:p w14:paraId="25DA208B"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build positive customer relations.</w:t>
      </w:r>
    </w:p>
    <w:p w14:paraId="3C1F41E6"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A2 Types of customers</w:t>
      </w:r>
    </w:p>
    <w:p w14:paraId="162FE063" w14:textId="77777777" w:rsidR="004E0D40" w:rsidRPr="007E15C1" w:rsidRDefault="004E0D40" w:rsidP="004E0D40">
      <w:pPr>
        <w:autoSpaceDE w:val="0"/>
        <w:autoSpaceDN w:val="0"/>
        <w:adjustRightInd w:val="0"/>
        <w:rPr>
          <w:rFonts w:ascii="Arial" w:hAnsi="Arial" w:cs="Arial"/>
          <w:b/>
          <w:bCs/>
          <w:sz w:val="22"/>
          <w:szCs w:val="22"/>
        </w:rPr>
      </w:pPr>
      <w:r w:rsidRPr="007E15C1">
        <w:rPr>
          <w:rFonts w:ascii="Symbol" w:hAnsi="Symbol" w:cs="Symbol"/>
          <w:b/>
          <w:bCs/>
        </w:rPr>
        <w:t xml:space="preserve">· </w:t>
      </w:r>
      <w:r w:rsidRPr="007E15C1">
        <w:rPr>
          <w:rFonts w:ascii="Arial" w:hAnsi="Arial" w:cs="Arial"/>
          <w:b/>
          <w:bCs/>
          <w:sz w:val="22"/>
          <w:szCs w:val="22"/>
        </w:rPr>
        <w:t>Internal:</w:t>
      </w:r>
    </w:p>
    <w:p w14:paraId="45BFE28C"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managers</w:t>
      </w:r>
    </w:p>
    <w:p w14:paraId="6D62F19E"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supervisors</w:t>
      </w:r>
    </w:p>
    <w:p w14:paraId="07DC35A9"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colleagues in own team</w:t>
      </w:r>
    </w:p>
    <w:p w14:paraId="2603403B"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colleagues in other departments</w:t>
      </w:r>
    </w:p>
    <w:p w14:paraId="65C3D4DF"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staff.</w:t>
      </w:r>
    </w:p>
    <w:p w14:paraId="24CA6D1E" w14:textId="77777777" w:rsidR="004E0D40" w:rsidRPr="007E15C1" w:rsidRDefault="004E0D40" w:rsidP="004E0D40">
      <w:pPr>
        <w:autoSpaceDE w:val="0"/>
        <w:autoSpaceDN w:val="0"/>
        <w:adjustRightInd w:val="0"/>
        <w:rPr>
          <w:rFonts w:ascii="Arial" w:hAnsi="Arial" w:cs="Arial"/>
          <w:b/>
          <w:bCs/>
          <w:sz w:val="22"/>
          <w:szCs w:val="22"/>
        </w:rPr>
      </w:pPr>
      <w:r w:rsidRPr="007E15C1">
        <w:rPr>
          <w:rFonts w:ascii="Symbol" w:hAnsi="Symbol" w:cs="Symbol"/>
          <w:b/>
          <w:bCs/>
        </w:rPr>
        <w:t xml:space="preserve">· </w:t>
      </w:r>
      <w:r w:rsidRPr="007E15C1">
        <w:rPr>
          <w:rFonts w:ascii="Arial" w:hAnsi="Arial" w:cs="Arial"/>
          <w:b/>
          <w:bCs/>
          <w:sz w:val="22"/>
          <w:szCs w:val="22"/>
        </w:rPr>
        <w:t>External:</w:t>
      </w:r>
    </w:p>
    <w:p w14:paraId="04C8E647"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existing and new customers:</w:t>
      </w:r>
    </w:p>
    <w:p w14:paraId="2A36E51F" w14:textId="77777777" w:rsidR="004E0D40" w:rsidRDefault="004E0D40" w:rsidP="004E0D40">
      <w:pPr>
        <w:autoSpaceDE w:val="0"/>
        <w:autoSpaceDN w:val="0"/>
        <w:adjustRightInd w:val="0"/>
        <w:rPr>
          <w:rFonts w:ascii="Arial" w:hAnsi="Arial" w:cs="Arial"/>
          <w:sz w:val="22"/>
          <w:szCs w:val="22"/>
        </w:rPr>
      </w:pPr>
      <w:r>
        <w:rPr>
          <w:sz w:val="22"/>
          <w:szCs w:val="22"/>
        </w:rPr>
        <w:t xml:space="preserve">– </w:t>
      </w:r>
      <w:r>
        <w:rPr>
          <w:rFonts w:ascii="Arial" w:hAnsi="Arial" w:cs="Arial"/>
          <w:sz w:val="22"/>
          <w:szCs w:val="22"/>
        </w:rPr>
        <w:t>members of the public (B2C)</w:t>
      </w:r>
    </w:p>
    <w:p w14:paraId="17009A00" w14:textId="77777777" w:rsidR="004E0D40" w:rsidRDefault="004E0D40" w:rsidP="004E0D40">
      <w:pPr>
        <w:autoSpaceDE w:val="0"/>
        <w:autoSpaceDN w:val="0"/>
        <w:adjustRightInd w:val="0"/>
        <w:rPr>
          <w:rFonts w:ascii="Arial" w:hAnsi="Arial" w:cs="Arial"/>
          <w:sz w:val="22"/>
          <w:szCs w:val="22"/>
        </w:rPr>
      </w:pPr>
      <w:r>
        <w:rPr>
          <w:sz w:val="22"/>
          <w:szCs w:val="22"/>
        </w:rPr>
        <w:t xml:space="preserve">– </w:t>
      </w:r>
      <w:r>
        <w:rPr>
          <w:rFonts w:ascii="Arial" w:hAnsi="Arial" w:cs="Arial"/>
          <w:sz w:val="22"/>
          <w:szCs w:val="22"/>
        </w:rPr>
        <w:t>business to business (B2B).</w:t>
      </w:r>
    </w:p>
    <w:p w14:paraId="0D20AD46" w14:textId="77777777" w:rsidR="004E0D40" w:rsidRPr="007E15C1" w:rsidRDefault="004E0D40" w:rsidP="004E0D40">
      <w:pPr>
        <w:autoSpaceDE w:val="0"/>
        <w:autoSpaceDN w:val="0"/>
        <w:adjustRightInd w:val="0"/>
        <w:rPr>
          <w:rFonts w:ascii="Arial" w:hAnsi="Arial" w:cs="Arial"/>
          <w:b/>
          <w:bCs/>
          <w:sz w:val="22"/>
          <w:szCs w:val="22"/>
        </w:rPr>
      </w:pPr>
      <w:r w:rsidRPr="007E15C1">
        <w:rPr>
          <w:rFonts w:ascii="Symbol" w:hAnsi="Symbol" w:cs="Symbol"/>
          <w:b/>
          <w:bCs/>
        </w:rPr>
        <w:t xml:space="preserve">· </w:t>
      </w:r>
      <w:r w:rsidRPr="007E15C1">
        <w:rPr>
          <w:rFonts w:ascii="Arial" w:hAnsi="Arial" w:cs="Arial"/>
          <w:b/>
          <w:bCs/>
          <w:sz w:val="22"/>
          <w:szCs w:val="22"/>
        </w:rPr>
        <w:t>Different needs and expectations:</w:t>
      </w:r>
    </w:p>
    <w:p w14:paraId="39A3FD8B"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age</w:t>
      </w:r>
    </w:p>
    <w:p w14:paraId="6342904A"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gender</w:t>
      </w:r>
    </w:p>
    <w:p w14:paraId="0BA65C13"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culture</w:t>
      </w:r>
    </w:p>
    <w:p w14:paraId="0826FBAE"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special needs, e.g. visual, hearing, mobility, non-English speaking</w:t>
      </w:r>
    </w:p>
    <w:p w14:paraId="5A91ED38"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mindset of customer:</w:t>
      </w:r>
    </w:p>
    <w:p w14:paraId="2B46613A" w14:textId="77777777" w:rsidR="004E0D40" w:rsidRDefault="004E0D40" w:rsidP="004E0D40">
      <w:pPr>
        <w:autoSpaceDE w:val="0"/>
        <w:autoSpaceDN w:val="0"/>
        <w:adjustRightInd w:val="0"/>
        <w:rPr>
          <w:rFonts w:ascii="Arial" w:hAnsi="Arial" w:cs="Arial"/>
          <w:sz w:val="22"/>
          <w:szCs w:val="22"/>
        </w:rPr>
      </w:pPr>
      <w:r>
        <w:rPr>
          <w:sz w:val="22"/>
          <w:szCs w:val="22"/>
        </w:rPr>
        <w:t xml:space="preserve">– </w:t>
      </w:r>
      <w:r>
        <w:rPr>
          <w:rFonts w:ascii="Arial" w:hAnsi="Arial" w:cs="Arial"/>
          <w:sz w:val="22"/>
          <w:szCs w:val="22"/>
        </w:rPr>
        <w:t>happy, complimentary</w:t>
      </w:r>
    </w:p>
    <w:p w14:paraId="460CA66B" w14:textId="77777777" w:rsidR="004E0D40" w:rsidRDefault="004E0D40" w:rsidP="004E0D40">
      <w:pPr>
        <w:autoSpaceDE w:val="0"/>
        <w:autoSpaceDN w:val="0"/>
        <w:adjustRightInd w:val="0"/>
        <w:rPr>
          <w:rFonts w:ascii="Arial" w:hAnsi="Arial" w:cs="Arial"/>
          <w:sz w:val="22"/>
          <w:szCs w:val="22"/>
        </w:rPr>
      </w:pPr>
      <w:r>
        <w:rPr>
          <w:sz w:val="22"/>
          <w:szCs w:val="22"/>
        </w:rPr>
        <w:t xml:space="preserve">– </w:t>
      </w:r>
      <w:r>
        <w:rPr>
          <w:rFonts w:ascii="Arial" w:hAnsi="Arial" w:cs="Arial"/>
          <w:sz w:val="22"/>
          <w:szCs w:val="22"/>
        </w:rPr>
        <w:t>dissatisfied, complaint, difficult, abusive, worried.</w:t>
      </w:r>
    </w:p>
    <w:p w14:paraId="6E59211F" w14:textId="77777777" w:rsidR="004E0D40" w:rsidRDefault="004E0D40" w:rsidP="004E0D40">
      <w:pPr>
        <w:autoSpaceDE w:val="0"/>
        <w:autoSpaceDN w:val="0"/>
        <w:adjustRightInd w:val="0"/>
        <w:rPr>
          <w:rFonts w:ascii="Arial" w:hAnsi="Arial" w:cs="Arial"/>
          <w:sz w:val="22"/>
          <w:szCs w:val="22"/>
        </w:rPr>
      </w:pPr>
    </w:p>
    <w:p w14:paraId="6C58A2B0" w14:textId="77777777" w:rsidR="004E0D40" w:rsidRDefault="004E0D40" w:rsidP="004E0D40">
      <w:pPr>
        <w:autoSpaceDE w:val="0"/>
        <w:autoSpaceDN w:val="0"/>
        <w:adjustRightInd w:val="0"/>
        <w:rPr>
          <w:rFonts w:ascii="Arial" w:hAnsi="Arial" w:cs="Arial"/>
          <w:sz w:val="22"/>
          <w:szCs w:val="22"/>
        </w:rPr>
      </w:pPr>
      <w:r w:rsidRPr="001C29BC">
        <w:rPr>
          <w:rFonts w:ascii="Arial" w:hAnsi="Arial" w:cs="Arial"/>
          <w:b/>
          <w:bCs/>
          <w:sz w:val="22"/>
          <w:szCs w:val="22"/>
          <w:highlight w:val="yellow"/>
        </w:rPr>
        <w:t xml:space="preserve">A.P2 </w:t>
      </w:r>
      <w:r w:rsidRPr="001C29BC">
        <w:rPr>
          <w:rFonts w:ascii="Arial" w:hAnsi="Arial" w:cs="Arial"/>
          <w:sz w:val="22"/>
          <w:szCs w:val="22"/>
          <w:highlight w:val="yellow"/>
        </w:rPr>
        <w:t>Explain how different job roles influence the level of customer service offered.</w:t>
      </w:r>
    </w:p>
    <w:p w14:paraId="1F6620AB"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A3 Influence of different job roles on the level of customer service</w:t>
      </w:r>
    </w:p>
    <w:p w14:paraId="2BFFF4CC" w14:textId="77777777" w:rsidR="004E0D40" w:rsidRPr="007E15C1" w:rsidRDefault="004E0D40" w:rsidP="004E0D40">
      <w:pPr>
        <w:autoSpaceDE w:val="0"/>
        <w:autoSpaceDN w:val="0"/>
        <w:adjustRightInd w:val="0"/>
        <w:rPr>
          <w:rFonts w:ascii="Arial" w:hAnsi="Arial" w:cs="Arial"/>
          <w:b/>
          <w:bCs/>
          <w:sz w:val="22"/>
          <w:szCs w:val="22"/>
        </w:rPr>
      </w:pPr>
      <w:r>
        <w:rPr>
          <w:rFonts w:ascii="Symbol" w:hAnsi="Symbol" w:cs="Symbol"/>
        </w:rPr>
        <w:t xml:space="preserve">· </w:t>
      </w:r>
      <w:r w:rsidRPr="007E15C1">
        <w:rPr>
          <w:rFonts w:ascii="Arial" w:hAnsi="Arial" w:cs="Arial"/>
          <w:b/>
          <w:bCs/>
          <w:sz w:val="22"/>
          <w:szCs w:val="22"/>
        </w:rPr>
        <w:t>Amount of customer contact:</w:t>
      </w:r>
    </w:p>
    <w:p w14:paraId="155F0430"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roles dealing directly with customers, e.g. receptionist, contact centre agent,</w:t>
      </w:r>
    </w:p>
    <w:p w14:paraId="79306340"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shop assistant, delivery driver</w:t>
      </w:r>
    </w:p>
    <w:p w14:paraId="505C88D5"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support roles that do not deal directly with customers, e.g. cleaners,</w:t>
      </w:r>
    </w:p>
    <w:p w14:paraId="08FA3384"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gardeners, IT support, warehouse operative.</w:t>
      </w:r>
    </w:p>
    <w:p w14:paraId="01970428" w14:textId="77777777" w:rsidR="004E0D40" w:rsidRPr="007E15C1" w:rsidRDefault="004E0D40" w:rsidP="004E0D40">
      <w:pPr>
        <w:autoSpaceDE w:val="0"/>
        <w:autoSpaceDN w:val="0"/>
        <w:adjustRightInd w:val="0"/>
        <w:rPr>
          <w:rFonts w:ascii="Arial" w:hAnsi="Arial" w:cs="Arial"/>
          <w:b/>
          <w:bCs/>
          <w:sz w:val="22"/>
          <w:szCs w:val="22"/>
        </w:rPr>
      </w:pPr>
      <w:r>
        <w:rPr>
          <w:rFonts w:ascii="Symbol" w:hAnsi="Symbol" w:cs="Symbol"/>
        </w:rPr>
        <w:t xml:space="preserve">· </w:t>
      </w:r>
      <w:r w:rsidRPr="007E15C1">
        <w:rPr>
          <w:rFonts w:ascii="Arial" w:hAnsi="Arial" w:cs="Arial"/>
          <w:b/>
          <w:bCs/>
          <w:sz w:val="22"/>
          <w:szCs w:val="22"/>
        </w:rPr>
        <w:t>Role in the delivery of customer service:</w:t>
      </w:r>
    </w:p>
    <w:p w14:paraId="198724A9"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service deliverer (the person seen by the customer as providing customer</w:t>
      </w:r>
    </w:p>
    <w:p w14:paraId="70962EBA"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service and representing the business)</w:t>
      </w:r>
    </w:p>
    <w:p w14:paraId="4C8B77EA"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customer service teamwork (cooperation between individuals, departments</w:t>
      </w:r>
    </w:p>
    <w:p w14:paraId="1D842241"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and businesses behind the scenes).</w:t>
      </w:r>
    </w:p>
    <w:p w14:paraId="7122CDB5"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A4 Methods of delivering customer service</w:t>
      </w:r>
    </w:p>
    <w:p w14:paraId="5F3A9E80"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Face-to-face customer service (hotels, restaurants, leisure centres,</w:t>
      </w:r>
    </w:p>
    <w:p w14:paraId="66DF772E"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hospitals, shops).</w:t>
      </w:r>
    </w:p>
    <w:p w14:paraId="25EC0205" w14:textId="77777777" w:rsidR="004E0D40" w:rsidRDefault="004E0D40" w:rsidP="004E0D40">
      <w:pPr>
        <w:rPr>
          <w:rFonts w:ascii="Arial" w:hAnsi="Arial" w:cs="Arial"/>
          <w:sz w:val="22"/>
          <w:szCs w:val="22"/>
        </w:rPr>
      </w:pPr>
      <w:r>
        <w:rPr>
          <w:rFonts w:ascii="Symbol" w:hAnsi="Symbol" w:cs="Symbol"/>
        </w:rPr>
        <w:t xml:space="preserve">· </w:t>
      </w:r>
      <w:r>
        <w:rPr>
          <w:rFonts w:ascii="Arial" w:hAnsi="Arial" w:cs="Arial"/>
          <w:sz w:val="22"/>
          <w:szCs w:val="22"/>
        </w:rPr>
        <w:t>Remote customer service (contact centres, online, post, email, live chat).</w:t>
      </w:r>
    </w:p>
    <w:p w14:paraId="2481D696" w14:textId="77777777" w:rsidR="004E0D40" w:rsidRDefault="004E0D40" w:rsidP="004E0D40">
      <w:pPr>
        <w:rPr>
          <w:rFonts w:ascii="Arial" w:hAnsi="Arial" w:cs="Arial"/>
          <w:sz w:val="22"/>
          <w:szCs w:val="22"/>
          <w:u w:val="single"/>
        </w:rPr>
      </w:pPr>
    </w:p>
    <w:p w14:paraId="2411F0D7" w14:textId="77777777" w:rsidR="004E0D40" w:rsidRDefault="004E0D40" w:rsidP="004E0D40">
      <w:pPr>
        <w:rPr>
          <w:rFonts w:ascii="Arial" w:hAnsi="Arial" w:cs="Arial"/>
          <w:sz w:val="22"/>
          <w:szCs w:val="22"/>
          <w:u w:val="single"/>
        </w:rPr>
      </w:pPr>
    </w:p>
    <w:p w14:paraId="5F51325C" w14:textId="77777777" w:rsidR="004E0D40" w:rsidRPr="000F4197" w:rsidRDefault="004E0D40" w:rsidP="004E0D40">
      <w:pPr>
        <w:autoSpaceDE w:val="0"/>
        <w:autoSpaceDN w:val="0"/>
        <w:adjustRightInd w:val="0"/>
        <w:rPr>
          <w:rFonts w:ascii="Arial" w:hAnsi="Arial" w:cs="Arial"/>
          <w:b/>
          <w:bCs/>
          <w:sz w:val="22"/>
          <w:szCs w:val="22"/>
        </w:rPr>
      </w:pPr>
      <w:r>
        <w:rPr>
          <w:rFonts w:ascii="Arial" w:hAnsi="Arial" w:cs="Arial"/>
          <w:b/>
          <w:bCs/>
          <w:sz w:val="22"/>
          <w:szCs w:val="22"/>
        </w:rPr>
        <w:t>Learning aim B: Understand how consistent and reliable customer service contributes to customer satisfaction.</w:t>
      </w:r>
    </w:p>
    <w:p w14:paraId="4905CD7C" w14:textId="77777777" w:rsidR="004E0D40" w:rsidRDefault="004E0D40" w:rsidP="004E0D40">
      <w:pPr>
        <w:autoSpaceDE w:val="0"/>
        <w:autoSpaceDN w:val="0"/>
        <w:adjustRightInd w:val="0"/>
        <w:rPr>
          <w:rFonts w:ascii="Arial" w:hAnsi="Arial" w:cs="Arial"/>
          <w:b/>
          <w:bCs/>
          <w:sz w:val="22"/>
          <w:szCs w:val="22"/>
          <w:highlight w:val="yellow"/>
        </w:rPr>
      </w:pPr>
    </w:p>
    <w:p w14:paraId="7EA8F49F" w14:textId="77777777" w:rsidR="004E0D40" w:rsidRPr="00F56CB6" w:rsidRDefault="004E0D40" w:rsidP="004E0D40">
      <w:pPr>
        <w:autoSpaceDE w:val="0"/>
        <w:autoSpaceDN w:val="0"/>
        <w:adjustRightInd w:val="0"/>
        <w:rPr>
          <w:rFonts w:ascii="Arial" w:hAnsi="Arial" w:cs="Arial"/>
          <w:sz w:val="22"/>
          <w:szCs w:val="22"/>
        </w:rPr>
      </w:pPr>
      <w:r w:rsidRPr="00F56CB6">
        <w:rPr>
          <w:rFonts w:ascii="Arial" w:hAnsi="Arial" w:cs="Arial"/>
          <w:b/>
          <w:bCs/>
          <w:sz w:val="22"/>
          <w:szCs w:val="22"/>
          <w:highlight w:val="yellow"/>
        </w:rPr>
        <w:t xml:space="preserve">B.P3 </w:t>
      </w:r>
      <w:r w:rsidRPr="00F56CB6">
        <w:rPr>
          <w:rFonts w:ascii="Arial" w:hAnsi="Arial" w:cs="Arial"/>
          <w:sz w:val="22"/>
          <w:szCs w:val="22"/>
          <w:highlight w:val="yellow"/>
        </w:rPr>
        <w:t>Describe different ways to provide consistent and reliable customer service.</w:t>
      </w:r>
    </w:p>
    <w:p w14:paraId="32BD6B27"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B1 Customer satisfaction</w:t>
      </w:r>
    </w:p>
    <w:p w14:paraId="27C48685" w14:textId="77777777" w:rsidR="004E0D40" w:rsidRPr="00825080" w:rsidRDefault="004E0D40" w:rsidP="004E0D40">
      <w:pPr>
        <w:autoSpaceDE w:val="0"/>
        <w:autoSpaceDN w:val="0"/>
        <w:adjustRightInd w:val="0"/>
        <w:rPr>
          <w:rFonts w:ascii="Arial" w:hAnsi="Arial" w:cs="Arial"/>
          <w:b/>
          <w:bCs/>
          <w:sz w:val="22"/>
          <w:szCs w:val="22"/>
        </w:rPr>
      </w:pPr>
      <w:r w:rsidRPr="00825080">
        <w:rPr>
          <w:rFonts w:ascii="Symbol" w:hAnsi="Symbol" w:cs="Symbol"/>
          <w:b/>
          <w:bCs/>
        </w:rPr>
        <w:t xml:space="preserve">· </w:t>
      </w:r>
      <w:r w:rsidRPr="00825080">
        <w:rPr>
          <w:rFonts w:ascii="Arial" w:hAnsi="Arial" w:cs="Arial"/>
          <w:b/>
          <w:bCs/>
          <w:sz w:val="22"/>
          <w:szCs w:val="22"/>
        </w:rPr>
        <w:t xml:space="preserve">What is meant by customer </w:t>
      </w:r>
      <w:proofErr w:type="gramStart"/>
      <w:r w:rsidRPr="00825080">
        <w:rPr>
          <w:rFonts w:ascii="Arial" w:hAnsi="Arial" w:cs="Arial"/>
          <w:b/>
          <w:bCs/>
          <w:sz w:val="22"/>
          <w:szCs w:val="22"/>
        </w:rPr>
        <w:t>satisfaction:</w:t>
      </w:r>
      <w:proofErr w:type="gramEnd"/>
    </w:p>
    <w:p w14:paraId="39695D81"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confidence in service offered</w:t>
      </w:r>
    </w:p>
    <w:p w14:paraId="1A34F8C1"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lastRenderedPageBreak/>
        <w:t xml:space="preserve">o </w:t>
      </w:r>
      <w:r>
        <w:rPr>
          <w:rFonts w:ascii="Arial" w:hAnsi="Arial" w:cs="Arial"/>
          <w:sz w:val="22"/>
          <w:szCs w:val="22"/>
        </w:rPr>
        <w:t>value for money</w:t>
      </w:r>
    </w:p>
    <w:p w14:paraId="7D37C440"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repeat custom and loyalty</w:t>
      </w:r>
    </w:p>
    <w:p w14:paraId="5F70B7AB"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word-of-mouth promotion</w:t>
      </w:r>
    </w:p>
    <w:p w14:paraId="02431509"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reputation.</w:t>
      </w:r>
    </w:p>
    <w:p w14:paraId="628A9BB0" w14:textId="77777777" w:rsidR="004E0D40" w:rsidRPr="00825080" w:rsidRDefault="004E0D40" w:rsidP="004E0D40">
      <w:pPr>
        <w:autoSpaceDE w:val="0"/>
        <w:autoSpaceDN w:val="0"/>
        <w:adjustRightInd w:val="0"/>
        <w:rPr>
          <w:rFonts w:ascii="Arial" w:hAnsi="Arial" w:cs="Arial"/>
          <w:b/>
          <w:bCs/>
          <w:sz w:val="22"/>
          <w:szCs w:val="22"/>
        </w:rPr>
      </w:pPr>
      <w:r w:rsidRPr="00825080">
        <w:rPr>
          <w:rFonts w:ascii="Symbol" w:hAnsi="Symbol" w:cs="Symbol"/>
          <w:b/>
          <w:bCs/>
        </w:rPr>
        <w:t xml:space="preserve">· </w:t>
      </w:r>
      <w:r w:rsidRPr="00825080">
        <w:rPr>
          <w:rFonts w:ascii="Arial" w:hAnsi="Arial" w:cs="Arial"/>
          <w:b/>
          <w:bCs/>
          <w:sz w:val="22"/>
          <w:szCs w:val="22"/>
        </w:rPr>
        <w:t>Different ways businesses can satisfy customers:</w:t>
      </w:r>
      <w:r>
        <w:rPr>
          <w:rFonts w:ascii="Arial" w:hAnsi="Arial" w:cs="Arial"/>
          <w:b/>
          <w:bCs/>
          <w:sz w:val="22"/>
          <w:szCs w:val="22"/>
        </w:rPr>
        <w:t xml:space="preserve"> (Any 3)</w:t>
      </w:r>
    </w:p>
    <w:p w14:paraId="7A83893A"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reliable products/services</w:t>
      </w:r>
    </w:p>
    <w:p w14:paraId="23346232"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providing extra services (e.g. free delivery, follow-up services)</w:t>
      </w:r>
    </w:p>
    <w:p w14:paraId="2BA7CFD6"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providing accuracy, reliability and speed of service</w:t>
      </w:r>
    </w:p>
    <w:p w14:paraId="5FDD1D02"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providing value for money</w:t>
      </w:r>
    </w:p>
    <w:p w14:paraId="40AEAE84"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providing information and advice</w:t>
      </w:r>
    </w:p>
    <w:p w14:paraId="0869E129"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dealing with problems efficiently.</w:t>
      </w:r>
    </w:p>
    <w:p w14:paraId="60EFA840"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 xml:space="preserve">B2 Different ways of exceeding customer expectations (Any </w:t>
      </w:r>
      <w:proofErr w:type="gramStart"/>
      <w:r>
        <w:rPr>
          <w:rFonts w:ascii="Arial" w:hAnsi="Arial" w:cs="Arial"/>
          <w:b/>
          <w:bCs/>
          <w:sz w:val="22"/>
          <w:szCs w:val="22"/>
        </w:rPr>
        <w:t>3 )</w:t>
      </w:r>
      <w:proofErr w:type="gramEnd"/>
    </w:p>
    <w:p w14:paraId="65168E97"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Providing value for money, information and advice quickly.</w:t>
      </w:r>
    </w:p>
    <w:p w14:paraId="2D6933EA"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Providing additional help and assistance:</w:t>
      </w:r>
    </w:p>
    <w:p w14:paraId="37F9518E"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dealing promptly with problems</w:t>
      </w:r>
    </w:p>
    <w:p w14:paraId="72BA7B3E"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offering discounts</w:t>
      </w:r>
    </w:p>
    <w:p w14:paraId="7716DE60"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offering additional products or services</w:t>
      </w:r>
    </w:p>
    <w:p w14:paraId="435DF599"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providing information on returns policy</w:t>
      </w:r>
    </w:p>
    <w:p w14:paraId="06A3B7A4"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technical advice and support.</w:t>
      </w:r>
    </w:p>
    <w:p w14:paraId="51C8C5E0"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Providing exceptional help and assistance for customers with special</w:t>
      </w:r>
    </w:p>
    <w:p w14:paraId="1E5BFE2A"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requirements.</w:t>
      </w:r>
    </w:p>
    <w:p w14:paraId="4A32584A"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B3 Different ways that businesses can provide consistent and reliable customer</w:t>
      </w:r>
    </w:p>
    <w:p w14:paraId="0871F038"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Service (Any 4)</w:t>
      </w:r>
    </w:p>
    <w:p w14:paraId="161945F3"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Through staff knowledge of the scope of job role, products and/or services.</w:t>
      </w:r>
    </w:p>
    <w:p w14:paraId="629D3831"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Through staff attitude and behaviour, e.g. timing, accessibility/availability.</w:t>
      </w:r>
    </w:p>
    <w:p w14:paraId="4481A37D"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Understanding specific customer needs.</w:t>
      </w:r>
    </w:p>
    <w:p w14:paraId="3C69DDA2"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Working under pressure.</w:t>
      </w:r>
    </w:p>
    <w:p w14:paraId="446866EB"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Confirming service meets the customer’s needs and expectations.</w:t>
      </w:r>
    </w:p>
    <w:p w14:paraId="744121C1"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Communicating clearly to keep the customer informed.</w:t>
      </w:r>
    </w:p>
    <w:p w14:paraId="01B8E7E5"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Resolving problems.</w:t>
      </w:r>
    </w:p>
    <w:p w14:paraId="2DA4FC8E"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Dealing with complaints:</w:t>
      </w:r>
    </w:p>
    <w:p w14:paraId="2D79AE8D"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offering alternatives or exchanging products</w:t>
      </w:r>
    </w:p>
    <w:p w14:paraId="302A3555"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arranging repairs</w:t>
      </w:r>
    </w:p>
    <w:p w14:paraId="5E4CDD1C"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offering refunds</w:t>
      </w:r>
    </w:p>
    <w:p w14:paraId="45CB7634"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escalating issues to management</w:t>
      </w:r>
    </w:p>
    <w:p w14:paraId="29828C79" w14:textId="77777777" w:rsidR="004E0D40" w:rsidRDefault="004E0D40" w:rsidP="004E0D40">
      <w:pPr>
        <w:rPr>
          <w:rFonts w:ascii="Arial" w:hAnsi="Arial" w:cs="Arial"/>
          <w:sz w:val="22"/>
          <w:szCs w:val="22"/>
        </w:rPr>
      </w:pPr>
      <w:r>
        <w:rPr>
          <w:rFonts w:ascii="Courier New" w:hAnsi="Courier New" w:cs="Courier New"/>
        </w:rPr>
        <w:t xml:space="preserve">o </w:t>
      </w:r>
      <w:r>
        <w:rPr>
          <w:rFonts w:ascii="Arial" w:hAnsi="Arial" w:cs="Arial"/>
          <w:sz w:val="22"/>
          <w:szCs w:val="22"/>
        </w:rPr>
        <w:t>apologising.</w:t>
      </w:r>
    </w:p>
    <w:p w14:paraId="1053C0CC" w14:textId="77777777" w:rsidR="004E0D40" w:rsidRDefault="004E0D40" w:rsidP="004E0D40">
      <w:pPr>
        <w:autoSpaceDE w:val="0"/>
        <w:autoSpaceDN w:val="0"/>
        <w:adjustRightInd w:val="0"/>
        <w:rPr>
          <w:rFonts w:ascii="Arial" w:hAnsi="Arial" w:cs="Arial"/>
          <w:sz w:val="22"/>
          <w:szCs w:val="22"/>
        </w:rPr>
      </w:pPr>
      <w:r w:rsidRPr="003065C3">
        <w:rPr>
          <w:rFonts w:ascii="Arial" w:hAnsi="Arial" w:cs="Arial"/>
          <w:b/>
          <w:bCs/>
          <w:sz w:val="22"/>
          <w:szCs w:val="22"/>
          <w:highlight w:val="yellow"/>
        </w:rPr>
        <w:t xml:space="preserve">B.P4 </w:t>
      </w:r>
      <w:r w:rsidRPr="003065C3">
        <w:rPr>
          <w:rFonts w:ascii="Arial" w:hAnsi="Arial" w:cs="Arial"/>
          <w:sz w:val="22"/>
          <w:szCs w:val="22"/>
          <w:highlight w:val="yellow"/>
        </w:rPr>
        <w:t>Outline how legislative and Organisational policy contribute to consistent and reliable customer service.</w:t>
      </w:r>
    </w:p>
    <w:p w14:paraId="7818067B"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B4 Complying with legislative requirements and organisational policy to provide</w:t>
      </w:r>
    </w:p>
    <w:p w14:paraId="4CBD9B9D"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consistent and reliable customer service</w:t>
      </w:r>
    </w:p>
    <w:p w14:paraId="2107A47D"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Meeting all legal and regulatory requirements, including health and safety,</w:t>
      </w:r>
    </w:p>
    <w:p w14:paraId="3D3E09B4"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data protection and equal opportunities.</w:t>
      </w:r>
    </w:p>
    <w:p w14:paraId="1007245F"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Complying with organisational/business policy:</w:t>
      </w:r>
    </w:p>
    <w:p w14:paraId="7D0B0C27"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complaints procedure</w:t>
      </w:r>
    </w:p>
    <w:p w14:paraId="2BDE247D"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disclaimers</w:t>
      </w:r>
    </w:p>
    <w:p w14:paraId="042A8DAE"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service specification statements</w:t>
      </w:r>
    </w:p>
    <w:p w14:paraId="6F89FD83" w14:textId="77777777" w:rsidR="004E0D40" w:rsidRDefault="004E0D40" w:rsidP="004E0D40">
      <w:pPr>
        <w:autoSpaceDE w:val="0"/>
        <w:autoSpaceDN w:val="0"/>
        <w:adjustRightInd w:val="0"/>
        <w:rPr>
          <w:rFonts w:ascii="Arial" w:hAnsi="Arial" w:cs="Arial"/>
          <w:sz w:val="22"/>
          <w:szCs w:val="22"/>
        </w:rPr>
      </w:pPr>
      <w:r>
        <w:rPr>
          <w:rFonts w:ascii="Courier New" w:hAnsi="Courier New" w:cs="Courier New"/>
        </w:rPr>
        <w:t xml:space="preserve">o </w:t>
      </w:r>
      <w:r>
        <w:rPr>
          <w:rFonts w:ascii="Arial" w:hAnsi="Arial" w:cs="Arial"/>
          <w:sz w:val="22"/>
          <w:szCs w:val="22"/>
        </w:rPr>
        <w:t>service standards.</w:t>
      </w:r>
    </w:p>
    <w:p w14:paraId="1BCF785D"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Promoting additional products and/or services, giving advice, taking and</w:t>
      </w:r>
    </w:p>
    <w:p w14:paraId="01493F50"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relaying messages.</w:t>
      </w:r>
    </w:p>
    <w:p w14:paraId="720E8406" w14:textId="77777777" w:rsidR="004E0D40" w:rsidRPr="00204915" w:rsidRDefault="004E0D40" w:rsidP="004E0D40">
      <w:pPr>
        <w:autoSpaceDE w:val="0"/>
        <w:autoSpaceDN w:val="0"/>
        <w:adjustRightInd w:val="0"/>
        <w:rPr>
          <w:rFonts w:ascii="Arial" w:hAnsi="Arial" w:cs="Arial"/>
          <w:sz w:val="22"/>
          <w:szCs w:val="22"/>
        </w:rPr>
      </w:pPr>
      <w:r w:rsidRPr="00204915">
        <w:rPr>
          <w:rFonts w:ascii="Arial" w:hAnsi="Arial" w:cs="Arial"/>
          <w:b/>
          <w:bCs/>
          <w:sz w:val="22"/>
          <w:szCs w:val="22"/>
          <w:highlight w:val="yellow"/>
        </w:rPr>
        <w:t>B.P5</w:t>
      </w:r>
      <w:r w:rsidRPr="00204915">
        <w:rPr>
          <w:rFonts w:ascii="Arial" w:hAnsi="Arial" w:cs="Arial"/>
          <w:sz w:val="22"/>
          <w:szCs w:val="22"/>
          <w:highlight w:val="yellow"/>
        </w:rPr>
        <w:t xml:space="preserve"> Describe the benefits of good customer service in a selected organisation.</w:t>
      </w:r>
    </w:p>
    <w:p w14:paraId="31EBE194"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B5 The effect of good customer service on the reputation and performance of the</w:t>
      </w:r>
    </w:p>
    <w:p w14:paraId="4139B279" w14:textId="77777777" w:rsidR="004E0D40" w:rsidRDefault="004E0D40" w:rsidP="004E0D40">
      <w:pPr>
        <w:autoSpaceDE w:val="0"/>
        <w:autoSpaceDN w:val="0"/>
        <w:adjustRightInd w:val="0"/>
        <w:rPr>
          <w:rFonts w:ascii="Arial" w:hAnsi="Arial" w:cs="Arial"/>
          <w:b/>
          <w:bCs/>
          <w:sz w:val="22"/>
          <w:szCs w:val="22"/>
        </w:rPr>
      </w:pPr>
      <w:r>
        <w:rPr>
          <w:rFonts w:ascii="Arial" w:hAnsi="Arial" w:cs="Arial"/>
          <w:b/>
          <w:bCs/>
          <w:sz w:val="22"/>
          <w:szCs w:val="22"/>
        </w:rPr>
        <w:t>business</w:t>
      </w:r>
    </w:p>
    <w:p w14:paraId="5D809F47"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Building a good reputation (quality products, value for money, consistency,</w:t>
      </w:r>
    </w:p>
    <w:p w14:paraId="2A6B4009"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reliable and trustworthy service).</w:t>
      </w:r>
    </w:p>
    <w:p w14:paraId="6F84598E" w14:textId="77777777" w:rsidR="004E0D40" w:rsidRDefault="004E0D40" w:rsidP="004E0D40">
      <w:pPr>
        <w:autoSpaceDE w:val="0"/>
        <w:autoSpaceDN w:val="0"/>
        <w:adjustRightInd w:val="0"/>
        <w:rPr>
          <w:rFonts w:ascii="Arial" w:hAnsi="Arial" w:cs="Arial"/>
          <w:sz w:val="22"/>
          <w:szCs w:val="22"/>
        </w:rPr>
      </w:pPr>
      <w:r>
        <w:rPr>
          <w:rFonts w:ascii="Symbol" w:hAnsi="Symbol" w:cs="Symbol"/>
        </w:rPr>
        <w:lastRenderedPageBreak/>
        <w:t xml:space="preserve">· </w:t>
      </w:r>
      <w:r>
        <w:rPr>
          <w:rFonts w:ascii="Arial" w:hAnsi="Arial" w:cs="Arial"/>
          <w:sz w:val="22"/>
          <w:szCs w:val="22"/>
        </w:rPr>
        <w:t>Increased sales, increased profit, retention of existing customers,</w:t>
      </w:r>
    </w:p>
    <w:p w14:paraId="436C96F2" w14:textId="77777777" w:rsidR="004E0D40" w:rsidRDefault="004E0D40" w:rsidP="004E0D40">
      <w:pPr>
        <w:autoSpaceDE w:val="0"/>
        <w:autoSpaceDN w:val="0"/>
        <w:adjustRightInd w:val="0"/>
        <w:rPr>
          <w:rFonts w:ascii="Arial" w:hAnsi="Arial" w:cs="Arial"/>
          <w:sz w:val="22"/>
          <w:szCs w:val="22"/>
        </w:rPr>
      </w:pPr>
      <w:r>
        <w:rPr>
          <w:rFonts w:ascii="Arial" w:hAnsi="Arial" w:cs="Arial"/>
          <w:sz w:val="22"/>
          <w:szCs w:val="22"/>
        </w:rPr>
        <w:t>new customers.</w:t>
      </w:r>
    </w:p>
    <w:p w14:paraId="37E78D38" w14:textId="77777777" w:rsidR="004E0D40" w:rsidRDefault="004E0D40" w:rsidP="004E0D40">
      <w:pPr>
        <w:autoSpaceDE w:val="0"/>
        <w:autoSpaceDN w:val="0"/>
        <w:adjustRightInd w:val="0"/>
        <w:rPr>
          <w:rFonts w:ascii="Arial" w:hAnsi="Arial" w:cs="Arial"/>
          <w:sz w:val="22"/>
          <w:szCs w:val="22"/>
        </w:rPr>
      </w:pPr>
      <w:r>
        <w:rPr>
          <w:rFonts w:ascii="Symbol" w:hAnsi="Symbol" w:cs="Symbol"/>
        </w:rPr>
        <w:t xml:space="preserve">· </w:t>
      </w:r>
      <w:r>
        <w:rPr>
          <w:rFonts w:ascii="Arial" w:hAnsi="Arial" w:cs="Arial"/>
          <w:sz w:val="22"/>
          <w:szCs w:val="22"/>
        </w:rPr>
        <w:t>Word-of-mouth recommendation, positive reviews, competitive advantage,</w:t>
      </w:r>
    </w:p>
    <w:p w14:paraId="492165E0" w14:textId="77777777" w:rsidR="004E0D40" w:rsidRDefault="004E0D40" w:rsidP="004E0D40">
      <w:pPr>
        <w:rPr>
          <w:rFonts w:ascii="Arial" w:hAnsi="Arial" w:cs="Arial"/>
          <w:sz w:val="22"/>
          <w:szCs w:val="22"/>
        </w:rPr>
      </w:pPr>
      <w:r>
        <w:rPr>
          <w:rFonts w:ascii="Arial" w:hAnsi="Arial" w:cs="Arial"/>
          <w:sz w:val="22"/>
          <w:szCs w:val="22"/>
        </w:rPr>
        <w:t>staff job satisfaction and motivation.</w:t>
      </w:r>
    </w:p>
    <w:p w14:paraId="34984529" w14:textId="50A202B2" w:rsidR="004E0D40" w:rsidRDefault="004E0D40" w:rsidP="004E0D40">
      <w:pPr>
        <w:spacing w:before="100" w:beforeAutospacing="1" w:after="100" w:afterAutospacing="1"/>
        <w:rPr>
          <w:rStyle w:val="af8"/>
          <w:rFonts w:hint="eastAsia"/>
        </w:rPr>
      </w:pPr>
    </w:p>
    <w:p w14:paraId="724E4778" w14:textId="4018BA82" w:rsidR="004E0D40" w:rsidRDefault="004E0D40" w:rsidP="004E0D40">
      <w:pPr>
        <w:spacing w:before="100" w:beforeAutospacing="1" w:after="100" w:afterAutospacing="1"/>
        <w:rPr>
          <w:rStyle w:val="af8"/>
        </w:rPr>
      </w:pPr>
    </w:p>
    <w:p w14:paraId="2D7F8639" w14:textId="1B719D87" w:rsidR="004E0D40" w:rsidRPr="004E0D40" w:rsidRDefault="004E0D40" w:rsidP="004E0D40">
      <w:pPr>
        <w:spacing w:before="100" w:beforeAutospacing="1" w:after="100" w:afterAutospacing="1"/>
        <w:rPr>
          <w:rStyle w:val="af8"/>
          <w:rFonts w:hint="eastAsia"/>
          <w:sz w:val="40"/>
          <w:szCs w:val="40"/>
          <w:u w:val="single"/>
          <w:lang w:eastAsia="ja-JP"/>
        </w:rPr>
      </w:pPr>
      <w:r w:rsidRPr="004E0D40">
        <w:rPr>
          <w:rStyle w:val="af8"/>
          <w:rFonts w:hint="eastAsia"/>
          <w:sz w:val="40"/>
          <w:szCs w:val="40"/>
          <w:u w:val="single"/>
          <w:lang w:eastAsia="ja-JP"/>
        </w:rPr>
        <w:t>条件：</w:t>
      </w:r>
    </w:p>
    <w:p w14:paraId="0E2BACDB" w14:textId="5846B201" w:rsidR="004E0D40" w:rsidRPr="004E0D40" w:rsidRDefault="004E0D40" w:rsidP="004E0D40">
      <w:pPr>
        <w:rPr>
          <w:rStyle w:val="af8"/>
          <w:rFonts w:ascii="ＭＳ Ｐゴシック" w:eastAsia="ＭＳ Ｐゴシック" w:hAnsi="ＭＳ Ｐゴシック" w:cs="ＭＳ Ｐゴシック" w:hint="eastAsia"/>
          <w:b w:val="0"/>
          <w:bCs w:val="0"/>
          <w:color w:val="auto"/>
          <w:sz w:val="24"/>
          <w:szCs w:val="24"/>
          <w:lang w:val="en-US" w:eastAsia="ja-JP"/>
        </w:rPr>
      </w:pPr>
      <w:r w:rsidRPr="004E0D40">
        <w:rPr>
          <w:rFonts w:ascii="ＭＳ Ｐゴシック" w:eastAsia="ＭＳ Ｐゴシック" w:hAnsi="ＭＳ Ｐゴシック" w:cs="ＭＳ Ｐゴシック"/>
          <w:color w:val="auto"/>
          <w:sz w:val="24"/>
          <w:szCs w:val="24"/>
          <w:lang w:val="en-US" w:eastAsia="ja-JP"/>
        </w:rPr>
        <w:t xml:space="preserve">To accomplish the tasks, you are required to the following tasks: </w:t>
      </w:r>
      <w:proofErr w:type="spellStart"/>
      <w:r w:rsidRPr="004E0D40">
        <w:rPr>
          <w:rFonts w:ascii="ＭＳ Ｐゴシック" w:eastAsia="ＭＳ Ｐゴシック" w:hAnsi="ＭＳ Ｐゴシック" w:cs="ＭＳ Ｐゴシック"/>
          <w:color w:val="auto"/>
          <w:sz w:val="24"/>
          <w:szCs w:val="24"/>
          <w:lang w:val="en-US" w:eastAsia="ja-JP"/>
        </w:rPr>
        <w:t>i</w:t>
      </w:r>
      <w:proofErr w:type="spellEnd"/>
      <w:r w:rsidRPr="004E0D40">
        <w:rPr>
          <w:rFonts w:ascii="ＭＳ Ｐゴシック" w:eastAsia="ＭＳ Ｐゴシック" w:hAnsi="ＭＳ Ｐゴシック" w:cs="ＭＳ Ｐゴシック"/>
          <w:color w:val="auto"/>
          <w:sz w:val="24"/>
          <w:szCs w:val="24"/>
          <w:lang w:val="en-US" w:eastAsia="ja-JP"/>
        </w:rPr>
        <w:t xml:space="preserve">. Describe how your selected company meets the needs and expectations of different types of customers and explain how different job roles impact the level of customer service offered. ii. Compare your company’s customer service with customer service of a competitor in the industry. iii. Describe and assess different ways to provide consistent and reliable customer service and its benefits for your company. iv. Outline the impacts of legislative and organizational policy on customer service offered by your selected company. v. Evaluate the impacts of providing consistent and reliable customer service on the reputation and performance of your company. Moreover, you are required to showcase effective presentation and interpersonal skills in customer-facing situations within the context of sustainable energy solutions. Your task includes investigating methods to monitor and evaluate the services provided, aiming to uphold and enhance customer service standards within the company. The task requires you to do the following subtasks: </w:t>
      </w:r>
      <w:proofErr w:type="spellStart"/>
      <w:r w:rsidRPr="004E0D40">
        <w:rPr>
          <w:rFonts w:ascii="ＭＳ Ｐゴシック" w:eastAsia="ＭＳ Ｐゴシック" w:hAnsi="ＭＳ Ｐゴシック" w:cs="ＭＳ Ｐゴシック"/>
          <w:color w:val="auto"/>
          <w:sz w:val="24"/>
          <w:szCs w:val="24"/>
          <w:lang w:val="en-US" w:eastAsia="ja-JP"/>
        </w:rPr>
        <w:t>i</w:t>
      </w:r>
      <w:proofErr w:type="spellEnd"/>
      <w:r w:rsidRPr="004E0D40">
        <w:rPr>
          <w:rFonts w:ascii="ＭＳ Ｐゴシック" w:eastAsia="ＭＳ Ｐゴシック" w:hAnsi="ＭＳ Ｐゴシック" w:cs="ＭＳ Ｐゴシック"/>
          <w:color w:val="auto"/>
          <w:sz w:val="24"/>
          <w:szCs w:val="24"/>
          <w:lang w:val="en-US" w:eastAsia="ja-JP"/>
        </w:rPr>
        <w:t>. Demonstrate effective presentation and interpersonal skills to meet customer needs and respond to customer problems and complaints of different customers in simulated customer service situations. ii. Describe the limits of authority that would apply when delivering customer service. iii. Evaluate the effectiveness of your customer service skills and justify areas for improvement. iv. Explain and evaluate how your company monitors and evaluates customer service provision to maintain and improve customer service. v. Compare how a contrasting company in the industry use data to monitor and evaluate their customer service provision. vi. Explain effective strategies and methods for Improving the customer service and the benefits of improved customer service to the organization and employees. Author: VQAM Page 3 of 4 Version: 1.3 Approver: VQAM Lead Public Date: 19 July 2023 All conclusions will be fully justified by well-balanced, developed arguments, and be supported by good use of research evidence collected</w:t>
      </w:r>
    </w:p>
    <w:p w14:paraId="6D9E9352" w14:textId="77777777" w:rsidR="004E0D40" w:rsidRDefault="004E0D40" w:rsidP="004E0D40">
      <w:pPr>
        <w:spacing w:before="100" w:beforeAutospacing="1" w:after="100" w:afterAutospacing="1"/>
        <w:rPr>
          <w:rFonts w:hint="eastAsia"/>
        </w:rPr>
      </w:pPr>
    </w:p>
    <w:p w14:paraId="1814BE40" w14:textId="77777777" w:rsidR="004E0D40" w:rsidRPr="004E0D40" w:rsidRDefault="004E0D40" w:rsidP="004E0D40">
      <w:pPr>
        <w:pStyle w:val="af4"/>
        <w:numPr>
          <w:ilvl w:val="0"/>
          <w:numId w:val="18"/>
        </w:numPr>
        <w:rPr>
          <w:rFonts w:ascii="ＭＳ Ｐゴシック" w:eastAsia="ＭＳ Ｐゴシック" w:hAnsi="ＭＳ Ｐゴシック" w:cs="ＭＳ Ｐゴシック"/>
          <w:color w:val="auto"/>
          <w:sz w:val="24"/>
          <w:szCs w:val="24"/>
          <w:lang w:val="en-US" w:eastAsia="ja-JP"/>
        </w:rPr>
      </w:pPr>
      <w:r w:rsidRPr="004E0D40">
        <w:rPr>
          <w:rFonts w:ascii="ＭＳ Ｐゴシック" w:eastAsia="ＭＳ Ｐゴシック" w:hAnsi="ＭＳ Ｐゴシック" w:cs="ＭＳ Ｐゴシック"/>
          <w:color w:val="auto"/>
          <w:sz w:val="24"/>
          <w:szCs w:val="24"/>
          <w:lang w:val="en-US" w:eastAsia="ja-JP"/>
        </w:rPr>
        <w:t xml:space="preserve">A.P1 Describe how a selected business meets the needs and expectations of different types of customer A.P2 Explain how different job roles influence the level of customer service offered. A.M1 Compare how selected businesses satisfy the needs and expectations of different types of customer. B.P3 Describe the different ways to provide consistent and reliable customer service. B.P4 Outline how legislative and </w:t>
      </w:r>
      <w:proofErr w:type="spellStart"/>
      <w:r w:rsidRPr="004E0D40">
        <w:rPr>
          <w:rFonts w:ascii="ＭＳ Ｐゴシック" w:eastAsia="ＭＳ Ｐゴシック" w:hAnsi="ＭＳ Ｐゴシック" w:cs="ＭＳ Ｐゴシック"/>
          <w:color w:val="auto"/>
          <w:sz w:val="24"/>
          <w:szCs w:val="24"/>
          <w:lang w:val="en-US" w:eastAsia="ja-JP"/>
        </w:rPr>
        <w:t>organisational</w:t>
      </w:r>
      <w:proofErr w:type="spellEnd"/>
      <w:r w:rsidRPr="004E0D40">
        <w:rPr>
          <w:rFonts w:ascii="ＭＳ Ｐゴシック" w:eastAsia="ＭＳ Ｐゴシック" w:hAnsi="ＭＳ Ｐゴシック" w:cs="ＭＳ Ｐゴシック"/>
          <w:color w:val="auto"/>
          <w:sz w:val="24"/>
          <w:szCs w:val="24"/>
          <w:lang w:val="en-US" w:eastAsia="ja-JP"/>
        </w:rPr>
        <w:t xml:space="preserve"> policy contribute to consistent and reliable customer service. B.P5 Describe the benefits of good customer service in a selected </w:t>
      </w:r>
      <w:proofErr w:type="spellStart"/>
      <w:r w:rsidRPr="004E0D40">
        <w:rPr>
          <w:rFonts w:ascii="ＭＳ Ｐゴシック" w:eastAsia="ＭＳ Ｐゴシック" w:hAnsi="ＭＳ Ｐゴシック" w:cs="ＭＳ Ｐゴシック"/>
          <w:color w:val="auto"/>
          <w:sz w:val="24"/>
          <w:szCs w:val="24"/>
          <w:lang w:val="en-US" w:eastAsia="ja-JP"/>
        </w:rPr>
        <w:t>organisation</w:t>
      </w:r>
      <w:proofErr w:type="spellEnd"/>
    </w:p>
    <w:p w14:paraId="3C8D23C0" w14:textId="75EDC948" w:rsidR="00E12DFE" w:rsidRPr="004E0D40" w:rsidRDefault="00E12DFE" w:rsidP="7D277466">
      <w:pPr>
        <w:rPr>
          <w:rFonts w:ascii="Open Sans" w:eastAsia="Open Sans" w:hAnsi="Open Sans" w:cs="Open Sans"/>
          <w:lang w:val="en-US"/>
        </w:rPr>
      </w:pPr>
    </w:p>
    <w:sectPr w:rsidR="00E12DFE" w:rsidRPr="004E0D40" w:rsidSect="004A09F1">
      <w:headerReference w:type="even" r:id="rId14"/>
      <w:headerReference w:type="default" r:id="rId15"/>
      <w:footerReference w:type="even" r:id="rId16"/>
      <w:footerReference w:type="default" r:id="rId17"/>
      <w:headerReference w:type="first" r:id="rId18"/>
      <w:footerReference w:type="first" r:id="rId19"/>
      <w:pgSz w:w="11906" w:h="16838"/>
      <w:pgMar w:top="1366" w:right="1134" w:bottom="1134" w:left="1134" w:header="720" w:footer="49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94D621" w14:textId="77777777" w:rsidR="00513FEB" w:rsidRDefault="00513FEB">
      <w:r>
        <w:separator/>
      </w:r>
    </w:p>
  </w:endnote>
  <w:endnote w:type="continuationSeparator" w:id="0">
    <w:p w14:paraId="085727E8" w14:textId="77777777" w:rsidR="00513FEB" w:rsidRDefault="00513FEB">
      <w:r>
        <w:continuationSeparator/>
      </w:r>
    </w:p>
  </w:endnote>
  <w:endnote w:type="continuationNotice" w:id="1">
    <w:p w14:paraId="01B87BC5" w14:textId="77777777" w:rsidR="00513FEB" w:rsidRDefault="00513F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panose1 w:val="020B0502040504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0000012" w:usb3="00000000" w:csb0="0002009F"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2FF" w:usb1="420024FF" w:usb2="00000000" w:usb3="00000000" w:csb0="0000019F" w:csb1="00000000"/>
  </w:font>
  <w:font w:name="Open Sans Light">
    <w:panose1 w:val="020B0306030504020204"/>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E5AA49" w14:textId="77777777" w:rsidR="00B240C4" w:rsidRDefault="00B240C4">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8F0B6" w14:textId="491C2A19" w:rsidR="008468A0" w:rsidRPr="00980B20" w:rsidRDefault="008468A0" w:rsidP="008468A0">
    <w:pPr>
      <w:ind w:left="-426"/>
      <w:jc w:val="center"/>
      <w:rPr>
        <w:rFonts w:ascii="Open Sans" w:hAnsi="Open Sans" w:cs="Open Sans"/>
      </w:rPr>
    </w:pPr>
    <w:r>
      <w:rPr>
        <w:rFonts w:ascii="Open Sans" w:hAnsi="Open Sans" w:cs="Open Sans"/>
      </w:rPr>
      <w:t>Author: VQAM</w:t>
    </w:r>
    <w:r>
      <w:rPr>
        <w:rFonts w:ascii="Open Sans" w:hAnsi="Open Sans" w:cs="Open Sans"/>
      </w:rPr>
      <w:tab/>
    </w:r>
    <w:r w:rsidRPr="00980B20">
      <w:rPr>
        <w:rFonts w:ascii="Open Sans" w:hAnsi="Open Sans" w:cs="Open Sans"/>
      </w:rPr>
      <w:tab/>
    </w:r>
    <w:sdt>
      <w:sdtPr>
        <w:rPr>
          <w:rFonts w:ascii="Open Sans" w:hAnsi="Open Sans" w:cs="Open Sans"/>
        </w:rPr>
        <w:id w:val="1812748228"/>
        <w:docPartObj>
          <w:docPartGallery w:val="Page Numbers (Top of Page)"/>
          <w:docPartUnique/>
        </w:docPartObj>
      </w:sdtPr>
      <w:sdtEndPr/>
      <w:sdtContent>
        <w:r>
          <w:rPr>
            <w:rFonts w:ascii="Open Sans" w:hAnsi="Open Sans" w:cs="Open Sans"/>
          </w:rPr>
          <w:tab/>
        </w:r>
        <w:r w:rsidR="004143ED">
          <w:rPr>
            <w:rFonts w:ascii="Open Sans" w:hAnsi="Open Sans" w:cs="Open Sans"/>
          </w:rPr>
          <w:tab/>
          <w:t xml:space="preserve"> Page</w:t>
        </w:r>
        <w:r w:rsidRPr="00980B20">
          <w:rPr>
            <w:rFonts w:ascii="Open Sans" w:hAnsi="Open Sans" w:cs="Open Sans"/>
          </w:rPr>
          <w:t xml:space="preserve"> </w:t>
        </w:r>
        <w:r w:rsidRPr="00980B20">
          <w:rPr>
            <w:rFonts w:ascii="Open Sans" w:hAnsi="Open Sans" w:cs="Open Sans"/>
          </w:rPr>
          <w:fldChar w:fldCharType="begin"/>
        </w:r>
        <w:r w:rsidRPr="00980B20">
          <w:rPr>
            <w:rFonts w:ascii="Open Sans" w:hAnsi="Open Sans" w:cs="Open Sans"/>
          </w:rPr>
          <w:instrText xml:space="preserve"> PAGE </w:instrText>
        </w:r>
        <w:r w:rsidRPr="00980B20">
          <w:rPr>
            <w:rFonts w:ascii="Open Sans" w:hAnsi="Open Sans" w:cs="Open Sans"/>
          </w:rPr>
          <w:fldChar w:fldCharType="separate"/>
        </w:r>
        <w:r>
          <w:rPr>
            <w:rFonts w:ascii="Open Sans" w:hAnsi="Open Sans" w:cs="Open Sans"/>
          </w:rPr>
          <w:t>1</w:t>
        </w:r>
        <w:r w:rsidRPr="00980B20">
          <w:rPr>
            <w:rFonts w:ascii="Open Sans" w:hAnsi="Open Sans" w:cs="Open Sans"/>
          </w:rPr>
          <w:fldChar w:fldCharType="end"/>
        </w:r>
        <w:r w:rsidRPr="00980B20">
          <w:rPr>
            <w:rFonts w:ascii="Open Sans" w:hAnsi="Open Sans" w:cs="Open Sans"/>
          </w:rPr>
          <w:t xml:space="preserve"> of </w:t>
        </w:r>
        <w:r w:rsidRPr="00980B20">
          <w:rPr>
            <w:rFonts w:ascii="Open Sans" w:hAnsi="Open Sans" w:cs="Open Sans"/>
          </w:rPr>
          <w:fldChar w:fldCharType="begin"/>
        </w:r>
        <w:r w:rsidRPr="00980B20">
          <w:rPr>
            <w:rFonts w:ascii="Open Sans" w:hAnsi="Open Sans" w:cs="Open Sans"/>
          </w:rPr>
          <w:instrText xml:space="preserve"> NUMPAGES  </w:instrText>
        </w:r>
        <w:r w:rsidRPr="00980B20">
          <w:rPr>
            <w:rFonts w:ascii="Open Sans" w:hAnsi="Open Sans" w:cs="Open Sans"/>
          </w:rPr>
          <w:fldChar w:fldCharType="separate"/>
        </w:r>
        <w:r>
          <w:rPr>
            <w:rFonts w:ascii="Open Sans" w:hAnsi="Open Sans" w:cs="Open Sans"/>
          </w:rPr>
          <w:t>2</w:t>
        </w:r>
        <w:r w:rsidRPr="00980B20">
          <w:rPr>
            <w:rFonts w:ascii="Open Sans" w:hAnsi="Open Sans" w:cs="Open Sans"/>
          </w:rPr>
          <w:fldChar w:fldCharType="end"/>
        </w:r>
      </w:sdtContent>
    </w:sdt>
    <w:r w:rsidRPr="00980B20">
      <w:rPr>
        <w:rFonts w:ascii="Open Sans" w:hAnsi="Open Sans" w:cs="Open Sans"/>
      </w:rPr>
      <w:tab/>
    </w:r>
    <w:r w:rsidRPr="00980B20">
      <w:rPr>
        <w:rFonts w:ascii="Open Sans" w:hAnsi="Open Sans" w:cs="Open Sans"/>
      </w:rPr>
      <w:tab/>
    </w:r>
    <w:r w:rsidRPr="00980B20">
      <w:rPr>
        <w:rFonts w:ascii="Open Sans" w:hAnsi="Open Sans" w:cs="Open Sans"/>
      </w:rPr>
      <w:tab/>
      <w:t xml:space="preserve">         </w:t>
    </w:r>
    <w:r>
      <w:rPr>
        <w:rFonts w:ascii="Open Sans" w:hAnsi="Open Sans" w:cs="Open Sans"/>
      </w:rPr>
      <w:t xml:space="preserve"> </w:t>
    </w:r>
    <w:r w:rsidRPr="00980B20">
      <w:rPr>
        <w:rFonts w:ascii="Open Sans" w:hAnsi="Open Sans" w:cs="Open Sans"/>
      </w:rPr>
      <w:t xml:space="preserve">   Version: </w:t>
    </w:r>
    <w:r>
      <w:rPr>
        <w:rFonts w:ascii="Open Sans" w:hAnsi="Open Sans" w:cs="Open Sans"/>
      </w:rPr>
      <w:t>1</w:t>
    </w:r>
    <w:r w:rsidRPr="00980B20">
      <w:rPr>
        <w:rFonts w:ascii="Open Sans" w:hAnsi="Open Sans" w:cs="Open Sans"/>
      </w:rPr>
      <w:t>.</w:t>
    </w:r>
    <w:r>
      <w:rPr>
        <w:rFonts w:ascii="Open Sans" w:hAnsi="Open Sans" w:cs="Open Sans"/>
      </w:rPr>
      <w:t>3</w:t>
    </w:r>
  </w:p>
  <w:p w14:paraId="05571E6F" w14:textId="77777777" w:rsidR="008468A0" w:rsidRPr="00980B20" w:rsidRDefault="008468A0" w:rsidP="008468A0">
    <w:pPr>
      <w:ind w:left="-426"/>
      <w:jc w:val="center"/>
      <w:rPr>
        <w:rFonts w:ascii="Open Sans" w:hAnsi="Open Sans" w:cs="Open Sans"/>
        <w:color w:val="5B9BD5" w:themeColor="accent1"/>
      </w:rPr>
    </w:pPr>
    <w:r w:rsidRPr="00980B20">
      <w:rPr>
        <w:rFonts w:ascii="Open Sans" w:hAnsi="Open Sans" w:cs="Open Sans"/>
      </w:rPr>
      <w:t xml:space="preserve">Approver: VQAM Lead   </w:t>
    </w:r>
    <w:r w:rsidRPr="00980B20">
      <w:rPr>
        <w:rFonts w:ascii="Open Sans" w:hAnsi="Open Sans" w:cs="Open Sans"/>
      </w:rPr>
      <w:tab/>
    </w:r>
    <w:r w:rsidRPr="00980B20">
      <w:rPr>
        <w:rFonts w:ascii="Open Sans" w:hAnsi="Open Sans" w:cs="Open Sans"/>
      </w:rPr>
      <w:tab/>
      <w:t xml:space="preserve">                     Public     </w:t>
    </w:r>
    <w:r w:rsidRPr="00980B20">
      <w:rPr>
        <w:rFonts w:ascii="Open Sans" w:hAnsi="Open Sans" w:cs="Open Sans"/>
      </w:rPr>
      <w:tab/>
    </w:r>
    <w:r>
      <w:rPr>
        <w:rFonts w:ascii="Open Sans" w:hAnsi="Open Sans" w:cs="Open Sans"/>
      </w:rPr>
      <w:t xml:space="preserve">  </w:t>
    </w:r>
    <w:r w:rsidRPr="00980B20">
      <w:rPr>
        <w:rFonts w:ascii="Open Sans" w:hAnsi="Open Sans" w:cs="Open Sans"/>
      </w:rPr>
      <w:t xml:space="preserve">                                      </w:t>
    </w:r>
    <w:r>
      <w:rPr>
        <w:rFonts w:ascii="Open Sans" w:hAnsi="Open Sans" w:cs="Open Sans"/>
      </w:rPr>
      <w:t xml:space="preserve">   </w:t>
    </w:r>
    <w:r w:rsidRPr="00980B20">
      <w:rPr>
        <w:rFonts w:ascii="Open Sans" w:hAnsi="Open Sans" w:cs="Open Sans"/>
      </w:rPr>
      <w:t xml:space="preserve"> Date: 1</w:t>
    </w:r>
    <w:r>
      <w:rPr>
        <w:rFonts w:ascii="Open Sans" w:hAnsi="Open Sans" w:cs="Open Sans"/>
      </w:rPr>
      <w:t>9</w:t>
    </w:r>
    <w:r w:rsidRPr="00980B20">
      <w:rPr>
        <w:rFonts w:ascii="Open Sans" w:hAnsi="Open Sans" w:cs="Open Sans"/>
      </w:rPr>
      <w:t xml:space="preserve"> July 2023</w:t>
    </w:r>
  </w:p>
  <w:p w14:paraId="28C2E088" w14:textId="162B41A8" w:rsidR="00CB0E5B" w:rsidRPr="00AA0114" w:rsidRDefault="00CB0E5B" w:rsidP="008468A0">
    <w:pPr>
      <w:pStyle w:val="aa"/>
      <w:jc w:val="center"/>
      <w:rPr>
        <w:rFonts w:ascii="Open Sans Light" w:hAnsi="Open Sans Light" w:cs="Open Sans Light"/>
        <w:color w:val="5B9BD5" w:themeColor="accent1"/>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C347D2" w14:textId="20594D6A" w:rsidR="00270729" w:rsidRDefault="00270729" w:rsidP="00270729">
    <w:pPr>
      <w:pStyle w:val="Web"/>
      <w:spacing w:before="0" w:beforeAutospacing="0" w:after="0" w:afterAutospacing="0"/>
      <w:rPr>
        <w:rFonts w:ascii="Verdana" w:hAnsi="Verdana"/>
        <w:color w:val="000000"/>
        <w:sz w:val="16"/>
        <w:szCs w:val="16"/>
      </w:rPr>
    </w:pPr>
    <w:r>
      <w:rPr>
        <w:rFonts w:ascii="Verdana" w:hAnsi="Verdana"/>
        <w:color w:val="000000"/>
        <w:sz w:val="16"/>
        <w:szCs w:val="16"/>
      </w:rPr>
      <w:t xml:space="preserve">BTEC Assignment Brief Version 1.0 August </w:t>
    </w:r>
    <w:r w:rsidR="00C41854">
      <w:rPr>
        <w:rFonts w:ascii="Verdana" w:hAnsi="Verdana"/>
        <w:color w:val="000000"/>
        <w:sz w:val="16"/>
        <w:szCs w:val="16"/>
      </w:rPr>
      <w:t>2017</w:t>
    </w:r>
  </w:p>
  <w:p w14:paraId="00A6E89C" w14:textId="3176BFBE" w:rsidR="00270729" w:rsidRDefault="00270729" w:rsidP="00270729">
    <w:pPr>
      <w:pStyle w:val="Web"/>
      <w:spacing w:before="0" w:beforeAutospacing="0" w:after="0" w:afterAutospacing="0"/>
    </w:pPr>
    <w:r>
      <w:rPr>
        <w:rFonts w:ascii="Verdana" w:hAnsi="Verdana"/>
        <w:color w:val="000000"/>
        <w:sz w:val="16"/>
        <w:szCs w:val="16"/>
      </w:rPr>
      <w:t xml:space="preserve">Prepared By: </w:t>
    </w:r>
    <w:r w:rsidR="00C41854">
      <w:rPr>
        <w:rFonts w:ascii="Verdana" w:hAnsi="Verdana"/>
        <w:color w:val="000000"/>
        <w:sz w:val="16"/>
        <w:szCs w:val="16"/>
      </w:rPr>
      <w:t>QDAM BTEC Assessment</w:t>
    </w:r>
    <w:r>
      <w:rPr>
        <w:rFonts w:ascii="Verdana" w:hAnsi="Verdana"/>
        <w:color w:val="000000"/>
        <w:sz w:val="16"/>
        <w:szCs w:val="16"/>
      </w:rPr>
      <w:tab/>
    </w:r>
    <w:r>
      <w:rPr>
        <w:rFonts w:ascii="Verdana" w:hAnsi="Verdana"/>
        <w:color w:val="000000"/>
        <w:sz w:val="16"/>
        <w:szCs w:val="16"/>
      </w:rPr>
      <w:tab/>
    </w:r>
  </w:p>
  <w:p w14:paraId="2026C794" w14:textId="3F6F7DF1" w:rsidR="00270729" w:rsidRDefault="00C41854" w:rsidP="00270729">
    <w:pPr>
      <w:pStyle w:val="aa"/>
      <w:rPr>
        <w:sz w:val="16"/>
        <w:szCs w:val="16"/>
      </w:rPr>
    </w:pPr>
    <w:r>
      <w:rPr>
        <w:sz w:val="16"/>
        <w:szCs w:val="16"/>
      </w:rPr>
      <w:t>Authorised</w:t>
    </w:r>
    <w:r w:rsidR="00270729">
      <w:rPr>
        <w:sz w:val="16"/>
        <w:szCs w:val="16"/>
      </w:rPr>
      <w:t xml:space="preserve"> by: </w:t>
    </w:r>
    <w:r w:rsidR="00973140">
      <w:rPr>
        <w:sz w:val="16"/>
        <w:szCs w:val="16"/>
      </w:rPr>
      <w:t>Head of BTEC Assessment</w:t>
    </w:r>
  </w:p>
  <w:p w14:paraId="572B1F52" w14:textId="1E8A8263" w:rsidR="00270729" w:rsidRDefault="00270729" w:rsidP="00270729">
    <w:pPr>
      <w:pStyle w:val="a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C94CBE" w14:textId="77777777" w:rsidR="00513FEB" w:rsidRDefault="00513FEB">
      <w:r>
        <w:separator/>
      </w:r>
    </w:p>
  </w:footnote>
  <w:footnote w:type="continuationSeparator" w:id="0">
    <w:p w14:paraId="6FD508C9" w14:textId="77777777" w:rsidR="00513FEB" w:rsidRDefault="00513FEB">
      <w:r>
        <w:continuationSeparator/>
      </w:r>
    </w:p>
  </w:footnote>
  <w:footnote w:type="continuationNotice" w:id="1">
    <w:p w14:paraId="68CABDF9" w14:textId="77777777" w:rsidR="00513FEB" w:rsidRDefault="00513F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6BCD1A" w14:textId="77777777" w:rsidR="00B240C4" w:rsidRDefault="00B240C4">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64EE39" w14:textId="6897265C" w:rsidR="00270729" w:rsidRDefault="009A505F" w:rsidP="003A3808">
    <w:pPr>
      <w:pStyle w:val="a8"/>
    </w:pPr>
    <w:r>
      <w:rPr>
        <w:noProof/>
      </w:rPr>
      <w:drawing>
        <wp:inline distT="0" distB="0" distL="0" distR="0" wp14:anchorId="5082E395" wp14:editId="0F45172F">
          <wp:extent cx="828675" cy="542925"/>
          <wp:effectExtent l="0" t="0" r="9525" b="9525"/>
          <wp:docPr id="1862642000" name="Picture 186264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542925"/>
                  </a:xfrm>
                  <a:prstGeom prst="rect">
                    <a:avLst/>
                  </a:prstGeom>
                  <a:noFill/>
                  <a:ln>
                    <a:noFill/>
                  </a:ln>
                </pic:spPr>
              </pic:pic>
            </a:graphicData>
          </a:graphic>
        </wp:inline>
      </w:drawing>
    </w:r>
    <w:r w:rsidR="00394932" w:rsidRPr="00B956F8">
      <w:rPr>
        <w:noProof/>
        <w:sz w:val="14"/>
        <w:szCs w:val="14"/>
      </w:rPr>
      <w:drawing>
        <wp:anchor distT="0" distB="0" distL="114300" distR="114300" simplePos="0" relativeHeight="251658240" behindDoc="0" locked="0" layoutInCell="1" allowOverlap="1" wp14:anchorId="2C522230" wp14:editId="258D9D77">
          <wp:simplePos x="0" y="0"/>
          <wp:positionH relativeFrom="margin">
            <wp:posOffset>4905375</wp:posOffset>
          </wp:positionH>
          <wp:positionV relativeFrom="paragraph">
            <wp:posOffset>-161925</wp:posOffset>
          </wp:positionV>
          <wp:extent cx="1629787" cy="358546"/>
          <wp:effectExtent l="0" t="0" r="0" b="3810"/>
          <wp:wrapNone/>
          <wp:docPr id="5" name="Picture 5"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grey text&#10;&#10;Description automatically generated"/>
                  <pic:cNvPicPr/>
                </pic:nvPicPr>
                <pic:blipFill>
                  <a:blip r:embed="rId2"/>
                  <a:stretch>
                    <a:fillRect/>
                  </a:stretch>
                </pic:blipFill>
                <pic:spPr>
                  <a:xfrm>
                    <a:off x="0" y="0"/>
                    <a:ext cx="1629787" cy="358546"/>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AA43A4" w14:textId="494208C7" w:rsidR="00270729" w:rsidRDefault="6FA0EF54" w:rsidP="00270729">
    <w:pPr>
      <w:pStyle w:val="a8"/>
      <w:jc w:val="right"/>
    </w:pPr>
    <w:r>
      <w:rPr>
        <w:noProof/>
      </w:rPr>
      <w:drawing>
        <wp:inline distT="0" distB="0" distL="0" distR="0" wp14:anchorId="055793E9" wp14:editId="25E48C16">
          <wp:extent cx="952500" cy="285750"/>
          <wp:effectExtent l="0" t="0" r="0" b="0"/>
          <wp:docPr id="528774850" name="Picture 528774850" descr="Y:\Together Design\Pearson Edexcel PowerPoint amends\Assets\Pearson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pic:nvPicPr>
                <pic:blipFill>
                  <a:blip r:embed="rId1">
                    <a:extLst>
                      <a:ext uri="{28A0092B-C50C-407E-A947-70E740481C1C}">
                        <a14:useLocalDpi xmlns:a14="http://schemas.microsoft.com/office/drawing/2010/main" val="0"/>
                      </a:ext>
                    </a:extLst>
                  </a:blip>
                  <a:stretch>
                    <a:fillRect/>
                  </a:stretch>
                </pic:blipFill>
                <pic:spPr>
                  <a:xfrm>
                    <a:off x="0" y="0"/>
                    <a:ext cx="952500" cy="28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21A6A"/>
    <w:multiLevelType w:val="multilevel"/>
    <w:tmpl w:val="0B948086"/>
    <w:lvl w:ilvl="0">
      <w:start w:val="1"/>
      <w:numFmt w:val="bullet"/>
      <w:lvlText w:val="●"/>
      <w:lvlJc w:val="left"/>
      <w:pPr>
        <w:ind w:left="790" w:hanging="360"/>
      </w:pPr>
      <w:rPr>
        <w:rFonts w:ascii="Noto Sans Symbols" w:eastAsia="Noto Sans Symbols" w:hAnsi="Noto Sans Symbols" w:cs="Noto Sans Symbols"/>
      </w:rPr>
    </w:lvl>
    <w:lvl w:ilvl="1">
      <w:start w:val="1"/>
      <w:numFmt w:val="bullet"/>
      <w:lvlText w:val="o"/>
      <w:lvlJc w:val="left"/>
      <w:pPr>
        <w:ind w:left="1510" w:hanging="360"/>
      </w:pPr>
      <w:rPr>
        <w:rFonts w:ascii="Courier New" w:eastAsia="Courier New" w:hAnsi="Courier New" w:cs="Courier New"/>
      </w:rPr>
    </w:lvl>
    <w:lvl w:ilvl="2">
      <w:start w:val="1"/>
      <w:numFmt w:val="bullet"/>
      <w:lvlText w:val="▪"/>
      <w:lvlJc w:val="left"/>
      <w:pPr>
        <w:ind w:left="2230" w:hanging="360"/>
      </w:pPr>
      <w:rPr>
        <w:rFonts w:ascii="Noto Sans Symbols" w:eastAsia="Noto Sans Symbols" w:hAnsi="Noto Sans Symbols" w:cs="Noto Sans Symbols"/>
      </w:rPr>
    </w:lvl>
    <w:lvl w:ilvl="3">
      <w:start w:val="1"/>
      <w:numFmt w:val="bullet"/>
      <w:lvlText w:val="●"/>
      <w:lvlJc w:val="left"/>
      <w:pPr>
        <w:ind w:left="2950" w:hanging="360"/>
      </w:pPr>
      <w:rPr>
        <w:rFonts w:ascii="Noto Sans Symbols" w:eastAsia="Noto Sans Symbols" w:hAnsi="Noto Sans Symbols" w:cs="Noto Sans Symbols"/>
      </w:rPr>
    </w:lvl>
    <w:lvl w:ilvl="4">
      <w:start w:val="1"/>
      <w:numFmt w:val="bullet"/>
      <w:lvlText w:val="o"/>
      <w:lvlJc w:val="left"/>
      <w:pPr>
        <w:ind w:left="3670" w:hanging="360"/>
      </w:pPr>
      <w:rPr>
        <w:rFonts w:ascii="Courier New" w:eastAsia="Courier New" w:hAnsi="Courier New" w:cs="Courier New"/>
      </w:rPr>
    </w:lvl>
    <w:lvl w:ilvl="5">
      <w:start w:val="1"/>
      <w:numFmt w:val="bullet"/>
      <w:lvlText w:val="▪"/>
      <w:lvlJc w:val="left"/>
      <w:pPr>
        <w:ind w:left="4390" w:hanging="360"/>
      </w:pPr>
      <w:rPr>
        <w:rFonts w:ascii="Noto Sans Symbols" w:eastAsia="Noto Sans Symbols" w:hAnsi="Noto Sans Symbols" w:cs="Noto Sans Symbols"/>
      </w:rPr>
    </w:lvl>
    <w:lvl w:ilvl="6">
      <w:start w:val="1"/>
      <w:numFmt w:val="bullet"/>
      <w:lvlText w:val="●"/>
      <w:lvlJc w:val="left"/>
      <w:pPr>
        <w:ind w:left="5110" w:hanging="360"/>
      </w:pPr>
      <w:rPr>
        <w:rFonts w:ascii="Noto Sans Symbols" w:eastAsia="Noto Sans Symbols" w:hAnsi="Noto Sans Symbols" w:cs="Noto Sans Symbols"/>
      </w:rPr>
    </w:lvl>
    <w:lvl w:ilvl="7">
      <w:start w:val="1"/>
      <w:numFmt w:val="bullet"/>
      <w:lvlText w:val="o"/>
      <w:lvlJc w:val="left"/>
      <w:pPr>
        <w:ind w:left="5830" w:hanging="360"/>
      </w:pPr>
      <w:rPr>
        <w:rFonts w:ascii="Courier New" w:eastAsia="Courier New" w:hAnsi="Courier New" w:cs="Courier New"/>
      </w:rPr>
    </w:lvl>
    <w:lvl w:ilvl="8">
      <w:start w:val="1"/>
      <w:numFmt w:val="bullet"/>
      <w:lvlText w:val="▪"/>
      <w:lvlJc w:val="left"/>
      <w:pPr>
        <w:ind w:left="6550" w:hanging="360"/>
      </w:pPr>
      <w:rPr>
        <w:rFonts w:ascii="Noto Sans Symbols" w:eastAsia="Noto Sans Symbols" w:hAnsi="Noto Sans Symbols" w:cs="Noto Sans Symbols"/>
      </w:rPr>
    </w:lvl>
  </w:abstractNum>
  <w:abstractNum w:abstractNumId="1" w15:restartNumberingAfterBreak="0">
    <w:nsid w:val="0D453D3E"/>
    <w:multiLevelType w:val="multilevel"/>
    <w:tmpl w:val="5D20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1114"/>
    <w:multiLevelType w:val="multilevel"/>
    <w:tmpl w:val="D21E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A0B44"/>
    <w:multiLevelType w:val="multilevel"/>
    <w:tmpl w:val="DA80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FA7EF9"/>
    <w:multiLevelType w:val="hybridMultilevel"/>
    <w:tmpl w:val="EF32F646"/>
    <w:lvl w:ilvl="0" w:tplc="03E00B9E">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F8646C"/>
    <w:multiLevelType w:val="hybridMultilevel"/>
    <w:tmpl w:val="A5762EEC"/>
    <w:lvl w:ilvl="0" w:tplc="40CC35FC">
      <w:numFmt w:val="bullet"/>
      <w:lvlText w:val="✓"/>
      <w:lvlJc w:val="left"/>
      <w:pPr>
        <w:ind w:left="720" w:hanging="360"/>
      </w:pPr>
      <w:rPr>
        <w:rFonts w:ascii="Segoe UI Symbol" w:eastAsia="Segoe UI Symbol" w:hAnsi="Segoe UI Symbol" w:cs="Segoe UI Symbol" w:hint="default"/>
        <w:w w:val="105"/>
        <w:sz w:val="22"/>
        <w:szCs w:val="22"/>
        <w:lang w:val="en-GB" w:eastAsia="en-GB" w:bidi="en-G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C553B1"/>
    <w:multiLevelType w:val="multilevel"/>
    <w:tmpl w:val="FBD2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B803C4"/>
    <w:multiLevelType w:val="multilevel"/>
    <w:tmpl w:val="6660E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C17D27"/>
    <w:multiLevelType w:val="hybridMultilevel"/>
    <w:tmpl w:val="20361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82155F"/>
    <w:multiLevelType w:val="hybridMultilevel"/>
    <w:tmpl w:val="2FD09626"/>
    <w:lvl w:ilvl="0" w:tplc="0409001B">
      <w:start w:val="1"/>
      <w:numFmt w:val="lowerRoman"/>
      <w:lvlText w:val="%1."/>
      <w:lvlJc w:val="right"/>
      <w:pPr>
        <w:ind w:left="720" w:hanging="360"/>
      </w:pPr>
      <w:rPr>
        <w:rFonts w:hint="default"/>
        <w:w w:val="105"/>
        <w:sz w:val="22"/>
        <w:szCs w:val="22"/>
        <w:lang w:val="en-GB" w:eastAsia="en-GB" w:bidi="en-G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CC2489"/>
    <w:multiLevelType w:val="multilevel"/>
    <w:tmpl w:val="9E606D06"/>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1" w15:restartNumberingAfterBreak="0">
    <w:nsid w:val="2EEF4D85"/>
    <w:multiLevelType w:val="multilevel"/>
    <w:tmpl w:val="7D244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92E47"/>
    <w:multiLevelType w:val="multilevel"/>
    <w:tmpl w:val="43C8A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C02CFF"/>
    <w:multiLevelType w:val="hybridMultilevel"/>
    <w:tmpl w:val="FD4279D2"/>
    <w:lvl w:ilvl="0" w:tplc="03E00B9E">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6C7CFE"/>
    <w:multiLevelType w:val="hybridMultilevel"/>
    <w:tmpl w:val="14CA0D08"/>
    <w:lvl w:ilvl="0" w:tplc="FA308C46">
      <w:start w:val="1"/>
      <w:numFmt w:val="bullet"/>
      <w:lvlText w:val="-"/>
      <w:lvlJc w:val="left"/>
      <w:pPr>
        <w:ind w:left="1080" w:hanging="360"/>
      </w:pPr>
      <w:rPr>
        <w:rFonts w:ascii="Courier New" w:hAnsi="Courier New" w:cs="Times New Roman" w:hint="default"/>
        <w:b/>
        <w:bCs/>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5" w15:restartNumberingAfterBreak="0">
    <w:nsid w:val="56774B7B"/>
    <w:multiLevelType w:val="hybridMultilevel"/>
    <w:tmpl w:val="E528D23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6" w15:restartNumberingAfterBreak="0">
    <w:nsid w:val="56B94F85"/>
    <w:multiLevelType w:val="multilevel"/>
    <w:tmpl w:val="BEC86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FB58D0"/>
    <w:multiLevelType w:val="hybridMultilevel"/>
    <w:tmpl w:val="BE22D444"/>
    <w:lvl w:ilvl="0" w:tplc="0409001B">
      <w:start w:val="1"/>
      <w:numFmt w:val="lowerRoman"/>
      <w:lvlText w:val="%1."/>
      <w:lvlJc w:val="righ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8" w15:restartNumberingAfterBreak="0">
    <w:nsid w:val="6AB62216"/>
    <w:multiLevelType w:val="multilevel"/>
    <w:tmpl w:val="E1449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CF2BC5"/>
    <w:multiLevelType w:val="hybridMultilevel"/>
    <w:tmpl w:val="F05CADDC"/>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0" w15:restartNumberingAfterBreak="0">
    <w:nsid w:val="7AEB5615"/>
    <w:multiLevelType w:val="multilevel"/>
    <w:tmpl w:val="44328A1C"/>
    <w:lvl w:ilvl="0">
      <w:start w:val="1"/>
      <w:numFmt w:val="bullet"/>
      <w:lvlText w:val="●"/>
      <w:lvlJc w:val="left"/>
      <w:pPr>
        <w:ind w:left="790" w:hanging="360"/>
      </w:pPr>
      <w:rPr>
        <w:rFonts w:ascii="Noto Sans Symbols" w:eastAsia="Noto Sans Symbols" w:hAnsi="Noto Sans Symbols" w:cs="Noto Sans Symbols"/>
      </w:rPr>
    </w:lvl>
    <w:lvl w:ilvl="1">
      <w:start w:val="1"/>
      <w:numFmt w:val="bullet"/>
      <w:lvlText w:val="o"/>
      <w:lvlJc w:val="left"/>
      <w:pPr>
        <w:ind w:left="1510" w:hanging="360"/>
      </w:pPr>
      <w:rPr>
        <w:rFonts w:ascii="Courier New" w:eastAsia="Courier New" w:hAnsi="Courier New" w:cs="Courier New"/>
      </w:rPr>
    </w:lvl>
    <w:lvl w:ilvl="2">
      <w:start w:val="1"/>
      <w:numFmt w:val="bullet"/>
      <w:lvlText w:val="▪"/>
      <w:lvlJc w:val="left"/>
      <w:pPr>
        <w:ind w:left="2230" w:hanging="360"/>
      </w:pPr>
      <w:rPr>
        <w:rFonts w:ascii="Noto Sans Symbols" w:eastAsia="Noto Sans Symbols" w:hAnsi="Noto Sans Symbols" w:cs="Noto Sans Symbols"/>
      </w:rPr>
    </w:lvl>
    <w:lvl w:ilvl="3">
      <w:start w:val="1"/>
      <w:numFmt w:val="bullet"/>
      <w:lvlText w:val="●"/>
      <w:lvlJc w:val="left"/>
      <w:pPr>
        <w:ind w:left="2950" w:hanging="360"/>
      </w:pPr>
      <w:rPr>
        <w:rFonts w:ascii="Noto Sans Symbols" w:eastAsia="Noto Sans Symbols" w:hAnsi="Noto Sans Symbols" w:cs="Noto Sans Symbols"/>
      </w:rPr>
    </w:lvl>
    <w:lvl w:ilvl="4">
      <w:start w:val="1"/>
      <w:numFmt w:val="bullet"/>
      <w:lvlText w:val="o"/>
      <w:lvlJc w:val="left"/>
      <w:pPr>
        <w:ind w:left="3670" w:hanging="360"/>
      </w:pPr>
      <w:rPr>
        <w:rFonts w:ascii="Courier New" w:eastAsia="Courier New" w:hAnsi="Courier New" w:cs="Courier New"/>
      </w:rPr>
    </w:lvl>
    <w:lvl w:ilvl="5">
      <w:start w:val="1"/>
      <w:numFmt w:val="bullet"/>
      <w:lvlText w:val="▪"/>
      <w:lvlJc w:val="left"/>
      <w:pPr>
        <w:ind w:left="4390" w:hanging="360"/>
      </w:pPr>
      <w:rPr>
        <w:rFonts w:ascii="Noto Sans Symbols" w:eastAsia="Noto Sans Symbols" w:hAnsi="Noto Sans Symbols" w:cs="Noto Sans Symbols"/>
      </w:rPr>
    </w:lvl>
    <w:lvl w:ilvl="6">
      <w:start w:val="1"/>
      <w:numFmt w:val="bullet"/>
      <w:lvlText w:val="●"/>
      <w:lvlJc w:val="left"/>
      <w:pPr>
        <w:ind w:left="5110" w:hanging="360"/>
      </w:pPr>
      <w:rPr>
        <w:rFonts w:ascii="Noto Sans Symbols" w:eastAsia="Noto Sans Symbols" w:hAnsi="Noto Sans Symbols" w:cs="Noto Sans Symbols"/>
      </w:rPr>
    </w:lvl>
    <w:lvl w:ilvl="7">
      <w:start w:val="1"/>
      <w:numFmt w:val="bullet"/>
      <w:lvlText w:val="o"/>
      <w:lvlJc w:val="left"/>
      <w:pPr>
        <w:ind w:left="5830" w:hanging="360"/>
      </w:pPr>
      <w:rPr>
        <w:rFonts w:ascii="Courier New" w:eastAsia="Courier New" w:hAnsi="Courier New" w:cs="Courier New"/>
      </w:rPr>
    </w:lvl>
    <w:lvl w:ilvl="8">
      <w:start w:val="1"/>
      <w:numFmt w:val="bullet"/>
      <w:lvlText w:val="▪"/>
      <w:lvlJc w:val="left"/>
      <w:pPr>
        <w:ind w:left="6550" w:hanging="360"/>
      </w:pPr>
      <w:rPr>
        <w:rFonts w:ascii="Noto Sans Symbols" w:eastAsia="Noto Sans Symbols" w:hAnsi="Noto Sans Symbols" w:cs="Noto Sans Symbols"/>
      </w:rPr>
    </w:lvl>
  </w:abstractNum>
  <w:num w:numId="1">
    <w:abstractNumId w:val="19"/>
  </w:num>
  <w:num w:numId="2">
    <w:abstractNumId w:val="15"/>
  </w:num>
  <w:num w:numId="3">
    <w:abstractNumId w:val="20"/>
  </w:num>
  <w:num w:numId="4">
    <w:abstractNumId w:val="10"/>
  </w:num>
  <w:num w:numId="5">
    <w:abstractNumId w:val="0"/>
  </w:num>
  <w:num w:numId="6">
    <w:abstractNumId w:val="8"/>
  </w:num>
  <w:num w:numId="7">
    <w:abstractNumId w:val="5"/>
  </w:num>
  <w:num w:numId="8">
    <w:abstractNumId w:val="14"/>
  </w:num>
  <w:num w:numId="9">
    <w:abstractNumId w:val="17"/>
  </w:num>
  <w:num w:numId="10">
    <w:abstractNumId w:val="9"/>
  </w:num>
  <w:num w:numId="11">
    <w:abstractNumId w:val="4"/>
  </w:num>
  <w:num w:numId="12">
    <w:abstractNumId w:val="13"/>
  </w:num>
  <w:num w:numId="13">
    <w:abstractNumId w:val="3"/>
  </w:num>
  <w:num w:numId="14">
    <w:abstractNumId w:val="16"/>
  </w:num>
  <w:num w:numId="15">
    <w:abstractNumId w:val="1"/>
  </w:num>
  <w:num w:numId="16">
    <w:abstractNumId w:val="2"/>
  </w:num>
  <w:num w:numId="17">
    <w:abstractNumId w:val="7"/>
  </w:num>
  <w:num w:numId="18">
    <w:abstractNumId w:val="6"/>
  </w:num>
  <w:num w:numId="19">
    <w:abstractNumId w:val="18"/>
  </w:num>
  <w:num w:numId="20">
    <w:abstractNumId w:val="11"/>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isplayBackgroundShape/>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E5B"/>
    <w:rsid w:val="0000066D"/>
    <w:rsid w:val="000023BD"/>
    <w:rsid w:val="0002746D"/>
    <w:rsid w:val="00044793"/>
    <w:rsid w:val="0005188E"/>
    <w:rsid w:val="000701F0"/>
    <w:rsid w:val="00071E91"/>
    <w:rsid w:val="0007668C"/>
    <w:rsid w:val="000947EC"/>
    <w:rsid w:val="000C464A"/>
    <w:rsid w:val="000D3815"/>
    <w:rsid w:val="000F2A93"/>
    <w:rsid w:val="000F4CAA"/>
    <w:rsid w:val="000F54A6"/>
    <w:rsid w:val="00113A33"/>
    <w:rsid w:val="00123DEF"/>
    <w:rsid w:val="00127488"/>
    <w:rsid w:val="00136E8D"/>
    <w:rsid w:val="00163337"/>
    <w:rsid w:val="0016566B"/>
    <w:rsid w:val="001665AC"/>
    <w:rsid w:val="0017157E"/>
    <w:rsid w:val="00190204"/>
    <w:rsid w:val="0019473C"/>
    <w:rsid w:val="001A2C37"/>
    <w:rsid w:val="001A3DC5"/>
    <w:rsid w:val="001A6C4E"/>
    <w:rsid w:val="001C6FC0"/>
    <w:rsid w:val="001D31ED"/>
    <w:rsid w:val="001D4C8F"/>
    <w:rsid w:val="00205B1A"/>
    <w:rsid w:val="00210A80"/>
    <w:rsid w:val="002264E0"/>
    <w:rsid w:val="002456B7"/>
    <w:rsid w:val="0025612B"/>
    <w:rsid w:val="00260866"/>
    <w:rsid w:val="00260D78"/>
    <w:rsid w:val="002615A3"/>
    <w:rsid w:val="00270729"/>
    <w:rsid w:val="002857EF"/>
    <w:rsid w:val="00297523"/>
    <w:rsid w:val="002A0290"/>
    <w:rsid w:val="002A5763"/>
    <w:rsid w:val="002B0B24"/>
    <w:rsid w:val="002B199C"/>
    <w:rsid w:val="002C0303"/>
    <w:rsid w:val="002D7FE6"/>
    <w:rsid w:val="002E49D2"/>
    <w:rsid w:val="002E5D41"/>
    <w:rsid w:val="002F591B"/>
    <w:rsid w:val="002F7E22"/>
    <w:rsid w:val="00314E87"/>
    <w:rsid w:val="00327543"/>
    <w:rsid w:val="00331B3C"/>
    <w:rsid w:val="003549B1"/>
    <w:rsid w:val="00356C3B"/>
    <w:rsid w:val="00357360"/>
    <w:rsid w:val="0035759C"/>
    <w:rsid w:val="00360CDE"/>
    <w:rsid w:val="00367E9A"/>
    <w:rsid w:val="00373746"/>
    <w:rsid w:val="00377866"/>
    <w:rsid w:val="00377EE0"/>
    <w:rsid w:val="00382A85"/>
    <w:rsid w:val="00392D55"/>
    <w:rsid w:val="003938F9"/>
    <w:rsid w:val="00394932"/>
    <w:rsid w:val="003A3314"/>
    <w:rsid w:val="003A3808"/>
    <w:rsid w:val="003A4FDB"/>
    <w:rsid w:val="003C0F6F"/>
    <w:rsid w:val="003C74FD"/>
    <w:rsid w:val="003D5A1E"/>
    <w:rsid w:val="00412BC6"/>
    <w:rsid w:val="004143ED"/>
    <w:rsid w:val="004216A3"/>
    <w:rsid w:val="00427B79"/>
    <w:rsid w:val="00446C8A"/>
    <w:rsid w:val="00453480"/>
    <w:rsid w:val="00474511"/>
    <w:rsid w:val="00493536"/>
    <w:rsid w:val="004A09F1"/>
    <w:rsid w:val="004B3B72"/>
    <w:rsid w:val="004B5531"/>
    <w:rsid w:val="004E0D40"/>
    <w:rsid w:val="004E12DA"/>
    <w:rsid w:val="004F7F89"/>
    <w:rsid w:val="00507CAC"/>
    <w:rsid w:val="00513FEB"/>
    <w:rsid w:val="005247E8"/>
    <w:rsid w:val="00524BB5"/>
    <w:rsid w:val="005321B2"/>
    <w:rsid w:val="0054044A"/>
    <w:rsid w:val="0055075A"/>
    <w:rsid w:val="00552F05"/>
    <w:rsid w:val="005F2342"/>
    <w:rsid w:val="006136E4"/>
    <w:rsid w:val="006429AF"/>
    <w:rsid w:val="00656F18"/>
    <w:rsid w:val="00676D91"/>
    <w:rsid w:val="00683BE8"/>
    <w:rsid w:val="00691151"/>
    <w:rsid w:val="006B230A"/>
    <w:rsid w:val="006E650B"/>
    <w:rsid w:val="007241EA"/>
    <w:rsid w:val="00786172"/>
    <w:rsid w:val="00791B93"/>
    <w:rsid w:val="00796856"/>
    <w:rsid w:val="007A1B1A"/>
    <w:rsid w:val="007E298F"/>
    <w:rsid w:val="007E4A50"/>
    <w:rsid w:val="007E6334"/>
    <w:rsid w:val="007F64F3"/>
    <w:rsid w:val="00813879"/>
    <w:rsid w:val="00820B43"/>
    <w:rsid w:val="00825B0F"/>
    <w:rsid w:val="00834E80"/>
    <w:rsid w:val="00842322"/>
    <w:rsid w:val="00844032"/>
    <w:rsid w:val="00844A61"/>
    <w:rsid w:val="008468A0"/>
    <w:rsid w:val="008702A7"/>
    <w:rsid w:val="0087592F"/>
    <w:rsid w:val="008829DA"/>
    <w:rsid w:val="008B4FDC"/>
    <w:rsid w:val="008F0945"/>
    <w:rsid w:val="00900AE5"/>
    <w:rsid w:val="009026D1"/>
    <w:rsid w:val="00921E6A"/>
    <w:rsid w:val="00932D9E"/>
    <w:rsid w:val="00960E42"/>
    <w:rsid w:val="009707BE"/>
    <w:rsid w:val="00973140"/>
    <w:rsid w:val="00980687"/>
    <w:rsid w:val="009A03DC"/>
    <w:rsid w:val="009A505F"/>
    <w:rsid w:val="009B483C"/>
    <w:rsid w:val="009C0478"/>
    <w:rsid w:val="009C3263"/>
    <w:rsid w:val="009E1220"/>
    <w:rsid w:val="009F2CFB"/>
    <w:rsid w:val="009F3513"/>
    <w:rsid w:val="00A06FCB"/>
    <w:rsid w:val="00A130D1"/>
    <w:rsid w:val="00A303DC"/>
    <w:rsid w:val="00A47437"/>
    <w:rsid w:val="00A53F9D"/>
    <w:rsid w:val="00A808DD"/>
    <w:rsid w:val="00AA0114"/>
    <w:rsid w:val="00AC685C"/>
    <w:rsid w:val="00AD0610"/>
    <w:rsid w:val="00AD3937"/>
    <w:rsid w:val="00AD61A9"/>
    <w:rsid w:val="00AE6597"/>
    <w:rsid w:val="00AF0E78"/>
    <w:rsid w:val="00AF1DC8"/>
    <w:rsid w:val="00AF63C5"/>
    <w:rsid w:val="00B129CE"/>
    <w:rsid w:val="00B240C4"/>
    <w:rsid w:val="00B308E8"/>
    <w:rsid w:val="00B55250"/>
    <w:rsid w:val="00B61017"/>
    <w:rsid w:val="00B65EC5"/>
    <w:rsid w:val="00B922B9"/>
    <w:rsid w:val="00BA179C"/>
    <w:rsid w:val="00BA58E8"/>
    <w:rsid w:val="00BB1861"/>
    <w:rsid w:val="00BC3E99"/>
    <w:rsid w:val="00BC4CB8"/>
    <w:rsid w:val="00BC52E5"/>
    <w:rsid w:val="00BD14F6"/>
    <w:rsid w:val="00BD2695"/>
    <w:rsid w:val="00BD4D7F"/>
    <w:rsid w:val="00BD4E4D"/>
    <w:rsid w:val="00BF74AA"/>
    <w:rsid w:val="00C004AC"/>
    <w:rsid w:val="00C05339"/>
    <w:rsid w:val="00C05ED4"/>
    <w:rsid w:val="00C201B8"/>
    <w:rsid w:val="00C24EE3"/>
    <w:rsid w:val="00C34E92"/>
    <w:rsid w:val="00C373E8"/>
    <w:rsid w:val="00C37B77"/>
    <w:rsid w:val="00C40B1D"/>
    <w:rsid w:val="00C41854"/>
    <w:rsid w:val="00C431D3"/>
    <w:rsid w:val="00C45711"/>
    <w:rsid w:val="00C54686"/>
    <w:rsid w:val="00C656FE"/>
    <w:rsid w:val="00C74051"/>
    <w:rsid w:val="00C80FC5"/>
    <w:rsid w:val="00CB0E5B"/>
    <w:rsid w:val="00CB4382"/>
    <w:rsid w:val="00CC2602"/>
    <w:rsid w:val="00CF0BE1"/>
    <w:rsid w:val="00D0069C"/>
    <w:rsid w:val="00D0477F"/>
    <w:rsid w:val="00D10500"/>
    <w:rsid w:val="00D14D3C"/>
    <w:rsid w:val="00D22172"/>
    <w:rsid w:val="00D30AD4"/>
    <w:rsid w:val="00D362F5"/>
    <w:rsid w:val="00D42073"/>
    <w:rsid w:val="00D50C5F"/>
    <w:rsid w:val="00D6072F"/>
    <w:rsid w:val="00D80A1F"/>
    <w:rsid w:val="00D81B5B"/>
    <w:rsid w:val="00D86B89"/>
    <w:rsid w:val="00DB0D59"/>
    <w:rsid w:val="00DD5032"/>
    <w:rsid w:val="00DF39F8"/>
    <w:rsid w:val="00E05EC7"/>
    <w:rsid w:val="00E0725A"/>
    <w:rsid w:val="00E12DFE"/>
    <w:rsid w:val="00E148CD"/>
    <w:rsid w:val="00E27C57"/>
    <w:rsid w:val="00E308EC"/>
    <w:rsid w:val="00E31DA7"/>
    <w:rsid w:val="00E36E4F"/>
    <w:rsid w:val="00E37B74"/>
    <w:rsid w:val="00E46229"/>
    <w:rsid w:val="00E52FB9"/>
    <w:rsid w:val="00E56BDA"/>
    <w:rsid w:val="00E57534"/>
    <w:rsid w:val="00E67035"/>
    <w:rsid w:val="00E7384D"/>
    <w:rsid w:val="00E744C3"/>
    <w:rsid w:val="00E80C05"/>
    <w:rsid w:val="00F107F0"/>
    <w:rsid w:val="00F12A0F"/>
    <w:rsid w:val="00F14E1C"/>
    <w:rsid w:val="00F36C5C"/>
    <w:rsid w:val="00F42620"/>
    <w:rsid w:val="00F76C6C"/>
    <w:rsid w:val="00F911FE"/>
    <w:rsid w:val="00FB60C8"/>
    <w:rsid w:val="00FC4DFA"/>
    <w:rsid w:val="00FC7322"/>
    <w:rsid w:val="00FD15DD"/>
    <w:rsid w:val="00FD5D6C"/>
    <w:rsid w:val="00FE1237"/>
    <w:rsid w:val="00FE297B"/>
    <w:rsid w:val="0B629884"/>
    <w:rsid w:val="1AE1EBDD"/>
    <w:rsid w:val="1BA6B0C3"/>
    <w:rsid w:val="1C9FD5B7"/>
    <w:rsid w:val="2B54D965"/>
    <w:rsid w:val="2E73A66E"/>
    <w:rsid w:val="2FF587C9"/>
    <w:rsid w:val="332D288B"/>
    <w:rsid w:val="339742D3"/>
    <w:rsid w:val="3B7E40D3"/>
    <w:rsid w:val="3D5142C4"/>
    <w:rsid w:val="429B3EE7"/>
    <w:rsid w:val="592CE562"/>
    <w:rsid w:val="5BB5618D"/>
    <w:rsid w:val="63B01ADF"/>
    <w:rsid w:val="66F8DD85"/>
    <w:rsid w:val="69CB9C31"/>
    <w:rsid w:val="6B2E2FBD"/>
    <w:rsid w:val="6DB5AA10"/>
    <w:rsid w:val="6FA0EF54"/>
    <w:rsid w:val="7CA02F35"/>
    <w:rsid w:val="7D277466"/>
    <w:rsid w:val="7DFB5B7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CE718EF"/>
  <w15:docId w15:val="{D73B3F2F-4938-4D47-B59D-91D01B07B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ＭＳ 明朝" w:hAnsi="Verdana" w:cs="Verdana"/>
        <w:color w:val="000000"/>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240" w:after="60"/>
      <w:outlineLvl w:val="0"/>
    </w:pPr>
    <w:rPr>
      <w:rFonts w:ascii="Arial" w:eastAsia="Arial" w:hAnsi="Arial" w:cs="Arial"/>
      <w:b/>
      <w:sz w:val="32"/>
      <w:szCs w:val="32"/>
    </w:rPr>
  </w:style>
  <w:style w:type="paragraph" w:styleId="2">
    <w:name w:val="heading 2"/>
    <w:basedOn w:val="a"/>
    <w:next w:val="a"/>
    <w:pPr>
      <w:keepNext/>
      <w:keepLines/>
      <w:spacing w:before="240" w:after="60"/>
      <w:outlineLvl w:val="1"/>
    </w:pPr>
    <w:rPr>
      <w:rFonts w:ascii="Arial" w:eastAsia="Arial" w:hAnsi="Arial" w:cs="Arial"/>
      <w:b/>
      <w:i/>
      <w:sz w:val="28"/>
      <w:szCs w:val="28"/>
    </w:rPr>
  </w:style>
  <w:style w:type="paragraph" w:styleId="3">
    <w:name w:val="heading 3"/>
    <w:basedOn w:val="a"/>
    <w:next w:val="a"/>
    <w:pPr>
      <w:keepNext/>
      <w:keepLines/>
      <w:spacing w:before="240" w:after="60"/>
      <w:outlineLvl w:val="2"/>
    </w:pPr>
    <w:rPr>
      <w:rFonts w:ascii="Arial" w:eastAsia="Arial" w:hAnsi="Arial" w:cs="Arial"/>
      <w:b/>
      <w:sz w:val="26"/>
      <w:szCs w:val="26"/>
    </w:rPr>
  </w:style>
  <w:style w:type="paragraph" w:styleId="4">
    <w:name w:val="heading 4"/>
    <w:basedOn w:val="a"/>
    <w:next w:val="a"/>
    <w:pPr>
      <w:keepNext/>
      <w:keepLines/>
      <w:spacing w:before="240" w:after="40"/>
      <w:contextualSpacing/>
      <w:outlineLvl w:val="3"/>
    </w:pPr>
    <w:rPr>
      <w:b/>
      <w:sz w:val="24"/>
      <w:szCs w:val="24"/>
    </w:rPr>
  </w:style>
  <w:style w:type="paragraph" w:styleId="5">
    <w:name w:val="heading 5"/>
    <w:basedOn w:val="a"/>
    <w:next w:val="a"/>
    <w:pPr>
      <w:keepNext/>
      <w:keepLines/>
      <w:spacing w:before="220" w:after="40"/>
      <w:contextualSpacing/>
      <w:outlineLvl w:val="4"/>
    </w:pPr>
    <w:rPr>
      <w:b/>
      <w:sz w:val="22"/>
      <w:szCs w:val="22"/>
    </w:rPr>
  </w:style>
  <w:style w:type="paragraph" w:styleId="6">
    <w:name w:val="heading 6"/>
    <w:basedOn w:val="a"/>
    <w:next w:val="a"/>
    <w:pPr>
      <w:keepNext/>
      <w:keepLines/>
      <w:spacing w:before="200" w:after="40"/>
      <w:contextualSpacing/>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contextualSpacing/>
    </w:pPr>
    <w:rPr>
      <w:b/>
      <w:sz w:val="72"/>
      <w:szCs w:val="72"/>
    </w:rPr>
  </w:style>
  <w:style w:type="paragraph" w:styleId="a4">
    <w:name w:val="Subtitle"/>
    <w:basedOn w:val="a"/>
    <w:next w:val="a"/>
    <w:pPr>
      <w:keepNext/>
      <w:keepLines/>
      <w:spacing w:before="360" w:after="80"/>
      <w:contextualSpacing/>
    </w:pPr>
    <w:rPr>
      <w:rFonts w:ascii="Georgia" w:eastAsia="Georgia" w:hAnsi="Georgia" w:cs="Georgia"/>
      <w:i/>
      <w:color w:val="666666"/>
      <w:sz w:val="48"/>
      <w:szCs w:val="48"/>
    </w:rPr>
  </w:style>
  <w:style w:type="table" w:customStyle="1" w:styleId="a5">
    <w:basedOn w:val="a1"/>
    <w:tblPr>
      <w:tblStyleRowBandSize w:val="1"/>
      <w:tblStyleColBandSize w:val="1"/>
    </w:tblPr>
  </w:style>
  <w:style w:type="table" w:customStyle="1" w:styleId="a6">
    <w:basedOn w:val="a1"/>
    <w:tblPr>
      <w:tblStyleRowBandSize w:val="1"/>
      <w:tblStyleColBandSize w:val="1"/>
    </w:tblPr>
  </w:style>
  <w:style w:type="table" w:customStyle="1" w:styleId="a7">
    <w:basedOn w:val="a1"/>
    <w:tblPr>
      <w:tblStyleRowBandSize w:val="1"/>
      <w:tblStyleColBandSize w:val="1"/>
      <w:tblCellMar>
        <w:top w:w="28" w:type="dxa"/>
        <w:left w:w="57" w:type="dxa"/>
        <w:bottom w:w="28" w:type="dxa"/>
        <w:right w:w="57" w:type="dxa"/>
      </w:tblCellMar>
    </w:tblPr>
  </w:style>
  <w:style w:type="paragraph" w:styleId="a8">
    <w:name w:val="header"/>
    <w:basedOn w:val="a"/>
    <w:link w:val="a9"/>
    <w:uiPriority w:val="99"/>
    <w:unhideWhenUsed/>
    <w:rsid w:val="002E49D2"/>
    <w:pPr>
      <w:tabs>
        <w:tab w:val="center" w:pos="4513"/>
        <w:tab w:val="right" w:pos="9026"/>
      </w:tabs>
    </w:pPr>
  </w:style>
  <w:style w:type="character" w:customStyle="1" w:styleId="a9">
    <w:name w:val="ヘッダー (文字)"/>
    <w:basedOn w:val="a0"/>
    <w:link w:val="a8"/>
    <w:uiPriority w:val="99"/>
    <w:rsid w:val="002E49D2"/>
  </w:style>
  <w:style w:type="paragraph" w:styleId="aa">
    <w:name w:val="footer"/>
    <w:basedOn w:val="a"/>
    <w:link w:val="ab"/>
    <w:uiPriority w:val="99"/>
    <w:unhideWhenUsed/>
    <w:rsid w:val="002E49D2"/>
    <w:pPr>
      <w:tabs>
        <w:tab w:val="center" w:pos="4513"/>
        <w:tab w:val="right" w:pos="9026"/>
      </w:tabs>
    </w:pPr>
  </w:style>
  <w:style w:type="character" w:customStyle="1" w:styleId="ab">
    <w:name w:val="フッター (文字)"/>
    <w:basedOn w:val="a0"/>
    <w:link w:val="aa"/>
    <w:uiPriority w:val="99"/>
    <w:rsid w:val="002E49D2"/>
  </w:style>
  <w:style w:type="paragraph" w:styleId="Web">
    <w:name w:val="Normal (Web)"/>
    <w:basedOn w:val="a"/>
    <w:uiPriority w:val="99"/>
    <w:unhideWhenUsed/>
    <w:rsid w:val="00E27C57"/>
    <w:pPr>
      <w:spacing w:before="100" w:beforeAutospacing="1" w:after="100" w:afterAutospacing="1"/>
    </w:pPr>
    <w:rPr>
      <w:rFonts w:ascii="Times New Roman" w:eastAsia="Times New Roman" w:hAnsi="Times New Roman" w:cs="Times New Roman"/>
      <w:color w:val="auto"/>
      <w:sz w:val="24"/>
      <w:szCs w:val="24"/>
    </w:rPr>
  </w:style>
  <w:style w:type="character" w:customStyle="1" w:styleId="apple-tab-span">
    <w:name w:val="apple-tab-span"/>
    <w:basedOn w:val="a0"/>
    <w:rsid w:val="00E27C57"/>
  </w:style>
  <w:style w:type="character" w:styleId="ac">
    <w:name w:val="annotation reference"/>
    <w:basedOn w:val="a0"/>
    <w:uiPriority w:val="99"/>
    <w:semiHidden/>
    <w:unhideWhenUsed/>
    <w:rsid w:val="00AD3937"/>
    <w:rPr>
      <w:sz w:val="16"/>
      <w:szCs w:val="16"/>
    </w:rPr>
  </w:style>
  <w:style w:type="paragraph" w:styleId="ad">
    <w:name w:val="annotation text"/>
    <w:basedOn w:val="a"/>
    <w:link w:val="ae"/>
    <w:uiPriority w:val="99"/>
    <w:semiHidden/>
    <w:unhideWhenUsed/>
    <w:rsid w:val="00AD3937"/>
  </w:style>
  <w:style w:type="character" w:customStyle="1" w:styleId="ae">
    <w:name w:val="コメント文字列 (文字)"/>
    <w:basedOn w:val="a0"/>
    <w:link w:val="ad"/>
    <w:uiPriority w:val="99"/>
    <w:semiHidden/>
    <w:rsid w:val="00AD3937"/>
  </w:style>
  <w:style w:type="paragraph" w:styleId="af">
    <w:name w:val="annotation subject"/>
    <w:basedOn w:val="ad"/>
    <w:next w:val="ad"/>
    <w:link w:val="af0"/>
    <w:uiPriority w:val="99"/>
    <w:semiHidden/>
    <w:unhideWhenUsed/>
    <w:rsid w:val="00AD3937"/>
    <w:rPr>
      <w:b/>
      <w:bCs/>
    </w:rPr>
  </w:style>
  <w:style w:type="character" w:customStyle="1" w:styleId="af0">
    <w:name w:val="コメント内容 (文字)"/>
    <w:basedOn w:val="ae"/>
    <w:link w:val="af"/>
    <w:uiPriority w:val="99"/>
    <w:semiHidden/>
    <w:rsid w:val="00AD3937"/>
    <w:rPr>
      <w:b/>
      <w:bCs/>
    </w:rPr>
  </w:style>
  <w:style w:type="paragraph" w:styleId="af1">
    <w:name w:val="Balloon Text"/>
    <w:basedOn w:val="a"/>
    <w:link w:val="af2"/>
    <w:uiPriority w:val="99"/>
    <w:semiHidden/>
    <w:unhideWhenUsed/>
    <w:rsid w:val="00AD3937"/>
    <w:rPr>
      <w:rFonts w:ascii="Segoe UI" w:hAnsi="Segoe UI" w:cs="Segoe UI"/>
      <w:sz w:val="18"/>
      <w:szCs w:val="18"/>
    </w:rPr>
  </w:style>
  <w:style w:type="character" w:customStyle="1" w:styleId="af2">
    <w:name w:val="吹き出し (文字)"/>
    <w:basedOn w:val="a0"/>
    <w:link w:val="af1"/>
    <w:uiPriority w:val="99"/>
    <w:semiHidden/>
    <w:rsid w:val="00AD3937"/>
    <w:rPr>
      <w:rFonts w:ascii="Segoe UI" w:hAnsi="Segoe UI" w:cs="Segoe UI"/>
      <w:sz w:val="18"/>
      <w:szCs w:val="18"/>
    </w:rPr>
  </w:style>
  <w:style w:type="paragraph" w:styleId="af3">
    <w:name w:val="Revision"/>
    <w:hidden/>
    <w:uiPriority w:val="99"/>
    <w:semiHidden/>
    <w:rsid w:val="00C45711"/>
  </w:style>
  <w:style w:type="paragraph" w:customStyle="1" w:styleId="Tabletexthd">
    <w:name w:val="Table text hd"/>
    <w:qFormat/>
    <w:rsid w:val="00656F18"/>
    <w:pPr>
      <w:spacing w:before="120" w:after="60" w:line="260" w:lineRule="atLeast"/>
    </w:pPr>
    <w:rPr>
      <w:rFonts w:ascii="Open Sans" w:eastAsia="Batang" w:hAnsi="Open Sans" w:cs="Times New Roman"/>
      <w:b/>
      <w:color w:val="auto"/>
      <w:sz w:val="22"/>
      <w:lang w:eastAsia="en-US"/>
    </w:rPr>
  </w:style>
  <w:style w:type="paragraph" w:styleId="af4">
    <w:name w:val="List Paragraph"/>
    <w:aliases w:val="Table Text Heading"/>
    <w:basedOn w:val="a"/>
    <w:uiPriority w:val="99"/>
    <w:qFormat/>
    <w:rsid w:val="00656F18"/>
    <w:pPr>
      <w:ind w:left="720"/>
      <w:contextualSpacing/>
    </w:pPr>
  </w:style>
  <w:style w:type="paragraph" w:customStyle="1" w:styleId="TableParagraph">
    <w:name w:val="Table Paragraph"/>
    <w:basedOn w:val="a"/>
    <w:uiPriority w:val="1"/>
    <w:qFormat/>
    <w:rsid w:val="00656F18"/>
    <w:pPr>
      <w:widowControl w:val="0"/>
      <w:autoSpaceDE w:val="0"/>
      <w:autoSpaceDN w:val="0"/>
    </w:pPr>
    <w:rPr>
      <w:rFonts w:ascii="Arial" w:eastAsia="Arial" w:hAnsi="Arial" w:cs="Arial"/>
      <w:color w:val="auto"/>
      <w:sz w:val="22"/>
      <w:szCs w:val="22"/>
      <w:lang w:eastAsia="en-GB" w:bidi="en-GB"/>
    </w:rPr>
  </w:style>
  <w:style w:type="character" w:styleId="af5">
    <w:name w:val="Hyperlink"/>
    <w:basedOn w:val="a0"/>
    <w:uiPriority w:val="99"/>
    <w:unhideWhenUsed/>
    <w:rsid w:val="00F107F0"/>
    <w:rPr>
      <w:color w:val="0563C1" w:themeColor="hyperlink"/>
      <w:u w:val="single"/>
    </w:rPr>
  </w:style>
  <w:style w:type="character" w:styleId="af6">
    <w:name w:val="Unresolved Mention"/>
    <w:basedOn w:val="a0"/>
    <w:uiPriority w:val="99"/>
    <w:semiHidden/>
    <w:unhideWhenUsed/>
    <w:rsid w:val="00F107F0"/>
    <w:rPr>
      <w:color w:val="605E5C"/>
      <w:shd w:val="clear" w:color="auto" w:fill="E1DFDD"/>
    </w:rPr>
  </w:style>
  <w:style w:type="character" w:styleId="af7">
    <w:name w:val="FollowedHyperlink"/>
    <w:basedOn w:val="a0"/>
    <w:uiPriority w:val="99"/>
    <w:semiHidden/>
    <w:unhideWhenUsed/>
    <w:rsid w:val="000947EC"/>
    <w:rPr>
      <w:color w:val="954F72" w:themeColor="followedHyperlink"/>
      <w:u w:val="single"/>
    </w:rPr>
  </w:style>
  <w:style w:type="character" w:customStyle="1" w:styleId="apple-converted-space">
    <w:name w:val="apple-converted-space"/>
    <w:basedOn w:val="a0"/>
    <w:rsid w:val="003D5A1E"/>
  </w:style>
  <w:style w:type="character" w:styleId="af8">
    <w:name w:val="Strong"/>
    <w:basedOn w:val="a0"/>
    <w:uiPriority w:val="22"/>
    <w:qFormat/>
    <w:rsid w:val="00E12DFE"/>
    <w:rPr>
      <w:b/>
      <w:bCs/>
    </w:rPr>
  </w:style>
  <w:style w:type="table" w:styleId="af9">
    <w:name w:val="Table Grid"/>
    <w:basedOn w:val="a1"/>
    <w:uiPriority w:val="39"/>
    <w:rsid w:val="00377E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482713">
      <w:bodyDiv w:val="1"/>
      <w:marLeft w:val="0"/>
      <w:marRight w:val="0"/>
      <w:marTop w:val="0"/>
      <w:marBottom w:val="0"/>
      <w:divBdr>
        <w:top w:val="none" w:sz="0" w:space="0" w:color="auto"/>
        <w:left w:val="none" w:sz="0" w:space="0" w:color="auto"/>
        <w:bottom w:val="none" w:sz="0" w:space="0" w:color="auto"/>
        <w:right w:val="none" w:sz="0" w:space="0" w:color="auto"/>
      </w:divBdr>
    </w:div>
    <w:div w:id="86662054">
      <w:bodyDiv w:val="1"/>
      <w:marLeft w:val="0"/>
      <w:marRight w:val="0"/>
      <w:marTop w:val="0"/>
      <w:marBottom w:val="0"/>
      <w:divBdr>
        <w:top w:val="none" w:sz="0" w:space="0" w:color="auto"/>
        <w:left w:val="none" w:sz="0" w:space="0" w:color="auto"/>
        <w:bottom w:val="none" w:sz="0" w:space="0" w:color="auto"/>
        <w:right w:val="none" w:sz="0" w:space="0" w:color="auto"/>
      </w:divBdr>
    </w:div>
    <w:div w:id="398016885">
      <w:bodyDiv w:val="1"/>
      <w:marLeft w:val="0"/>
      <w:marRight w:val="0"/>
      <w:marTop w:val="0"/>
      <w:marBottom w:val="0"/>
      <w:divBdr>
        <w:top w:val="none" w:sz="0" w:space="0" w:color="auto"/>
        <w:left w:val="none" w:sz="0" w:space="0" w:color="auto"/>
        <w:bottom w:val="none" w:sz="0" w:space="0" w:color="auto"/>
        <w:right w:val="none" w:sz="0" w:space="0" w:color="auto"/>
      </w:divBdr>
    </w:div>
    <w:div w:id="431513430">
      <w:bodyDiv w:val="1"/>
      <w:marLeft w:val="0"/>
      <w:marRight w:val="0"/>
      <w:marTop w:val="0"/>
      <w:marBottom w:val="0"/>
      <w:divBdr>
        <w:top w:val="none" w:sz="0" w:space="0" w:color="auto"/>
        <w:left w:val="none" w:sz="0" w:space="0" w:color="auto"/>
        <w:bottom w:val="none" w:sz="0" w:space="0" w:color="auto"/>
        <w:right w:val="none" w:sz="0" w:space="0" w:color="auto"/>
      </w:divBdr>
    </w:div>
    <w:div w:id="452213093">
      <w:bodyDiv w:val="1"/>
      <w:marLeft w:val="0"/>
      <w:marRight w:val="0"/>
      <w:marTop w:val="0"/>
      <w:marBottom w:val="0"/>
      <w:divBdr>
        <w:top w:val="none" w:sz="0" w:space="0" w:color="auto"/>
        <w:left w:val="none" w:sz="0" w:space="0" w:color="auto"/>
        <w:bottom w:val="none" w:sz="0" w:space="0" w:color="auto"/>
        <w:right w:val="none" w:sz="0" w:space="0" w:color="auto"/>
      </w:divBdr>
    </w:div>
    <w:div w:id="750391098">
      <w:bodyDiv w:val="1"/>
      <w:marLeft w:val="0"/>
      <w:marRight w:val="0"/>
      <w:marTop w:val="0"/>
      <w:marBottom w:val="0"/>
      <w:divBdr>
        <w:top w:val="none" w:sz="0" w:space="0" w:color="auto"/>
        <w:left w:val="none" w:sz="0" w:space="0" w:color="auto"/>
        <w:bottom w:val="none" w:sz="0" w:space="0" w:color="auto"/>
        <w:right w:val="none" w:sz="0" w:space="0" w:color="auto"/>
      </w:divBdr>
    </w:div>
    <w:div w:id="752237342">
      <w:bodyDiv w:val="1"/>
      <w:marLeft w:val="0"/>
      <w:marRight w:val="0"/>
      <w:marTop w:val="0"/>
      <w:marBottom w:val="0"/>
      <w:divBdr>
        <w:top w:val="none" w:sz="0" w:space="0" w:color="auto"/>
        <w:left w:val="none" w:sz="0" w:space="0" w:color="auto"/>
        <w:bottom w:val="none" w:sz="0" w:space="0" w:color="auto"/>
        <w:right w:val="none" w:sz="0" w:space="0" w:color="auto"/>
      </w:divBdr>
    </w:div>
    <w:div w:id="961961537">
      <w:bodyDiv w:val="1"/>
      <w:marLeft w:val="0"/>
      <w:marRight w:val="0"/>
      <w:marTop w:val="0"/>
      <w:marBottom w:val="0"/>
      <w:divBdr>
        <w:top w:val="none" w:sz="0" w:space="0" w:color="auto"/>
        <w:left w:val="none" w:sz="0" w:space="0" w:color="auto"/>
        <w:bottom w:val="none" w:sz="0" w:space="0" w:color="auto"/>
        <w:right w:val="none" w:sz="0" w:space="0" w:color="auto"/>
      </w:divBdr>
    </w:div>
    <w:div w:id="1121150977">
      <w:bodyDiv w:val="1"/>
      <w:marLeft w:val="0"/>
      <w:marRight w:val="0"/>
      <w:marTop w:val="0"/>
      <w:marBottom w:val="0"/>
      <w:divBdr>
        <w:top w:val="none" w:sz="0" w:space="0" w:color="auto"/>
        <w:left w:val="none" w:sz="0" w:space="0" w:color="auto"/>
        <w:bottom w:val="none" w:sz="0" w:space="0" w:color="auto"/>
        <w:right w:val="none" w:sz="0" w:space="0" w:color="auto"/>
      </w:divBdr>
    </w:div>
    <w:div w:id="1389107168">
      <w:bodyDiv w:val="1"/>
      <w:marLeft w:val="0"/>
      <w:marRight w:val="0"/>
      <w:marTop w:val="0"/>
      <w:marBottom w:val="0"/>
      <w:divBdr>
        <w:top w:val="none" w:sz="0" w:space="0" w:color="auto"/>
        <w:left w:val="none" w:sz="0" w:space="0" w:color="auto"/>
        <w:bottom w:val="none" w:sz="0" w:space="0" w:color="auto"/>
        <w:right w:val="none" w:sz="0" w:space="0" w:color="auto"/>
      </w:divBdr>
    </w:div>
    <w:div w:id="1481384253">
      <w:bodyDiv w:val="1"/>
      <w:marLeft w:val="0"/>
      <w:marRight w:val="0"/>
      <w:marTop w:val="0"/>
      <w:marBottom w:val="0"/>
      <w:divBdr>
        <w:top w:val="none" w:sz="0" w:space="0" w:color="auto"/>
        <w:left w:val="none" w:sz="0" w:space="0" w:color="auto"/>
        <w:bottom w:val="none" w:sz="0" w:space="0" w:color="auto"/>
        <w:right w:val="none" w:sz="0" w:space="0" w:color="auto"/>
      </w:divBdr>
    </w:div>
    <w:div w:id="1821311549">
      <w:bodyDiv w:val="1"/>
      <w:marLeft w:val="0"/>
      <w:marRight w:val="0"/>
      <w:marTop w:val="0"/>
      <w:marBottom w:val="0"/>
      <w:divBdr>
        <w:top w:val="none" w:sz="0" w:space="0" w:color="auto"/>
        <w:left w:val="none" w:sz="0" w:space="0" w:color="auto"/>
        <w:bottom w:val="none" w:sz="0" w:space="0" w:color="auto"/>
        <w:right w:val="none" w:sz="0" w:space="0" w:color="auto"/>
      </w:divBdr>
      <w:divsChild>
        <w:div w:id="1615286532">
          <w:marLeft w:val="0"/>
          <w:marRight w:val="0"/>
          <w:marTop w:val="0"/>
          <w:marBottom w:val="0"/>
          <w:divBdr>
            <w:top w:val="none" w:sz="0" w:space="0" w:color="auto"/>
            <w:left w:val="none" w:sz="0" w:space="0" w:color="auto"/>
            <w:bottom w:val="none" w:sz="0" w:space="0" w:color="auto"/>
            <w:right w:val="none" w:sz="0" w:space="0" w:color="auto"/>
          </w:divBdr>
          <w:divsChild>
            <w:div w:id="13859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76509">
      <w:bodyDiv w:val="1"/>
      <w:marLeft w:val="0"/>
      <w:marRight w:val="0"/>
      <w:marTop w:val="0"/>
      <w:marBottom w:val="0"/>
      <w:divBdr>
        <w:top w:val="none" w:sz="0" w:space="0" w:color="auto"/>
        <w:left w:val="none" w:sz="0" w:space="0" w:color="auto"/>
        <w:bottom w:val="none" w:sz="0" w:space="0" w:color="auto"/>
        <w:right w:val="none" w:sz="0" w:space="0" w:color="auto"/>
      </w:divBdr>
    </w:div>
    <w:div w:id="21158980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3A8D5C37786B49B9B1C84B34032B24" ma:contentTypeVersion="19" ma:contentTypeDescription="Create a new document." ma:contentTypeScope="" ma:versionID="4501f292d13ddb5e1e73b09ca5170ade">
  <xsd:schema xmlns:xsd="http://www.w3.org/2001/XMLSchema" xmlns:xs="http://www.w3.org/2001/XMLSchema" xmlns:p="http://schemas.microsoft.com/office/2006/metadata/properties" xmlns:ns2="88ecf5b8-9820-43d8-9ca8-4b0ec3b93c38" xmlns:ns3="468815d5-cb9c-47f5-a02e-1e231035b2f5" targetNamespace="http://schemas.microsoft.com/office/2006/metadata/properties" ma:root="true" ma:fieldsID="ce55b723f9635d3f782c113bad7a06eb" ns2:_="" ns3:_="">
    <xsd:import namespace="88ecf5b8-9820-43d8-9ca8-4b0ec3b93c38"/>
    <xsd:import namespace="468815d5-cb9c-47f5-a02e-1e231035b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DateofModification"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DateModified"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ecf5b8-9820-43d8-9ca8-4b0ec3b93c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DateofModification" ma:index="14" nillable="true" ma:displayName="Date of Modification" ma:format="DateOnly" ma:internalName="DateofModification">
      <xsd:simpleType>
        <xsd:restriction base="dms:DateTim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DateModified" ma:index="20" nillable="true" ma:displayName="Date Modified" ma:format="DateOnly" ma:internalName="DateModified">
      <xsd:simpleType>
        <xsd:restriction base="dms:DateTime"/>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6342d94-4a90-4c9b-8c88-cb4c8647e98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8815d5-cb9c-47f5-a02e-1e231035b2f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80935f1f-9d5f-4b6d-8dba-ca4f0d380f96}" ma:internalName="TaxCatchAll" ma:showField="CatchAllData" ma:web="468815d5-cb9c-47f5-a02e-1e231035b2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Modified xmlns="88ecf5b8-9820-43d8-9ca8-4b0ec3b93c38" xsi:nil="true"/>
    <DateofModification xmlns="88ecf5b8-9820-43d8-9ca8-4b0ec3b93c38" xsi:nil="true"/>
    <TaxCatchAll xmlns="468815d5-cb9c-47f5-a02e-1e231035b2f5" xsi:nil="true"/>
    <lcf76f155ced4ddcb4097134ff3c332f xmlns="88ecf5b8-9820-43d8-9ca8-4b0ec3b93c3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4EEAA4-01E5-4D3C-8A7D-16066BB32E60}">
  <ds:schemaRefs>
    <ds:schemaRef ds:uri="http://schemas.microsoft.com/sharepoint/v3/contenttype/forms"/>
  </ds:schemaRefs>
</ds:datastoreItem>
</file>

<file path=customXml/itemProps2.xml><?xml version="1.0" encoding="utf-8"?>
<ds:datastoreItem xmlns:ds="http://schemas.openxmlformats.org/officeDocument/2006/customXml" ds:itemID="{591C6511-1CCB-43DA-9A67-B5131EE2E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ecf5b8-9820-43d8-9ca8-4b0ec3b93c38"/>
    <ds:schemaRef ds:uri="468815d5-cb9c-47f5-a02e-1e231035b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2A90CC-CBFF-426F-BCEF-FF59CE0B8387}">
  <ds:schemaRefs>
    <ds:schemaRef ds:uri="http://schemas.microsoft.com/office/2006/metadata/properties"/>
    <ds:schemaRef ds:uri="http://schemas.microsoft.com/office/infopath/2007/PartnerControls"/>
    <ds:schemaRef ds:uri="88ecf5b8-9820-43d8-9ca8-4b0ec3b93c38"/>
    <ds:schemaRef ds:uri="468815d5-cb9c-47f5-a02e-1e231035b2f5"/>
  </ds:schemaRefs>
</ds:datastoreItem>
</file>

<file path=customXml/itemProps4.xml><?xml version="1.0" encoding="utf-8"?>
<ds:datastoreItem xmlns:ds="http://schemas.openxmlformats.org/officeDocument/2006/customXml" ds:itemID="{3B257681-C563-4441-B6F8-5F848F962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1367</Words>
  <Characters>7796</Characters>
  <Application>Microsoft Office Word</Application>
  <DocSecurity>0</DocSecurity>
  <Lines>64</Lines>
  <Paragraphs>18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Pearson</Company>
  <LinksUpToDate>false</LinksUpToDate>
  <CharactersWithSpaces>9145</CharactersWithSpaces>
  <SharedDoc>false</SharedDoc>
  <HLinks>
    <vt:vector size="24" baseType="variant">
      <vt:variant>
        <vt:i4>5963778</vt:i4>
      </vt:variant>
      <vt:variant>
        <vt:i4>9</vt:i4>
      </vt:variant>
      <vt:variant>
        <vt:i4>0</vt:i4>
      </vt:variant>
      <vt:variant>
        <vt:i4>5</vt:i4>
      </vt:variant>
      <vt:variant>
        <vt:lpwstr>https://qualifications.pearson.com/en/support/published-resources/about-course-materials.html</vt:lpwstr>
      </vt:variant>
      <vt:variant>
        <vt:lpwstr/>
      </vt:variant>
      <vt:variant>
        <vt:i4>655388</vt:i4>
      </vt:variant>
      <vt:variant>
        <vt:i4>6</vt:i4>
      </vt:variant>
      <vt:variant>
        <vt:i4>0</vt:i4>
      </vt:variant>
      <vt:variant>
        <vt:i4>5</vt:i4>
      </vt:variant>
      <vt:variant>
        <vt:lpwstr>http://www.yourarticlelibrary.com/motivation/motivation-theories-top-8-theories-of-motivation-explained/35377</vt:lpwstr>
      </vt:variant>
      <vt:variant>
        <vt:lpwstr/>
      </vt:variant>
      <vt:variant>
        <vt:i4>5767254</vt:i4>
      </vt:variant>
      <vt:variant>
        <vt:i4>3</vt:i4>
      </vt:variant>
      <vt:variant>
        <vt:i4>0</vt:i4>
      </vt:variant>
      <vt:variant>
        <vt:i4>5</vt:i4>
      </vt:variant>
      <vt:variant>
        <vt:lpwstr>https://hr.ucr.edu/talent-acquisition/recruitment-policies-procedures</vt:lpwstr>
      </vt:variant>
      <vt:variant>
        <vt:lpwstr/>
      </vt:variant>
      <vt:variant>
        <vt:i4>655443</vt:i4>
      </vt:variant>
      <vt:variant>
        <vt:i4>0</vt:i4>
      </vt:variant>
      <vt:variant>
        <vt:i4>0</vt:i4>
      </vt:variant>
      <vt:variant>
        <vt:i4>5</vt:i4>
      </vt:variant>
      <vt:variant>
        <vt:lpwstr>https://www.cipd.co.uk/knowledge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Jenkin, Claire</dc:creator>
  <cp:keywords/>
  <cp:lastModifiedBy>稲垣 真子</cp:lastModifiedBy>
  <cp:revision>3</cp:revision>
  <cp:lastPrinted>2025-01-13T06:53:00Z</cp:lastPrinted>
  <dcterms:created xsi:type="dcterms:W3CDTF">2025-04-28T23:12:00Z</dcterms:created>
  <dcterms:modified xsi:type="dcterms:W3CDTF">2025-04-28T23:12:00Z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0x010100843A8D5C37786B49B9B1C84B34032B24</vt:lpwstr>
  </property>
  <property fmtid="{D5CDD505-2E9C-101B-9397-08002B2CF9AE}" pid="3" name="MediaServiceImageTags">
    <vt:lpwstr/>
  </property>
</Properties>
</file>