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A4AC3" w14:textId="1E531F17" w:rsidR="00D01C65" w:rsidRDefault="00D01C65" w:rsidP="00225B60">
      <w:pPr>
        <w:spacing w:line="300" w:lineRule="exact"/>
        <w:rPr>
          <w:rFonts w:ascii="Meiryo UI" w:eastAsia="Meiryo UI" w:hAnsi="Meiryo UI"/>
          <w:sz w:val="20"/>
          <w:szCs w:val="20"/>
        </w:rPr>
      </w:pPr>
    </w:p>
    <w:p w14:paraId="4ED35941" w14:textId="525B8B09" w:rsidR="004C5BAA" w:rsidRDefault="00D01C65" w:rsidP="00225B60">
      <w:pPr>
        <w:spacing w:line="300" w:lineRule="exact"/>
        <w:rPr>
          <w:rFonts w:ascii="Meiryo UI" w:eastAsia="Meiryo UI" w:hAnsi="Meiryo UI" w:hint="eastAsia"/>
          <w:sz w:val="20"/>
          <w:szCs w:val="20"/>
        </w:rPr>
      </w:pPr>
      <w:r>
        <w:rPr>
          <w:rFonts w:ascii="Meiryo UI" w:eastAsia="Meiryo UI" w:hAnsi="Meiryo UI" w:hint="eastAsia"/>
          <w:sz w:val="20"/>
          <w:szCs w:val="20"/>
        </w:rPr>
        <w:t>【見どころ注釈】</w:t>
      </w:r>
    </w:p>
    <w:p w14:paraId="790D2FFE" w14:textId="6E6FEE26" w:rsidR="003869AD" w:rsidRDefault="003869AD" w:rsidP="00225B60">
      <w:pPr>
        <w:spacing w:line="300" w:lineRule="exact"/>
        <w:rPr>
          <w:rFonts w:ascii="Meiryo UI" w:eastAsia="Meiryo UI" w:hAnsi="Meiryo UI"/>
          <w:sz w:val="20"/>
          <w:szCs w:val="20"/>
        </w:rPr>
      </w:pPr>
      <w:r>
        <w:rPr>
          <w:rFonts w:ascii="Meiryo UI" w:eastAsia="Meiryo UI" w:hAnsi="Meiryo UI" w:hint="eastAsia"/>
          <w:sz w:val="20"/>
          <w:szCs w:val="20"/>
        </w:rPr>
        <w:t>●</w:t>
      </w:r>
      <w:r w:rsidR="000623B3">
        <w:rPr>
          <w:rFonts w:ascii="Meiryo UI" w:eastAsia="Meiryo UI" w:hAnsi="Meiryo UI" w:hint="eastAsia"/>
          <w:sz w:val="20"/>
          <w:szCs w:val="20"/>
        </w:rPr>
        <w:t>東寺</w:t>
      </w:r>
      <w:r w:rsidR="000623B3" w:rsidRPr="000623B3">
        <w:rPr>
          <w:rFonts w:ascii="Meiryo UI" w:eastAsia="Meiryo UI" w:hAnsi="Meiryo UI" w:hint="eastAsia"/>
          <w:sz w:val="20"/>
          <w:szCs w:val="20"/>
        </w:rPr>
        <w:t>（教王護国寺）</w:t>
      </w:r>
    </w:p>
    <w:p w14:paraId="7872AE2E" w14:textId="7FA4B015" w:rsidR="00C71646" w:rsidRDefault="000623B3" w:rsidP="000623B3">
      <w:pPr>
        <w:spacing w:line="300" w:lineRule="exact"/>
        <w:ind w:left="200" w:hangingChars="100" w:hanging="200"/>
        <w:rPr>
          <w:rFonts w:ascii="Meiryo UI" w:eastAsia="Meiryo UI" w:hAnsi="Meiryo UI" w:cs="Meiryo UI"/>
          <w:sz w:val="20"/>
          <w:szCs w:val="20"/>
        </w:rPr>
      </w:pPr>
      <w:r>
        <w:rPr>
          <w:rFonts w:ascii="Meiryo UI" w:eastAsia="Meiryo UI" w:hAnsi="Meiryo UI" w:cs="Meiryo UI" w:hint="eastAsia"/>
          <w:sz w:val="20"/>
          <w:szCs w:val="20"/>
        </w:rPr>
        <w:t xml:space="preserve">　</w:t>
      </w:r>
      <w:r w:rsidRPr="000623B3">
        <w:rPr>
          <w:rFonts w:ascii="Meiryo UI" w:eastAsia="Meiryo UI" w:hAnsi="Meiryo UI" w:cs="Meiryo UI" w:hint="eastAsia"/>
          <w:sz w:val="20"/>
          <w:szCs w:val="20"/>
        </w:rPr>
        <w:t>平安遷都と同時に造営され、今日まで1200年の歴史があり、五重塔を始め多数の国宝・重要文化財の建造物、仏像書物が残されている。</w:t>
      </w:r>
    </w:p>
    <w:p w14:paraId="6C042005" w14:textId="2EFFCE86" w:rsidR="000623B3" w:rsidRDefault="000623B3" w:rsidP="000623B3">
      <w:pPr>
        <w:spacing w:line="300" w:lineRule="exact"/>
        <w:ind w:left="200" w:hangingChars="100" w:hanging="200"/>
        <w:rPr>
          <w:rFonts w:ascii="Meiryo UI" w:eastAsia="Meiryo UI" w:hAnsi="Meiryo UI" w:cs="Meiryo UI" w:hint="eastAsia"/>
          <w:sz w:val="20"/>
          <w:szCs w:val="20"/>
        </w:rPr>
      </w:pPr>
      <w:r>
        <w:rPr>
          <w:rFonts w:ascii="Meiryo UI" w:eastAsia="Meiryo UI" w:hAnsi="Meiryo UI" w:cs="Meiryo UI" w:hint="eastAsia"/>
          <w:sz w:val="20"/>
          <w:szCs w:val="20"/>
        </w:rPr>
        <w:t>●南禅寺</w:t>
      </w:r>
    </w:p>
    <w:p w14:paraId="47D81A7A" w14:textId="61F25D39" w:rsidR="00C71646" w:rsidRPr="00C71646" w:rsidRDefault="000623B3" w:rsidP="000623B3">
      <w:pPr>
        <w:spacing w:line="300" w:lineRule="exact"/>
        <w:ind w:left="200" w:hangingChars="100" w:hanging="200"/>
        <w:rPr>
          <w:rFonts w:ascii="Meiryo UI" w:eastAsia="Meiryo UI" w:hAnsi="Meiryo UI" w:cs="Meiryo UI"/>
          <w:sz w:val="20"/>
          <w:szCs w:val="20"/>
        </w:rPr>
      </w:pPr>
      <w:r>
        <w:rPr>
          <w:rFonts w:ascii="Meiryo UI" w:eastAsia="Meiryo UI" w:hAnsi="Meiryo UI" w:cs="Meiryo UI" w:hint="eastAsia"/>
          <w:sz w:val="20"/>
          <w:szCs w:val="20"/>
        </w:rPr>
        <w:t xml:space="preserve">　</w:t>
      </w:r>
      <w:r w:rsidRPr="000623B3">
        <w:rPr>
          <w:rFonts w:ascii="Meiryo UI" w:eastAsia="Meiryo UI" w:hAnsi="Meiryo UI" w:cs="Meiryo UI" w:hint="eastAsia"/>
          <w:sz w:val="20"/>
          <w:szCs w:val="20"/>
        </w:rPr>
        <w:t>臨済宗の禅寺で京都五山の上に列せられ、山門は石川五右衛門の伝説で有名である。極彩色の障壁画は狩野一派の作で桃山美術の宝庫といわれ、方丈の前庭は江戸時代小堀遠州作で近代的な名園である。</w:t>
      </w:r>
    </w:p>
    <w:p w14:paraId="487C95E2" w14:textId="582D41B1" w:rsidR="00C71646" w:rsidRDefault="000623B3" w:rsidP="00C71646">
      <w:pPr>
        <w:spacing w:line="300" w:lineRule="exact"/>
        <w:rPr>
          <w:rFonts w:ascii="Meiryo UI" w:eastAsia="Meiryo UI" w:hAnsi="Meiryo UI" w:cs="Meiryo UI"/>
          <w:sz w:val="20"/>
          <w:szCs w:val="20"/>
        </w:rPr>
      </w:pPr>
      <w:r>
        <w:rPr>
          <w:rFonts w:ascii="Meiryo UI" w:eastAsia="Meiryo UI" w:hAnsi="Meiryo UI" w:cs="Meiryo UI" w:hint="eastAsia"/>
          <w:sz w:val="20"/>
          <w:szCs w:val="20"/>
        </w:rPr>
        <w:t>●青蓮院門跡</w:t>
      </w:r>
    </w:p>
    <w:p w14:paraId="55941D38" w14:textId="77777777" w:rsidR="000623B3" w:rsidRDefault="000623B3" w:rsidP="000623B3">
      <w:pPr>
        <w:spacing w:line="300" w:lineRule="exact"/>
        <w:rPr>
          <w:rFonts w:ascii="Meiryo UI" w:eastAsia="Meiryo UI" w:hAnsi="Meiryo UI" w:cs="Meiryo UI"/>
          <w:sz w:val="20"/>
          <w:szCs w:val="20"/>
        </w:rPr>
      </w:pPr>
      <w:r>
        <w:rPr>
          <w:rFonts w:ascii="Meiryo UI" w:eastAsia="Meiryo UI" w:hAnsi="Meiryo UI" w:cs="Meiryo UI" w:hint="eastAsia"/>
          <w:sz w:val="20"/>
          <w:szCs w:val="20"/>
        </w:rPr>
        <w:t xml:space="preserve">　天台宗総本山比叡山延暦寺の三門跡の一つとして古くより知られ、現在は天台宗の京都五箇室門跡</w:t>
      </w:r>
      <w:r w:rsidRPr="000623B3">
        <w:rPr>
          <w:rFonts w:ascii="Meiryo UI" w:eastAsia="Meiryo UI" w:hAnsi="Meiryo UI" w:cs="Meiryo UI" w:hint="eastAsia"/>
          <w:sz w:val="20"/>
          <w:szCs w:val="20"/>
        </w:rPr>
        <w:t>の一つに数えられています。</w:t>
      </w:r>
    </w:p>
    <w:p w14:paraId="293E0568" w14:textId="76B3D5E0" w:rsidR="000623B3" w:rsidRPr="000623B3" w:rsidRDefault="000623B3" w:rsidP="000623B3">
      <w:pPr>
        <w:spacing w:line="300" w:lineRule="exact"/>
        <w:ind w:firstLineChars="100" w:firstLine="200"/>
        <w:rPr>
          <w:rFonts w:ascii="Meiryo UI" w:eastAsia="Meiryo UI" w:hAnsi="Meiryo UI" w:cs="Meiryo UI" w:hint="eastAsia"/>
          <w:sz w:val="20"/>
          <w:szCs w:val="20"/>
        </w:rPr>
      </w:pPr>
      <w:r>
        <w:rPr>
          <w:rFonts w:ascii="Meiryo UI" w:eastAsia="Meiryo UI" w:hAnsi="Meiryo UI" w:cs="Meiryo UI" w:hint="eastAsia"/>
          <w:sz w:val="20"/>
          <w:szCs w:val="20"/>
        </w:rPr>
        <w:t>青蓮院門跡は、古くより皇室と関わり深く格式の高い門跡寺院</w:t>
      </w:r>
      <w:r w:rsidRPr="000623B3">
        <w:rPr>
          <w:rFonts w:ascii="Meiryo UI" w:eastAsia="Meiryo UI" w:hAnsi="Meiryo UI" w:cs="Meiryo UI" w:hint="eastAsia"/>
          <w:sz w:val="20"/>
          <w:szCs w:val="20"/>
        </w:rPr>
        <w:t>とされております。</w:t>
      </w:r>
    </w:p>
    <w:p w14:paraId="3C3A659C" w14:textId="111D2B2C" w:rsidR="00C71646" w:rsidRDefault="000623B3" w:rsidP="003869AD">
      <w:pPr>
        <w:spacing w:line="300" w:lineRule="exact"/>
        <w:rPr>
          <w:rFonts w:ascii="Meiryo UI" w:eastAsia="Meiryo UI" w:hAnsi="Meiryo UI" w:cs="Meiryo UI"/>
          <w:sz w:val="20"/>
          <w:szCs w:val="20"/>
        </w:rPr>
      </w:pPr>
      <w:r>
        <w:rPr>
          <w:rFonts w:ascii="Meiryo UI" w:eastAsia="Meiryo UI" w:hAnsi="Meiryo UI" w:cs="Meiryo UI" w:hint="eastAsia"/>
          <w:sz w:val="20"/>
          <w:szCs w:val="20"/>
        </w:rPr>
        <w:t>●東福寺（通天橋）</w:t>
      </w:r>
    </w:p>
    <w:p w14:paraId="6309B1A1" w14:textId="3D2DF76D" w:rsidR="000623B3" w:rsidRPr="000623B3" w:rsidRDefault="000623B3" w:rsidP="000623B3">
      <w:pPr>
        <w:spacing w:line="300" w:lineRule="exact"/>
        <w:rPr>
          <w:rFonts w:ascii="Meiryo UI" w:eastAsia="Meiryo UI" w:hAnsi="Meiryo UI" w:cs="Meiryo UI" w:hint="eastAsia"/>
          <w:sz w:val="20"/>
          <w:szCs w:val="20"/>
        </w:rPr>
      </w:pPr>
      <w:r>
        <w:rPr>
          <w:rFonts w:ascii="Meiryo UI" w:eastAsia="Meiryo UI" w:hAnsi="Meiryo UI" w:cs="Meiryo UI" w:hint="eastAsia"/>
          <w:sz w:val="20"/>
          <w:szCs w:val="20"/>
        </w:rPr>
        <w:t xml:space="preserve">　</w:t>
      </w:r>
      <w:r w:rsidRPr="000623B3">
        <w:rPr>
          <w:rFonts w:ascii="Meiryo UI" w:eastAsia="Meiryo UI" w:hAnsi="Meiryo UI" w:cs="Meiryo UI" w:hint="eastAsia"/>
          <w:sz w:val="20"/>
          <w:szCs w:val="20"/>
        </w:rPr>
        <w:t>京都で</w:t>
      </w:r>
      <w:r>
        <w:rPr>
          <w:rFonts w:ascii="Meiryo UI" w:eastAsia="Meiryo UI" w:hAnsi="Meiryo UI" w:cs="Meiryo UI" w:hint="eastAsia"/>
          <w:sz w:val="20"/>
          <w:szCs w:val="20"/>
        </w:rPr>
        <w:t>最も有名な紅葉スポットの候補として必ず上がるのが、ここ東福寺です。</w:t>
      </w:r>
    </w:p>
    <w:p w14:paraId="270DE19F" w14:textId="10DEE466" w:rsidR="000623B3" w:rsidRPr="004C5BAA" w:rsidRDefault="000623B3" w:rsidP="000623B3">
      <w:pPr>
        <w:spacing w:line="300" w:lineRule="exact"/>
        <w:ind w:firstLineChars="100" w:firstLine="200"/>
        <w:rPr>
          <w:rFonts w:ascii="Meiryo UI" w:eastAsia="Meiryo UI" w:hAnsi="Meiryo UI" w:cs="Meiryo UI" w:hint="eastAsia"/>
          <w:sz w:val="20"/>
          <w:szCs w:val="20"/>
        </w:rPr>
      </w:pPr>
      <w:r>
        <w:rPr>
          <w:rFonts w:ascii="Meiryo UI" w:eastAsia="Meiryo UI" w:hAnsi="Meiryo UI" w:cs="Meiryo UI" w:hint="eastAsia"/>
          <w:sz w:val="20"/>
          <w:szCs w:val="20"/>
        </w:rPr>
        <w:t>なかでも東福寺の通天橋</w:t>
      </w:r>
      <w:r w:rsidRPr="000623B3">
        <w:rPr>
          <w:rFonts w:ascii="Meiryo UI" w:eastAsia="Meiryo UI" w:hAnsi="Meiryo UI" w:cs="Meiryo UI" w:hint="eastAsia"/>
          <w:sz w:val="20"/>
          <w:szCs w:val="20"/>
        </w:rPr>
        <w:t>の紅葉は、ディズニーランドのような大行列ができる人気紅葉スポットとして知られます。</w:t>
      </w:r>
    </w:p>
    <w:p w14:paraId="69858420" w14:textId="058A6BD7" w:rsidR="000623B3" w:rsidRDefault="000623B3" w:rsidP="003869AD">
      <w:pPr>
        <w:spacing w:line="300" w:lineRule="exact"/>
        <w:rPr>
          <w:rFonts w:ascii="Meiryo UI" w:eastAsia="Meiryo UI" w:hAnsi="Meiryo UI" w:cs="Meiryo UI"/>
          <w:sz w:val="20"/>
          <w:szCs w:val="20"/>
        </w:rPr>
      </w:pPr>
      <w:r>
        <w:rPr>
          <w:rFonts w:ascii="Meiryo UI" w:eastAsia="Meiryo UI" w:hAnsi="Meiryo UI" w:cs="Meiryo UI" w:hint="eastAsia"/>
          <w:sz w:val="20"/>
          <w:szCs w:val="20"/>
        </w:rPr>
        <w:t>●嵐散策</w:t>
      </w:r>
    </w:p>
    <w:p w14:paraId="2A57C3FD" w14:textId="6D35EC7C" w:rsidR="000623B3" w:rsidRDefault="000623B3" w:rsidP="002C766F">
      <w:pPr>
        <w:spacing w:line="300" w:lineRule="exact"/>
        <w:ind w:left="200" w:hangingChars="100" w:hanging="200"/>
        <w:rPr>
          <w:rFonts w:ascii="Meiryo UI" w:eastAsia="Meiryo UI" w:hAnsi="Meiryo UI" w:cs="Meiryo UI"/>
          <w:sz w:val="20"/>
          <w:szCs w:val="20"/>
        </w:rPr>
      </w:pPr>
      <w:r>
        <w:rPr>
          <w:rFonts w:ascii="Meiryo UI" w:eastAsia="Meiryo UI" w:hAnsi="Meiryo UI" w:cs="Meiryo UI" w:hint="eastAsia"/>
          <w:sz w:val="20"/>
          <w:szCs w:val="20"/>
        </w:rPr>
        <w:t xml:space="preserve">　</w:t>
      </w:r>
      <w:r w:rsidRPr="000623B3">
        <w:rPr>
          <w:rFonts w:ascii="Meiryo UI" w:eastAsia="Meiryo UI" w:hAnsi="Meiryo UI" w:cs="Meiryo UI" w:hint="eastAsia"/>
          <w:sz w:val="20"/>
          <w:szCs w:val="20"/>
        </w:rPr>
        <w:t>京都・嵐山の木々の葉は、例年11月中旬から色づき始め、最も美しいとされる見ごろは11月下旬から12月上旬ごろまでとされています。</w:t>
      </w:r>
      <w:r>
        <w:rPr>
          <w:rFonts w:ascii="Meiryo UI" w:eastAsia="Meiryo UI" w:hAnsi="Meiryo UI" w:cs="Meiryo UI" w:hint="eastAsia"/>
          <w:sz w:val="20"/>
          <w:szCs w:val="20"/>
        </w:rPr>
        <w:t>今回は、渡月橋、天龍寺庭園、竹林の紅葉をご案内</w:t>
      </w:r>
      <w:r w:rsidR="002C766F">
        <w:rPr>
          <w:rFonts w:ascii="Meiryo UI" w:eastAsia="Meiryo UI" w:hAnsi="Meiryo UI" w:cs="Meiryo UI" w:hint="eastAsia"/>
          <w:sz w:val="20"/>
          <w:szCs w:val="20"/>
        </w:rPr>
        <w:t>いたします。</w:t>
      </w:r>
    </w:p>
    <w:p w14:paraId="48BE4AE1" w14:textId="0BC14AF4" w:rsidR="002C766F" w:rsidRDefault="002C766F" w:rsidP="002C766F">
      <w:pPr>
        <w:spacing w:line="300" w:lineRule="exact"/>
        <w:ind w:left="200" w:hangingChars="100" w:hanging="200"/>
        <w:rPr>
          <w:rFonts w:ascii="Meiryo UI" w:eastAsia="Meiryo UI" w:hAnsi="Meiryo UI" w:cs="Meiryo UI" w:hint="eastAsia"/>
          <w:sz w:val="20"/>
          <w:szCs w:val="20"/>
        </w:rPr>
      </w:pPr>
      <w:r>
        <w:rPr>
          <w:rFonts w:ascii="Meiryo UI" w:eastAsia="Meiryo UI" w:hAnsi="Meiryo UI" w:cs="Meiryo UI" w:hint="eastAsia"/>
          <w:sz w:val="20"/>
          <w:szCs w:val="20"/>
        </w:rPr>
        <w:t>●石庭　龍安寺</w:t>
      </w:r>
    </w:p>
    <w:p w14:paraId="46D52A3B" w14:textId="77777777" w:rsidR="002C766F" w:rsidRDefault="002C766F" w:rsidP="003869AD">
      <w:pPr>
        <w:spacing w:line="300" w:lineRule="exact"/>
        <w:rPr>
          <w:rFonts w:ascii="Meiryo UI" w:eastAsia="Meiryo UI" w:hAnsi="Meiryo UI" w:cs="Meiryo UI"/>
          <w:sz w:val="20"/>
          <w:szCs w:val="20"/>
        </w:rPr>
      </w:pPr>
      <w:r>
        <w:rPr>
          <w:rFonts w:ascii="Meiryo UI" w:eastAsia="Meiryo UI" w:hAnsi="Meiryo UI" w:cs="Meiryo UI" w:hint="eastAsia"/>
          <w:sz w:val="20"/>
          <w:szCs w:val="20"/>
        </w:rPr>
        <w:t xml:space="preserve">　</w:t>
      </w:r>
      <w:r w:rsidRPr="002C766F">
        <w:rPr>
          <w:rFonts w:ascii="Meiryo UI" w:eastAsia="Meiryo UI" w:hAnsi="Meiryo UI" w:cs="Meiryo UI" w:hint="eastAsia"/>
          <w:sz w:val="20"/>
          <w:szCs w:val="20"/>
        </w:rPr>
        <w:t>方丈前庭は枯山水の庭園として有名で別名「虎の子渡しの庭」とも称し、一木一草も用いず、白砂の中に15個の石を配して、</w:t>
      </w:r>
    </w:p>
    <w:p w14:paraId="12BC06AC" w14:textId="0577250D" w:rsidR="000623B3" w:rsidRDefault="002C766F" w:rsidP="002C766F">
      <w:pPr>
        <w:spacing w:line="300" w:lineRule="exact"/>
        <w:ind w:firstLineChars="100" w:firstLine="200"/>
        <w:rPr>
          <w:rFonts w:ascii="Meiryo UI" w:eastAsia="Meiryo UI" w:hAnsi="Meiryo UI" w:cs="Meiryo UI"/>
          <w:sz w:val="20"/>
          <w:szCs w:val="20"/>
        </w:rPr>
      </w:pPr>
      <w:r w:rsidRPr="002C766F">
        <w:rPr>
          <w:rFonts w:ascii="Meiryo UI" w:eastAsia="Meiryo UI" w:hAnsi="Meiryo UI" w:cs="Meiryo UI" w:hint="eastAsia"/>
          <w:sz w:val="20"/>
          <w:szCs w:val="20"/>
        </w:rPr>
        <w:t>禅の悟りの道を表現しています。</w:t>
      </w:r>
    </w:p>
    <w:p w14:paraId="2C86ED2E" w14:textId="54FFAF84" w:rsidR="000623B3" w:rsidRDefault="002C766F" w:rsidP="003869AD">
      <w:pPr>
        <w:spacing w:line="300" w:lineRule="exact"/>
        <w:rPr>
          <w:rFonts w:ascii="Meiryo UI" w:eastAsia="Meiryo UI" w:hAnsi="Meiryo UI" w:cs="Meiryo UI"/>
          <w:sz w:val="20"/>
          <w:szCs w:val="20"/>
        </w:rPr>
      </w:pPr>
      <w:r>
        <w:rPr>
          <w:rFonts w:ascii="Meiryo UI" w:eastAsia="Meiryo UI" w:hAnsi="Meiryo UI" w:cs="Meiryo UI" w:hint="eastAsia"/>
          <w:sz w:val="20"/>
          <w:szCs w:val="20"/>
        </w:rPr>
        <w:t>●妙心寺（八方睨みの龍）</w:t>
      </w:r>
    </w:p>
    <w:p w14:paraId="6FFD30E5" w14:textId="118C74ED" w:rsidR="002C766F" w:rsidRDefault="002C766F" w:rsidP="002C766F">
      <w:pPr>
        <w:spacing w:line="300" w:lineRule="exact"/>
        <w:ind w:left="200" w:hangingChars="100" w:hanging="200"/>
        <w:rPr>
          <w:rFonts w:ascii="Meiryo UI" w:eastAsia="Meiryo UI" w:hAnsi="Meiryo UI" w:cs="Meiryo UI" w:hint="eastAsia"/>
          <w:sz w:val="20"/>
          <w:szCs w:val="20"/>
        </w:rPr>
      </w:pPr>
      <w:r>
        <w:rPr>
          <w:rFonts w:ascii="Meiryo UI" w:eastAsia="Meiryo UI" w:hAnsi="Meiryo UI" w:cs="Meiryo UI" w:hint="eastAsia"/>
          <w:sz w:val="20"/>
          <w:szCs w:val="20"/>
        </w:rPr>
        <w:t xml:space="preserve">　</w:t>
      </w:r>
      <w:r w:rsidRPr="002C766F">
        <w:rPr>
          <w:rFonts w:ascii="Meiryo UI" w:eastAsia="Meiryo UI" w:hAnsi="Meiryo UI" w:cs="Meiryo UI" w:hint="eastAsia"/>
          <w:sz w:val="20"/>
          <w:szCs w:val="20"/>
        </w:rPr>
        <w:t>臨済宗妙心寺派本山。広い境内に七堂伽藍が一直線に並び、40余りの塔頭がある。仏殿、法堂、山門等は国の重要文化財に指定されている。</w:t>
      </w:r>
    </w:p>
    <w:p w14:paraId="44C45565" w14:textId="7BF2D2E9" w:rsidR="000623B3" w:rsidRDefault="002C766F" w:rsidP="002C766F">
      <w:pPr>
        <w:spacing w:line="300" w:lineRule="exact"/>
        <w:ind w:left="200" w:hangingChars="100" w:hanging="200"/>
        <w:rPr>
          <w:rFonts w:ascii="Meiryo UI" w:eastAsia="Meiryo UI" w:hAnsi="Meiryo UI" w:cs="Meiryo UI"/>
          <w:sz w:val="20"/>
          <w:szCs w:val="20"/>
        </w:rPr>
      </w:pPr>
      <w:r>
        <w:rPr>
          <w:rFonts w:ascii="Meiryo UI" w:eastAsia="Meiryo UI" w:hAnsi="Meiryo UI" w:cs="Meiryo UI" w:hint="eastAsia"/>
          <w:sz w:val="20"/>
          <w:szCs w:val="20"/>
        </w:rPr>
        <w:t xml:space="preserve">　法堂の</w:t>
      </w:r>
      <w:r w:rsidRPr="002C766F">
        <w:rPr>
          <w:rFonts w:ascii="Meiryo UI" w:eastAsia="Meiryo UI" w:hAnsi="Meiryo UI" w:cs="Meiryo UI" w:hint="eastAsia"/>
          <w:sz w:val="20"/>
          <w:szCs w:val="20"/>
        </w:rPr>
        <w:t>鏡天井には、8年の歳月を費やして描かれた狩野探幽の筆による雲龍図が見られます。内部のケヤキの柱は、原木を四つ割にし</w:t>
      </w:r>
      <w:bookmarkStart w:id="0" w:name="_GoBack"/>
      <w:bookmarkEnd w:id="0"/>
      <w:r w:rsidRPr="002C766F">
        <w:rPr>
          <w:rFonts w:ascii="Meiryo UI" w:eastAsia="Meiryo UI" w:hAnsi="Meiryo UI" w:cs="Meiryo UI" w:hint="eastAsia"/>
          <w:sz w:val="20"/>
          <w:szCs w:val="20"/>
        </w:rPr>
        <w:t>て丸く削られたもので、高さは8メートル、周囲は2メートル弱で、富士山麓より海路によって運ばれてきました。</w:t>
      </w:r>
    </w:p>
    <w:p w14:paraId="78DD6D97" w14:textId="61C23868" w:rsidR="000623B3" w:rsidRPr="000623B3" w:rsidRDefault="000623B3" w:rsidP="003869AD">
      <w:pPr>
        <w:spacing w:line="300" w:lineRule="exact"/>
        <w:rPr>
          <w:rFonts w:ascii="Meiryo UI" w:eastAsia="Meiryo UI" w:hAnsi="Meiryo UI" w:cs="Meiryo UI" w:hint="eastAsia"/>
          <w:sz w:val="20"/>
          <w:szCs w:val="20"/>
        </w:rPr>
      </w:pPr>
      <w:r>
        <w:rPr>
          <w:rFonts w:ascii="Meiryo UI" w:eastAsia="Meiryo UI" w:hAnsi="Meiryo UI" w:cs="Meiryo UI" w:hint="eastAsia"/>
          <w:sz w:val="20"/>
          <w:szCs w:val="20"/>
        </w:rPr>
        <w:t xml:space="preserve">　</w:t>
      </w:r>
    </w:p>
    <w:p w14:paraId="07B4D367" w14:textId="54A6BDE3" w:rsidR="00C71646" w:rsidRPr="004C5BAA" w:rsidRDefault="00C71646" w:rsidP="003869AD">
      <w:pPr>
        <w:spacing w:line="300" w:lineRule="exact"/>
        <w:rPr>
          <w:rFonts w:ascii="Meiryo UI" w:eastAsia="Meiryo UI" w:hAnsi="Meiryo UI" w:cs="Meiryo UI"/>
          <w:sz w:val="20"/>
          <w:szCs w:val="20"/>
        </w:rPr>
      </w:pPr>
      <w:r w:rsidRPr="004C5BAA">
        <w:rPr>
          <w:rFonts w:ascii="Meiryo UI" w:eastAsia="Meiryo UI" w:hAnsi="Meiryo UI" w:cs="Meiryo UI" w:hint="eastAsia"/>
          <w:sz w:val="20"/>
          <w:szCs w:val="20"/>
        </w:rPr>
        <w:t>【昼食のご案内】</w:t>
      </w:r>
    </w:p>
    <w:p w14:paraId="575CF3E8" w14:textId="6382A2E9" w:rsidR="00AA6C37" w:rsidRPr="004C5BAA" w:rsidRDefault="00AA6C37" w:rsidP="00C4694E">
      <w:pPr>
        <w:spacing w:line="300" w:lineRule="exact"/>
        <w:rPr>
          <w:rFonts w:ascii="Meiryo UI" w:eastAsia="Meiryo UI" w:hAnsi="Meiryo UI" w:cs="Meiryo UI"/>
          <w:sz w:val="20"/>
          <w:szCs w:val="20"/>
        </w:rPr>
      </w:pPr>
      <w:r w:rsidRPr="004C5BAA">
        <w:rPr>
          <w:rFonts w:ascii="Meiryo UI" w:eastAsia="Meiryo UI" w:hAnsi="Meiryo UI" w:cs="Meiryo UI" w:hint="eastAsia"/>
          <w:sz w:val="20"/>
          <w:szCs w:val="20"/>
        </w:rPr>
        <w:t>●</w:t>
      </w:r>
      <w:r w:rsidR="004C5BAA" w:rsidRPr="004C5BAA">
        <w:rPr>
          <w:rFonts w:ascii="Meiryo UI" w:eastAsia="Meiryo UI" w:hAnsi="Meiryo UI" w:cs="Meiryo UI" w:hint="eastAsia"/>
          <w:sz w:val="20"/>
          <w:szCs w:val="20"/>
        </w:rPr>
        <w:t>菊水（1日目昼食　ゆどうふコース）</w:t>
      </w:r>
    </w:p>
    <w:p w14:paraId="2268433D" w14:textId="77777777" w:rsidR="004C5BAA" w:rsidRPr="004C5BAA" w:rsidRDefault="004C5BAA" w:rsidP="004C5BAA">
      <w:pPr>
        <w:spacing w:line="300" w:lineRule="exact"/>
        <w:ind w:firstLineChars="100" w:firstLine="200"/>
        <w:rPr>
          <w:rFonts w:ascii="Meiryo UI" w:eastAsia="Meiryo UI" w:hAnsi="Meiryo UI" w:cs="Meiryo UI" w:hint="eastAsia"/>
          <w:sz w:val="20"/>
          <w:szCs w:val="20"/>
        </w:rPr>
      </w:pPr>
      <w:r w:rsidRPr="004C5BAA">
        <w:rPr>
          <w:rFonts w:ascii="Meiryo UI" w:eastAsia="Meiryo UI" w:hAnsi="Meiryo UI" w:cs="Meiryo UI" w:hint="eastAsia"/>
          <w:sz w:val="20"/>
          <w:szCs w:val="20"/>
        </w:rPr>
        <w:t>約820坪の広々とした敷地には、近代庭園の先駆者である七代目「小川治兵衛」が</w:t>
      </w:r>
    </w:p>
    <w:p w14:paraId="14E84903" w14:textId="77777777" w:rsidR="004C5BAA" w:rsidRPr="004C5BAA" w:rsidRDefault="004C5BAA" w:rsidP="004C5BAA">
      <w:pPr>
        <w:spacing w:line="300" w:lineRule="exact"/>
        <w:ind w:firstLineChars="100" w:firstLine="200"/>
        <w:rPr>
          <w:rFonts w:ascii="Meiryo UI" w:eastAsia="Meiryo UI" w:hAnsi="Meiryo UI" w:cs="Meiryo UI" w:hint="eastAsia"/>
          <w:sz w:val="20"/>
          <w:szCs w:val="20"/>
        </w:rPr>
      </w:pPr>
      <w:r w:rsidRPr="004C5BAA">
        <w:rPr>
          <w:rFonts w:ascii="Meiryo UI" w:eastAsia="Meiryo UI" w:hAnsi="Meiryo UI" w:cs="Meiryo UI" w:hint="eastAsia"/>
          <w:sz w:val="20"/>
          <w:szCs w:val="20"/>
        </w:rPr>
        <w:t>作庭した池泉廻遊式庭園に面した食事会場で四季の移ろいを感じながらお食事ができます。</w:t>
      </w:r>
    </w:p>
    <w:p w14:paraId="3BC7030E" w14:textId="2E45C75E" w:rsidR="004C5BAA" w:rsidRPr="004C5BAA" w:rsidRDefault="004C5BAA" w:rsidP="004C5BAA">
      <w:pPr>
        <w:spacing w:line="300" w:lineRule="exact"/>
        <w:ind w:firstLineChars="100" w:firstLine="200"/>
        <w:rPr>
          <w:rFonts w:ascii="Meiryo UI" w:eastAsia="Meiryo UI" w:hAnsi="Meiryo UI" w:cs="Meiryo UI"/>
          <w:sz w:val="20"/>
          <w:szCs w:val="20"/>
        </w:rPr>
      </w:pPr>
      <w:r w:rsidRPr="004C5BAA">
        <w:rPr>
          <w:rFonts w:ascii="Meiryo UI" w:eastAsia="Meiryo UI" w:hAnsi="Meiryo UI" w:cs="Meiryo UI" w:hint="eastAsia"/>
          <w:sz w:val="20"/>
          <w:szCs w:val="20"/>
        </w:rPr>
        <w:t>京都南禅寺に佇む食と時を味わう別邸にてお楽しみください。</w:t>
      </w:r>
    </w:p>
    <w:p w14:paraId="5DD45A66" w14:textId="4492FE84" w:rsidR="004C5BAA" w:rsidRPr="004C5BAA" w:rsidRDefault="004C5BAA" w:rsidP="00C4694E">
      <w:pPr>
        <w:spacing w:line="300" w:lineRule="exact"/>
        <w:rPr>
          <w:rFonts w:ascii="Meiryo UI" w:eastAsia="Meiryo UI" w:hAnsi="Meiryo UI" w:cs="Meiryo UI"/>
          <w:sz w:val="20"/>
          <w:szCs w:val="20"/>
        </w:rPr>
      </w:pPr>
      <w:r w:rsidRPr="004C5BAA">
        <w:rPr>
          <w:rFonts w:ascii="Meiryo UI" w:eastAsia="Meiryo UI" w:hAnsi="Meiryo UI" w:cs="Meiryo UI" w:hint="eastAsia"/>
          <w:sz w:val="20"/>
          <w:szCs w:val="20"/>
        </w:rPr>
        <w:t>●百足屋（2日目昼食、</w:t>
      </w:r>
      <w:r>
        <w:rPr>
          <w:rFonts w:ascii="Meiryo UI" w:eastAsia="Meiryo UI" w:hAnsi="Meiryo UI" w:cs="Meiryo UI" w:hint="eastAsia"/>
          <w:sz w:val="20"/>
          <w:szCs w:val="20"/>
        </w:rPr>
        <w:t>おばんざい懐石）</w:t>
      </w:r>
    </w:p>
    <w:p w14:paraId="3BDC2D21" w14:textId="2D1316A6" w:rsidR="004C5BAA" w:rsidRPr="004C5BAA" w:rsidRDefault="004C5BAA" w:rsidP="004C5BAA">
      <w:pPr>
        <w:spacing w:line="300" w:lineRule="exact"/>
        <w:ind w:left="200" w:hangingChars="100" w:hanging="200"/>
        <w:rPr>
          <w:rFonts w:ascii="Meiryo UI" w:eastAsia="Meiryo UI" w:hAnsi="Meiryo UI" w:cs="Meiryo UI"/>
          <w:sz w:val="20"/>
          <w:szCs w:val="20"/>
        </w:rPr>
      </w:pPr>
      <w:r w:rsidRPr="004C5BAA">
        <w:rPr>
          <w:rFonts w:ascii="Meiryo UI" w:eastAsia="Meiryo UI" w:hAnsi="Meiryo UI" w:cs="Meiryo UI" w:hint="eastAsia"/>
          <w:sz w:val="20"/>
          <w:szCs w:val="20"/>
        </w:rPr>
        <w:t xml:space="preserve">　</w:t>
      </w:r>
      <w:r w:rsidRPr="004C5BAA">
        <w:rPr>
          <w:rFonts w:ascii="Meiryo UI" w:eastAsia="Meiryo UI" w:hAnsi="Meiryo UI" w:cs="Meiryo UI" w:hint="eastAsia"/>
          <w:sz w:val="20"/>
          <w:szCs w:val="20"/>
        </w:rPr>
        <w:t>１９８０年代　近代化の波に呑まれ、昔ながらの京町屋が消えてゆく中、百足屋はそんな伝統と文化を残し、継承するため、京都で先駆けて京町屋を活用し復元した料理屋です。通り庭やおくどさんなどの空間はもちろん、生活文化や食文化を生きたかたちで残した、京の風情と温もりを感じて頂けるお店です。</w:t>
      </w:r>
    </w:p>
    <w:p w14:paraId="32A1A46D" w14:textId="774E0900" w:rsidR="004C5BAA" w:rsidRPr="004C5BAA" w:rsidRDefault="004C5BAA" w:rsidP="00C4694E">
      <w:pPr>
        <w:spacing w:line="300" w:lineRule="exact"/>
        <w:rPr>
          <w:rFonts w:ascii="Meiryo UI" w:eastAsia="Meiryo UI" w:hAnsi="Meiryo UI" w:cs="Meiryo UI"/>
          <w:sz w:val="20"/>
          <w:szCs w:val="20"/>
        </w:rPr>
      </w:pPr>
      <w:r>
        <w:rPr>
          <w:rFonts w:ascii="Meiryo UI" w:eastAsia="Meiryo UI" w:hAnsi="Meiryo UI" w:cs="Meiryo UI" w:hint="eastAsia"/>
          <w:sz w:val="20"/>
          <w:szCs w:val="20"/>
        </w:rPr>
        <w:t>●日航プリンセス京都（3日目昼食、フレンチコース）</w:t>
      </w:r>
    </w:p>
    <w:p w14:paraId="30785648" w14:textId="1D497E7E" w:rsidR="00E04840" w:rsidRPr="00E04840" w:rsidRDefault="00E04840" w:rsidP="00E04840">
      <w:pPr>
        <w:spacing w:line="300" w:lineRule="exact"/>
        <w:rPr>
          <w:rFonts w:ascii="Meiryo UI" w:eastAsia="Meiryo UI" w:hAnsi="Meiryo UI" w:cs="Meiryo UI" w:hint="eastAsia"/>
          <w:sz w:val="20"/>
          <w:szCs w:val="20"/>
        </w:rPr>
      </w:pPr>
      <w:r>
        <w:rPr>
          <w:rFonts w:ascii="Meiryo UI" w:eastAsia="Meiryo UI" w:hAnsi="Meiryo UI" w:cs="Meiryo UI" w:hint="eastAsia"/>
          <w:sz w:val="20"/>
          <w:szCs w:val="20"/>
        </w:rPr>
        <w:t xml:space="preserve">　</w:t>
      </w:r>
      <w:r w:rsidRPr="00E04840">
        <w:rPr>
          <w:rFonts w:ascii="Meiryo UI" w:eastAsia="Meiryo UI" w:hAnsi="Meiryo UI" w:cs="Meiryo UI" w:hint="eastAsia"/>
          <w:sz w:val="20"/>
          <w:szCs w:val="20"/>
        </w:rPr>
        <w:t>京都の中心「四条烏丸」で、本格的なフレンチコースをお楽しみいただけます。</w:t>
      </w:r>
    </w:p>
    <w:p w14:paraId="258F6BD3" w14:textId="77777777" w:rsidR="00E04840" w:rsidRDefault="00E04840" w:rsidP="00E04840">
      <w:pPr>
        <w:spacing w:line="300" w:lineRule="exact"/>
        <w:ind w:firstLineChars="100" w:firstLine="200"/>
        <w:rPr>
          <w:rFonts w:ascii="Meiryo UI" w:eastAsia="Meiryo UI" w:hAnsi="Meiryo UI" w:cs="Meiryo UI"/>
          <w:sz w:val="20"/>
          <w:szCs w:val="20"/>
        </w:rPr>
      </w:pPr>
      <w:r>
        <w:rPr>
          <w:rFonts w:ascii="Meiryo UI" w:eastAsia="Meiryo UI" w:hAnsi="Meiryo UI" w:cs="Meiryo UI" w:hint="eastAsia"/>
          <w:sz w:val="20"/>
          <w:szCs w:val="20"/>
        </w:rPr>
        <w:t>地下鉄、阪急線からも近く、明るく落ち着いた雰囲気の店内で</w:t>
      </w:r>
      <w:r w:rsidRPr="00E04840">
        <w:rPr>
          <w:rFonts w:ascii="Meiryo UI" w:eastAsia="Meiryo UI" w:hAnsi="Meiryo UI" w:cs="Meiryo UI" w:hint="eastAsia"/>
          <w:sz w:val="20"/>
          <w:szCs w:val="20"/>
        </w:rPr>
        <w:t>シェフが腕をふるうフレンチは、</w:t>
      </w:r>
    </w:p>
    <w:p w14:paraId="255658DB" w14:textId="4BFA186F" w:rsidR="004C5BAA" w:rsidRDefault="00E04840" w:rsidP="00E04840">
      <w:pPr>
        <w:spacing w:line="300" w:lineRule="exact"/>
        <w:ind w:firstLineChars="100" w:firstLine="200"/>
        <w:rPr>
          <w:rFonts w:ascii="Meiryo UI" w:eastAsia="Meiryo UI" w:hAnsi="Meiryo UI" w:cs="Meiryo UI" w:hint="eastAsia"/>
          <w:sz w:val="20"/>
          <w:szCs w:val="20"/>
        </w:rPr>
      </w:pPr>
      <w:r w:rsidRPr="00E04840">
        <w:rPr>
          <w:rFonts w:ascii="Meiryo UI" w:eastAsia="Meiryo UI" w:hAnsi="Meiryo UI" w:cs="Meiryo UI" w:hint="eastAsia"/>
          <w:sz w:val="20"/>
          <w:szCs w:val="20"/>
        </w:rPr>
        <w:t>旬の素</w:t>
      </w:r>
      <w:r>
        <w:rPr>
          <w:rFonts w:ascii="Meiryo UI" w:eastAsia="Meiryo UI" w:hAnsi="Meiryo UI" w:cs="Meiryo UI" w:hint="eastAsia"/>
          <w:sz w:val="20"/>
          <w:szCs w:val="20"/>
        </w:rPr>
        <w:t>材を使い、目にも鮮やかなメニューでお待ちしております。</w:t>
      </w:r>
    </w:p>
    <w:p w14:paraId="4141D7ED" w14:textId="548840E6" w:rsidR="004C5BAA" w:rsidRDefault="004C5BAA" w:rsidP="00C4694E">
      <w:pPr>
        <w:spacing w:line="300" w:lineRule="exact"/>
        <w:rPr>
          <w:rFonts w:ascii="Meiryo UI" w:eastAsia="Meiryo UI" w:hAnsi="Meiryo UI" w:cs="Meiryo UI"/>
          <w:sz w:val="20"/>
          <w:szCs w:val="20"/>
        </w:rPr>
      </w:pPr>
      <w:r>
        <w:rPr>
          <w:rFonts w:ascii="Meiryo UI" w:eastAsia="Meiryo UI" w:hAnsi="Meiryo UI" w:cs="Meiryo UI" w:hint="eastAsia"/>
          <w:sz w:val="20"/>
          <w:szCs w:val="20"/>
        </w:rPr>
        <w:t>【夕食のご案内】</w:t>
      </w:r>
    </w:p>
    <w:p w14:paraId="0A2EAAF3" w14:textId="1A83565C" w:rsidR="00E04840" w:rsidRDefault="00E04840" w:rsidP="00C4694E">
      <w:pPr>
        <w:spacing w:line="300" w:lineRule="exact"/>
        <w:rPr>
          <w:rFonts w:ascii="Meiryo UI" w:eastAsia="Meiryo UI" w:hAnsi="Meiryo UI" w:cs="Meiryo UI" w:hint="eastAsia"/>
          <w:sz w:val="20"/>
          <w:szCs w:val="20"/>
        </w:rPr>
      </w:pPr>
      <w:r>
        <w:rPr>
          <w:rFonts w:ascii="Meiryo UI" w:eastAsia="Meiryo UI" w:hAnsi="Meiryo UI" w:cs="Meiryo UI" w:hint="eastAsia"/>
          <w:sz w:val="20"/>
          <w:szCs w:val="20"/>
        </w:rPr>
        <w:t>●がんこ高瀬川二条苑（1日目夕食、京懐石）</w:t>
      </w:r>
    </w:p>
    <w:p w14:paraId="660F7519" w14:textId="3A3DA993" w:rsidR="00C4694E" w:rsidRDefault="00E04840" w:rsidP="00E04840">
      <w:pPr>
        <w:spacing w:line="300" w:lineRule="exact"/>
        <w:ind w:left="200" w:hangingChars="100" w:hanging="200"/>
        <w:rPr>
          <w:rFonts w:ascii="Meiryo UI" w:eastAsia="Meiryo UI" w:hAnsi="Meiryo UI" w:cs="Meiryo UI"/>
          <w:sz w:val="20"/>
          <w:szCs w:val="20"/>
        </w:rPr>
      </w:pPr>
      <w:r>
        <w:rPr>
          <w:rFonts w:ascii="Meiryo UI" w:eastAsia="Meiryo UI" w:hAnsi="Meiryo UI" w:cs="Meiryo UI" w:hint="eastAsia"/>
          <w:sz w:val="20"/>
          <w:szCs w:val="20"/>
        </w:rPr>
        <w:t xml:space="preserve">　</w:t>
      </w:r>
      <w:r w:rsidRPr="00E04840">
        <w:rPr>
          <w:rFonts w:ascii="Meiryo UI" w:eastAsia="Meiryo UI" w:hAnsi="Meiryo UI" w:cs="Meiryo UI" w:hint="eastAsia"/>
          <w:sz w:val="20"/>
          <w:szCs w:val="20"/>
        </w:rPr>
        <w:t>豪商角倉了以の別邸跡で､髙瀬川の源流が流れています｡慶長16年了以によって作られた当庭苑は､その後､明治の元勲山縣有朋の別邸となり､現在は大岩邸として伝わり､がんこ二条苑髙瀬川源流庭苑となっています。</w:t>
      </w:r>
    </w:p>
    <w:p w14:paraId="6A9F529A" w14:textId="6B80CE08" w:rsidR="00E04840" w:rsidRDefault="00E04840" w:rsidP="00E04840">
      <w:pPr>
        <w:spacing w:line="300" w:lineRule="exact"/>
        <w:ind w:left="200" w:hangingChars="100" w:hanging="200"/>
        <w:rPr>
          <w:rFonts w:ascii="Meiryo UI" w:eastAsia="Meiryo UI" w:hAnsi="Meiryo UI" w:cs="Meiryo UI" w:hint="eastAsia"/>
          <w:sz w:val="20"/>
          <w:szCs w:val="20"/>
        </w:rPr>
      </w:pPr>
      <w:r>
        <w:rPr>
          <w:rFonts w:ascii="Meiryo UI" w:eastAsia="Meiryo UI" w:hAnsi="Meiryo UI" w:cs="Meiryo UI" w:hint="eastAsia"/>
          <w:sz w:val="20"/>
          <w:szCs w:val="20"/>
        </w:rPr>
        <w:t>●梅むら（2日目夕食、京懐石）</w:t>
      </w:r>
    </w:p>
    <w:p w14:paraId="4AC19071" w14:textId="5D11A017" w:rsidR="000623B3" w:rsidRDefault="00E04840" w:rsidP="000623B3">
      <w:pPr>
        <w:spacing w:line="300" w:lineRule="exact"/>
        <w:ind w:left="200" w:hangingChars="100" w:hanging="200"/>
        <w:rPr>
          <w:rFonts w:ascii="Meiryo UI" w:eastAsia="Meiryo UI" w:hAnsi="Meiryo UI" w:cs="Meiryo UI"/>
          <w:sz w:val="20"/>
          <w:szCs w:val="20"/>
        </w:rPr>
      </w:pPr>
      <w:r>
        <w:rPr>
          <w:rFonts w:ascii="Meiryo UI" w:eastAsia="Meiryo UI" w:hAnsi="Meiryo UI" w:cs="Meiryo UI" w:hint="eastAsia"/>
          <w:sz w:val="20"/>
          <w:szCs w:val="20"/>
        </w:rPr>
        <w:t xml:space="preserve">　</w:t>
      </w:r>
      <w:r w:rsidRPr="00E04840">
        <w:rPr>
          <w:rFonts w:ascii="Meiryo UI" w:eastAsia="Meiryo UI" w:hAnsi="Meiryo UI" w:cs="Meiryo UI" w:hint="eastAsia"/>
          <w:sz w:val="20"/>
          <w:szCs w:val="20"/>
        </w:rPr>
        <w:t>伊藤博文の常宿で、昔から多くの文人や俳優が通う京料理店。杉皮塀が続く石畳</w:t>
      </w:r>
      <w:r w:rsidR="000623B3">
        <w:rPr>
          <w:rFonts w:ascii="Meiryo UI" w:eastAsia="Meiryo UI" w:hAnsi="Meiryo UI" w:cs="Meiryo UI" w:hint="eastAsia"/>
          <w:sz w:val="20"/>
          <w:szCs w:val="20"/>
        </w:rPr>
        <w:t>を抜けると、明治期の面影を随所に残す数寄屋造りの建物がお出迎えいたします。</w:t>
      </w:r>
    </w:p>
    <w:p w14:paraId="08377018" w14:textId="77777777" w:rsidR="000623B3" w:rsidRDefault="000623B3" w:rsidP="000623B3">
      <w:pPr>
        <w:spacing w:line="300" w:lineRule="exact"/>
        <w:ind w:left="200" w:hangingChars="100" w:hanging="200"/>
        <w:rPr>
          <w:rFonts w:ascii="Meiryo UI" w:eastAsia="Meiryo UI" w:hAnsi="Meiryo UI" w:cs="Meiryo UI" w:hint="eastAsia"/>
          <w:sz w:val="20"/>
          <w:szCs w:val="20"/>
        </w:rPr>
      </w:pPr>
    </w:p>
    <w:p w14:paraId="202379DB" w14:textId="129C12D3" w:rsidR="004C5BAA" w:rsidRDefault="004C5BAA" w:rsidP="00C4694E">
      <w:pPr>
        <w:spacing w:line="300" w:lineRule="exact"/>
        <w:rPr>
          <w:rFonts w:ascii="Meiryo UI" w:eastAsia="Meiryo UI" w:hAnsi="Meiryo UI" w:cs="Meiryo UI"/>
          <w:sz w:val="20"/>
          <w:szCs w:val="20"/>
        </w:rPr>
      </w:pPr>
      <w:r>
        <w:rPr>
          <w:rFonts w:ascii="Meiryo UI" w:eastAsia="Meiryo UI" w:hAnsi="Meiryo UI" w:cs="Meiryo UI" w:hint="eastAsia"/>
          <w:sz w:val="20"/>
          <w:szCs w:val="20"/>
        </w:rPr>
        <w:t>【宿泊ホテル】</w:t>
      </w:r>
    </w:p>
    <w:p w14:paraId="088ADA1C" w14:textId="540D127D" w:rsidR="004C5BAA" w:rsidRDefault="004C5BAA" w:rsidP="00C4694E">
      <w:pPr>
        <w:spacing w:line="300" w:lineRule="exact"/>
        <w:rPr>
          <w:rFonts w:ascii="Meiryo UI" w:eastAsia="Meiryo UI" w:hAnsi="Meiryo UI" w:cs="Meiryo UI" w:hint="eastAsia"/>
          <w:sz w:val="20"/>
          <w:szCs w:val="20"/>
        </w:rPr>
      </w:pPr>
      <w:r>
        <w:rPr>
          <w:rFonts w:ascii="Meiryo UI" w:eastAsia="Meiryo UI" w:hAnsi="Meiryo UI" w:cs="Meiryo UI" w:hint="eastAsia"/>
          <w:sz w:val="20"/>
          <w:szCs w:val="20"/>
        </w:rPr>
        <w:t>●</w:t>
      </w:r>
      <w:r w:rsidRPr="004C5BAA">
        <w:rPr>
          <w:rFonts w:ascii="Meiryo UI" w:eastAsia="Meiryo UI" w:hAnsi="Meiryo UI" w:cs="Meiryo UI" w:hint="eastAsia"/>
          <w:sz w:val="20"/>
          <w:szCs w:val="20"/>
        </w:rPr>
        <w:t>京都の中心・市役所前に位置する京都ホテルオークラ。京情緒あふれる祇園や先斗町に程近く、東に鴨川を望む立地は、古都を堪能いただくのに最適。地下鉄東西線「京都市役所前駅」と直結し観光地へのアクセスも便利です。館内は和の香りとヨーロピアンテイストが調和し、クラシックな趣が漂います。客室はゆとりあるスペースで寛ぎのひとときをお約束。創業1888年の心のこもったサービスで皆様のお越しをお待ちしております。</w:t>
      </w:r>
    </w:p>
    <w:sectPr w:rsidR="004C5BAA">
      <w:pgSz w:w="11870" w:h="16787"/>
      <w:pgMar w:top="566" w:right="566" w:bottom="566" w:left="5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0C107" w14:textId="77777777" w:rsidR="00201111" w:rsidRDefault="00201111" w:rsidP="00EB5A8C">
      <w:r>
        <w:separator/>
      </w:r>
    </w:p>
  </w:endnote>
  <w:endnote w:type="continuationSeparator" w:id="0">
    <w:p w14:paraId="0E234CA3" w14:textId="77777777" w:rsidR="00201111" w:rsidRDefault="00201111" w:rsidP="00EB5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B4B97" w14:textId="77777777" w:rsidR="00201111" w:rsidRDefault="00201111" w:rsidP="00EB5A8C">
      <w:r>
        <w:separator/>
      </w:r>
    </w:p>
  </w:footnote>
  <w:footnote w:type="continuationSeparator" w:id="0">
    <w:p w14:paraId="3E916F21" w14:textId="77777777" w:rsidR="00201111" w:rsidRDefault="00201111" w:rsidP="00EB5A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D27B42"/>
    <w:multiLevelType w:val="hybridMultilevel"/>
    <w:tmpl w:val="445CD232"/>
    <w:lvl w:ilvl="0" w:tplc="8496D1D4">
      <w:numFmt w:val="bullet"/>
      <w:lvlText w:val="☆"/>
      <w:lvlJc w:val="left"/>
      <w:pPr>
        <w:ind w:left="3825" w:hanging="360"/>
      </w:pPr>
      <w:rPr>
        <w:rFonts w:ascii="Meiryo UI" w:eastAsia="Meiryo UI" w:hAnsi="Meiryo UI" w:cs="Meiryo UI" w:hint="eastAsia"/>
      </w:rPr>
    </w:lvl>
    <w:lvl w:ilvl="1" w:tplc="0409000B" w:tentative="1">
      <w:start w:val="1"/>
      <w:numFmt w:val="bullet"/>
      <w:lvlText w:val=""/>
      <w:lvlJc w:val="left"/>
      <w:pPr>
        <w:ind w:left="4305" w:hanging="420"/>
      </w:pPr>
      <w:rPr>
        <w:rFonts w:ascii="Wingdings" w:hAnsi="Wingdings" w:hint="default"/>
      </w:rPr>
    </w:lvl>
    <w:lvl w:ilvl="2" w:tplc="0409000D" w:tentative="1">
      <w:start w:val="1"/>
      <w:numFmt w:val="bullet"/>
      <w:lvlText w:val=""/>
      <w:lvlJc w:val="left"/>
      <w:pPr>
        <w:ind w:left="4725" w:hanging="420"/>
      </w:pPr>
      <w:rPr>
        <w:rFonts w:ascii="Wingdings" w:hAnsi="Wingdings" w:hint="default"/>
      </w:rPr>
    </w:lvl>
    <w:lvl w:ilvl="3" w:tplc="04090001" w:tentative="1">
      <w:start w:val="1"/>
      <w:numFmt w:val="bullet"/>
      <w:lvlText w:val=""/>
      <w:lvlJc w:val="left"/>
      <w:pPr>
        <w:ind w:left="5145" w:hanging="420"/>
      </w:pPr>
      <w:rPr>
        <w:rFonts w:ascii="Wingdings" w:hAnsi="Wingdings" w:hint="default"/>
      </w:rPr>
    </w:lvl>
    <w:lvl w:ilvl="4" w:tplc="0409000B" w:tentative="1">
      <w:start w:val="1"/>
      <w:numFmt w:val="bullet"/>
      <w:lvlText w:val=""/>
      <w:lvlJc w:val="left"/>
      <w:pPr>
        <w:ind w:left="5565" w:hanging="420"/>
      </w:pPr>
      <w:rPr>
        <w:rFonts w:ascii="Wingdings" w:hAnsi="Wingdings" w:hint="default"/>
      </w:rPr>
    </w:lvl>
    <w:lvl w:ilvl="5" w:tplc="0409000D" w:tentative="1">
      <w:start w:val="1"/>
      <w:numFmt w:val="bullet"/>
      <w:lvlText w:val=""/>
      <w:lvlJc w:val="left"/>
      <w:pPr>
        <w:ind w:left="5985" w:hanging="420"/>
      </w:pPr>
      <w:rPr>
        <w:rFonts w:ascii="Wingdings" w:hAnsi="Wingdings" w:hint="default"/>
      </w:rPr>
    </w:lvl>
    <w:lvl w:ilvl="6" w:tplc="04090001" w:tentative="1">
      <w:start w:val="1"/>
      <w:numFmt w:val="bullet"/>
      <w:lvlText w:val=""/>
      <w:lvlJc w:val="left"/>
      <w:pPr>
        <w:ind w:left="6405" w:hanging="420"/>
      </w:pPr>
      <w:rPr>
        <w:rFonts w:ascii="Wingdings" w:hAnsi="Wingdings" w:hint="default"/>
      </w:rPr>
    </w:lvl>
    <w:lvl w:ilvl="7" w:tplc="0409000B" w:tentative="1">
      <w:start w:val="1"/>
      <w:numFmt w:val="bullet"/>
      <w:lvlText w:val=""/>
      <w:lvlJc w:val="left"/>
      <w:pPr>
        <w:ind w:left="6825" w:hanging="420"/>
      </w:pPr>
      <w:rPr>
        <w:rFonts w:ascii="Wingdings" w:hAnsi="Wingdings" w:hint="default"/>
      </w:rPr>
    </w:lvl>
    <w:lvl w:ilvl="8" w:tplc="0409000D" w:tentative="1">
      <w:start w:val="1"/>
      <w:numFmt w:val="bullet"/>
      <w:lvlText w:val=""/>
      <w:lvlJc w:val="left"/>
      <w:pPr>
        <w:ind w:left="724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08"/>
  <w:hyphenationZone w:val="425"/>
  <w:characterSpacingControl w:val="doNotCompress"/>
  <w:hdrShapeDefaults>
    <o:shapedefaults v:ext="edit" spidmax="7782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46D"/>
    <w:rsid w:val="00054751"/>
    <w:rsid w:val="00054DF8"/>
    <w:rsid w:val="0005664E"/>
    <w:rsid w:val="000623B3"/>
    <w:rsid w:val="000756A1"/>
    <w:rsid w:val="00080087"/>
    <w:rsid w:val="00083F1F"/>
    <w:rsid w:val="000A2D3F"/>
    <w:rsid w:val="000D7FB1"/>
    <w:rsid w:val="000E154A"/>
    <w:rsid w:val="000E4C8E"/>
    <w:rsid w:val="000E53FF"/>
    <w:rsid w:val="000F58AF"/>
    <w:rsid w:val="00112014"/>
    <w:rsid w:val="00123DB5"/>
    <w:rsid w:val="00125FD9"/>
    <w:rsid w:val="00193F63"/>
    <w:rsid w:val="001A57AE"/>
    <w:rsid w:val="001B38ED"/>
    <w:rsid w:val="001C3FD1"/>
    <w:rsid w:val="001E4FFF"/>
    <w:rsid w:val="00201111"/>
    <w:rsid w:val="002026A6"/>
    <w:rsid w:val="00225B60"/>
    <w:rsid w:val="0023273A"/>
    <w:rsid w:val="00232B5A"/>
    <w:rsid w:val="002379CA"/>
    <w:rsid w:val="00251D0D"/>
    <w:rsid w:val="002649A1"/>
    <w:rsid w:val="002667D8"/>
    <w:rsid w:val="00272C22"/>
    <w:rsid w:val="002866E0"/>
    <w:rsid w:val="002A6EEA"/>
    <w:rsid w:val="002A767F"/>
    <w:rsid w:val="002C3497"/>
    <w:rsid w:val="002C766F"/>
    <w:rsid w:val="002E2832"/>
    <w:rsid w:val="003116BB"/>
    <w:rsid w:val="003352AF"/>
    <w:rsid w:val="00340735"/>
    <w:rsid w:val="00366D48"/>
    <w:rsid w:val="00371803"/>
    <w:rsid w:val="003869AD"/>
    <w:rsid w:val="003969A1"/>
    <w:rsid w:val="003A3D15"/>
    <w:rsid w:val="003B4112"/>
    <w:rsid w:val="003C26F4"/>
    <w:rsid w:val="003E2A72"/>
    <w:rsid w:val="003E534C"/>
    <w:rsid w:val="003E675C"/>
    <w:rsid w:val="003F144A"/>
    <w:rsid w:val="00404FD9"/>
    <w:rsid w:val="004259D0"/>
    <w:rsid w:val="0044172E"/>
    <w:rsid w:val="00474658"/>
    <w:rsid w:val="004B4508"/>
    <w:rsid w:val="004B5505"/>
    <w:rsid w:val="004B585E"/>
    <w:rsid w:val="004C5BAA"/>
    <w:rsid w:val="004F201D"/>
    <w:rsid w:val="004F2818"/>
    <w:rsid w:val="00507A2F"/>
    <w:rsid w:val="00507DAB"/>
    <w:rsid w:val="0052692C"/>
    <w:rsid w:val="00530C3D"/>
    <w:rsid w:val="005407CB"/>
    <w:rsid w:val="00552AE9"/>
    <w:rsid w:val="00572260"/>
    <w:rsid w:val="0057708E"/>
    <w:rsid w:val="005A42AA"/>
    <w:rsid w:val="005B36B1"/>
    <w:rsid w:val="005B61F5"/>
    <w:rsid w:val="005C1E20"/>
    <w:rsid w:val="005D145E"/>
    <w:rsid w:val="0060566D"/>
    <w:rsid w:val="00610C59"/>
    <w:rsid w:val="006657E4"/>
    <w:rsid w:val="006711FF"/>
    <w:rsid w:val="006943B1"/>
    <w:rsid w:val="00694D0A"/>
    <w:rsid w:val="006D2A1C"/>
    <w:rsid w:val="006E0EFA"/>
    <w:rsid w:val="006E1C61"/>
    <w:rsid w:val="006E790B"/>
    <w:rsid w:val="006F4283"/>
    <w:rsid w:val="00760DC1"/>
    <w:rsid w:val="00773C0B"/>
    <w:rsid w:val="00780D78"/>
    <w:rsid w:val="007A2A3A"/>
    <w:rsid w:val="007C0185"/>
    <w:rsid w:val="007C0300"/>
    <w:rsid w:val="007C187C"/>
    <w:rsid w:val="007C57D8"/>
    <w:rsid w:val="00810BD0"/>
    <w:rsid w:val="00812AC3"/>
    <w:rsid w:val="00813FE7"/>
    <w:rsid w:val="0081511B"/>
    <w:rsid w:val="00823EB6"/>
    <w:rsid w:val="008257DF"/>
    <w:rsid w:val="008328D9"/>
    <w:rsid w:val="00863AB9"/>
    <w:rsid w:val="00877969"/>
    <w:rsid w:val="008C3CA0"/>
    <w:rsid w:val="008F53CD"/>
    <w:rsid w:val="00900340"/>
    <w:rsid w:val="00905668"/>
    <w:rsid w:val="00905C3D"/>
    <w:rsid w:val="009323DF"/>
    <w:rsid w:val="00942462"/>
    <w:rsid w:val="00966701"/>
    <w:rsid w:val="009679DE"/>
    <w:rsid w:val="009740DF"/>
    <w:rsid w:val="00994833"/>
    <w:rsid w:val="009B0501"/>
    <w:rsid w:val="009B3E40"/>
    <w:rsid w:val="009C776E"/>
    <w:rsid w:val="009F0DED"/>
    <w:rsid w:val="00A03433"/>
    <w:rsid w:val="00A224D9"/>
    <w:rsid w:val="00A3564A"/>
    <w:rsid w:val="00A6220C"/>
    <w:rsid w:val="00A720A0"/>
    <w:rsid w:val="00A83604"/>
    <w:rsid w:val="00A842D9"/>
    <w:rsid w:val="00A9735F"/>
    <w:rsid w:val="00AA5097"/>
    <w:rsid w:val="00AA6C37"/>
    <w:rsid w:val="00AA753E"/>
    <w:rsid w:val="00AC1782"/>
    <w:rsid w:val="00AC46C1"/>
    <w:rsid w:val="00AD011A"/>
    <w:rsid w:val="00B00393"/>
    <w:rsid w:val="00B00ED8"/>
    <w:rsid w:val="00B17B3D"/>
    <w:rsid w:val="00B41A31"/>
    <w:rsid w:val="00B44025"/>
    <w:rsid w:val="00B4452A"/>
    <w:rsid w:val="00B54DA6"/>
    <w:rsid w:val="00B62D73"/>
    <w:rsid w:val="00B82DBD"/>
    <w:rsid w:val="00B93611"/>
    <w:rsid w:val="00B95E19"/>
    <w:rsid w:val="00BA27DB"/>
    <w:rsid w:val="00BF6FBF"/>
    <w:rsid w:val="00C02CD2"/>
    <w:rsid w:val="00C0754A"/>
    <w:rsid w:val="00C1130F"/>
    <w:rsid w:val="00C20B09"/>
    <w:rsid w:val="00C4694E"/>
    <w:rsid w:val="00C503B9"/>
    <w:rsid w:val="00C550BB"/>
    <w:rsid w:val="00C71646"/>
    <w:rsid w:val="00C9446D"/>
    <w:rsid w:val="00C9549D"/>
    <w:rsid w:val="00CB3B92"/>
    <w:rsid w:val="00CC4B8E"/>
    <w:rsid w:val="00D01A00"/>
    <w:rsid w:val="00D01C65"/>
    <w:rsid w:val="00D03820"/>
    <w:rsid w:val="00D140DD"/>
    <w:rsid w:val="00D209DA"/>
    <w:rsid w:val="00D26F62"/>
    <w:rsid w:val="00D54056"/>
    <w:rsid w:val="00D61404"/>
    <w:rsid w:val="00D66431"/>
    <w:rsid w:val="00D664B3"/>
    <w:rsid w:val="00D74C5D"/>
    <w:rsid w:val="00D7571F"/>
    <w:rsid w:val="00D82F7A"/>
    <w:rsid w:val="00DA0F0C"/>
    <w:rsid w:val="00DC21CC"/>
    <w:rsid w:val="00DD69F7"/>
    <w:rsid w:val="00DE690E"/>
    <w:rsid w:val="00E04375"/>
    <w:rsid w:val="00E04840"/>
    <w:rsid w:val="00E30084"/>
    <w:rsid w:val="00E41ADA"/>
    <w:rsid w:val="00E41D49"/>
    <w:rsid w:val="00E719A8"/>
    <w:rsid w:val="00E86206"/>
    <w:rsid w:val="00E879BB"/>
    <w:rsid w:val="00EB5A8C"/>
    <w:rsid w:val="00EC002A"/>
    <w:rsid w:val="00ED1506"/>
    <w:rsid w:val="00EE1DFF"/>
    <w:rsid w:val="00EE2649"/>
    <w:rsid w:val="00EF65E8"/>
    <w:rsid w:val="00F313D3"/>
    <w:rsid w:val="00F576F5"/>
    <w:rsid w:val="00F73F94"/>
    <w:rsid w:val="00F771A8"/>
    <w:rsid w:val="00F8705E"/>
    <w:rsid w:val="00FA0FF5"/>
    <w:rsid w:val="00FB0F0F"/>
    <w:rsid w:val="00FB294A"/>
    <w:rsid w:val="00FC2DC2"/>
    <w:rsid w:val="00FC4F63"/>
    <w:rsid w:val="00FD33A7"/>
    <w:rsid w:val="00FD3830"/>
    <w:rsid w:val="00FD5E88"/>
    <w:rsid w:val="00FD6FCC"/>
    <w:rsid w:val="00FF00D9"/>
    <w:rsid w:val="00FF6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48F7CF83"/>
  <w15:docId w15:val="{22872C71-C3CD-474B-A7C5-1AE1FA74D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Arial"/>
        <w:sz w:val="10"/>
        <w:szCs w:val="10"/>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E719A8"/>
  </w:style>
  <w:style w:type="paragraph" w:styleId="1">
    <w:name w:val="heading 1"/>
    <w:basedOn w:val="a"/>
    <w:link w:val="10"/>
    <w:uiPriority w:val="9"/>
    <w:qFormat/>
    <w:rsid w:val="00B54DA6"/>
    <w:pPr>
      <w:spacing w:before="100" w:beforeAutospacing="1" w:after="100" w:afterAutospacing="1"/>
      <w:outlineLvl w:val="0"/>
    </w:pPr>
    <w:rPr>
      <w:rFonts w:ascii="ＭＳ Ｐゴシック" w:eastAsia="ＭＳ Ｐゴシック" w:hAnsi="ＭＳ Ｐゴシック" w:cs="ＭＳ Ｐゴシック"/>
      <w:b/>
      <w:bCs/>
      <w:kern w:val="36"/>
      <w:sz w:val="48"/>
      <w:szCs w:val="48"/>
    </w:rPr>
  </w:style>
  <w:style w:type="paragraph" w:styleId="3">
    <w:name w:val="heading 3"/>
    <w:basedOn w:val="a"/>
    <w:next w:val="a"/>
    <w:link w:val="30"/>
    <w:uiPriority w:val="9"/>
    <w:unhideWhenUsed/>
    <w:qFormat/>
    <w:rsid w:val="00610C59"/>
    <w:pPr>
      <w:keepNext/>
      <w:ind w:leftChars="400" w:left="400"/>
      <w:outlineLvl w:val="2"/>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paragraph" w:styleId="a4">
    <w:name w:val="Balloon Text"/>
    <w:basedOn w:val="a"/>
    <w:link w:val="a5"/>
    <w:uiPriority w:val="99"/>
    <w:semiHidden/>
    <w:unhideWhenUsed/>
    <w:rsid w:val="00507A2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07A2F"/>
    <w:rPr>
      <w:rFonts w:asciiTheme="majorHAnsi" w:eastAsiaTheme="majorEastAsia" w:hAnsiTheme="majorHAnsi" w:cstheme="majorBidi"/>
      <w:sz w:val="18"/>
      <w:szCs w:val="18"/>
    </w:rPr>
  </w:style>
  <w:style w:type="character" w:styleId="a6">
    <w:name w:val="Hyperlink"/>
    <w:basedOn w:val="a0"/>
    <w:uiPriority w:val="99"/>
    <w:semiHidden/>
    <w:unhideWhenUsed/>
    <w:rsid w:val="00EE2649"/>
    <w:rPr>
      <w:color w:val="0000FF"/>
      <w:u w:val="single"/>
    </w:rPr>
  </w:style>
  <w:style w:type="paragraph" w:styleId="a7">
    <w:name w:val="List Paragraph"/>
    <w:basedOn w:val="a"/>
    <w:uiPriority w:val="34"/>
    <w:qFormat/>
    <w:rsid w:val="00C1130F"/>
    <w:pPr>
      <w:ind w:leftChars="400" w:left="840"/>
    </w:pPr>
  </w:style>
  <w:style w:type="paragraph" w:styleId="a8">
    <w:name w:val="header"/>
    <w:basedOn w:val="a"/>
    <w:link w:val="a9"/>
    <w:uiPriority w:val="99"/>
    <w:unhideWhenUsed/>
    <w:rsid w:val="00EB5A8C"/>
    <w:pPr>
      <w:tabs>
        <w:tab w:val="center" w:pos="4252"/>
        <w:tab w:val="right" w:pos="8504"/>
      </w:tabs>
      <w:snapToGrid w:val="0"/>
    </w:pPr>
  </w:style>
  <w:style w:type="character" w:customStyle="1" w:styleId="a9">
    <w:name w:val="ヘッダー (文字)"/>
    <w:basedOn w:val="a0"/>
    <w:link w:val="a8"/>
    <w:uiPriority w:val="99"/>
    <w:rsid w:val="00EB5A8C"/>
  </w:style>
  <w:style w:type="paragraph" w:styleId="aa">
    <w:name w:val="footer"/>
    <w:basedOn w:val="a"/>
    <w:link w:val="ab"/>
    <w:uiPriority w:val="99"/>
    <w:unhideWhenUsed/>
    <w:rsid w:val="00EB5A8C"/>
    <w:pPr>
      <w:tabs>
        <w:tab w:val="center" w:pos="4252"/>
        <w:tab w:val="right" w:pos="8504"/>
      </w:tabs>
      <w:snapToGrid w:val="0"/>
    </w:pPr>
  </w:style>
  <w:style w:type="character" w:customStyle="1" w:styleId="ab">
    <w:name w:val="フッター (文字)"/>
    <w:basedOn w:val="a0"/>
    <w:link w:val="aa"/>
    <w:uiPriority w:val="99"/>
    <w:rsid w:val="00EB5A8C"/>
  </w:style>
  <w:style w:type="character" w:customStyle="1" w:styleId="mainlangtxt">
    <w:name w:val="mainlangtxt"/>
    <w:basedOn w:val="a0"/>
    <w:rsid w:val="002C3497"/>
  </w:style>
  <w:style w:type="paragraph" w:styleId="Web">
    <w:name w:val="Normal (Web)"/>
    <w:basedOn w:val="a"/>
    <w:uiPriority w:val="99"/>
    <w:semiHidden/>
    <w:unhideWhenUsed/>
    <w:rsid w:val="005B61F5"/>
    <w:pPr>
      <w:spacing w:before="100" w:beforeAutospacing="1" w:after="100" w:afterAutospacing="1"/>
    </w:pPr>
    <w:rPr>
      <w:rFonts w:ascii="ＭＳ Ｐゴシック" w:eastAsia="ＭＳ Ｐゴシック" w:hAnsi="ＭＳ Ｐゴシック" w:cs="ＭＳ Ｐゴシック"/>
      <w:sz w:val="24"/>
      <w:szCs w:val="24"/>
    </w:rPr>
  </w:style>
  <w:style w:type="character" w:customStyle="1" w:styleId="10">
    <w:name w:val="見出し 1 (文字)"/>
    <w:basedOn w:val="a0"/>
    <w:link w:val="1"/>
    <w:uiPriority w:val="9"/>
    <w:rsid w:val="00B54DA6"/>
    <w:rPr>
      <w:rFonts w:ascii="ＭＳ Ｐゴシック" w:eastAsia="ＭＳ Ｐゴシック" w:hAnsi="ＭＳ Ｐゴシック" w:cs="ＭＳ Ｐゴシック"/>
      <w:b/>
      <w:bCs/>
      <w:kern w:val="36"/>
      <w:sz w:val="48"/>
      <w:szCs w:val="48"/>
    </w:rPr>
  </w:style>
  <w:style w:type="character" w:customStyle="1" w:styleId="30">
    <w:name w:val="見出し 3 (文字)"/>
    <w:basedOn w:val="a0"/>
    <w:link w:val="3"/>
    <w:uiPriority w:val="9"/>
    <w:rsid w:val="00610C59"/>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895743">
      <w:bodyDiv w:val="1"/>
      <w:marLeft w:val="0"/>
      <w:marRight w:val="0"/>
      <w:marTop w:val="0"/>
      <w:marBottom w:val="0"/>
      <w:divBdr>
        <w:top w:val="none" w:sz="0" w:space="0" w:color="auto"/>
        <w:left w:val="none" w:sz="0" w:space="0" w:color="auto"/>
        <w:bottom w:val="none" w:sz="0" w:space="0" w:color="auto"/>
        <w:right w:val="none" w:sz="0" w:space="0" w:color="auto"/>
      </w:divBdr>
    </w:div>
    <w:div w:id="1035077952">
      <w:bodyDiv w:val="1"/>
      <w:marLeft w:val="0"/>
      <w:marRight w:val="0"/>
      <w:marTop w:val="0"/>
      <w:marBottom w:val="0"/>
      <w:divBdr>
        <w:top w:val="none" w:sz="0" w:space="0" w:color="auto"/>
        <w:left w:val="none" w:sz="0" w:space="0" w:color="auto"/>
        <w:bottom w:val="none" w:sz="0" w:space="0" w:color="auto"/>
        <w:right w:val="none" w:sz="0" w:space="0" w:color="auto"/>
      </w:divBdr>
    </w:div>
    <w:div w:id="190745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D1CA2-B572-45A0-9BE7-A9073BE93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244</Words>
  <Characters>1396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JTB</dc:creator>
  <cp:lastModifiedBy>川口 潤(JTB)</cp:lastModifiedBy>
  <cp:revision>10</cp:revision>
  <cp:lastPrinted>2023-04-06T23:48:00Z</cp:lastPrinted>
  <dcterms:created xsi:type="dcterms:W3CDTF">2023-04-20T08:30:00Z</dcterms:created>
  <dcterms:modified xsi:type="dcterms:W3CDTF">2023-05-21T06:54:00Z</dcterms:modified>
</cp:coreProperties>
</file>