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AD4CB" w14:textId="77777777" w:rsidR="00DD26DC" w:rsidRDefault="00DD26DC" w:rsidP="00DD26DC">
      <w:r>
        <w:rPr>
          <w:rFonts w:hint="eastAsia"/>
        </w:rPr>
        <w:t xml:space="preserve">　ここを日本と仮定し計算の便宜のため、所得税法</w:t>
      </w:r>
      <w:r>
        <w:t>89条1項の超過累進税率構造は1000万円以下20%、1000万円越えの40％の二段階だけであるとし、所得税法86条等の所得控除はない物とする。利子率、割引率は15パーセント（年複利）とし、年単位の計算とする。万円未満は四捨五入とし、電卓の使用を妨げない。相続税・贈与税については講義で扱っていないので回答しなくてよい。参考となる判例や下級審裁判例がある場合は判決年月日なども記すべし。</w:t>
      </w:r>
    </w:p>
    <w:p w14:paraId="3CB245CD" w14:textId="77777777" w:rsidR="00DD26DC" w:rsidRDefault="00DD26DC" w:rsidP="00DD26DC"/>
    <w:p w14:paraId="1E2CA7B3" w14:textId="77777777" w:rsidR="00DD26DC" w:rsidRDefault="00DD26DC" w:rsidP="00DD26DC"/>
    <w:p w14:paraId="322A2E22" w14:textId="77777777" w:rsidR="00DD26DC" w:rsidRDefault="00DD26DC" w:rsidP="00DD26DC">
      <w:r>
        <w:rPr>
          <w:rFonts w:hint="eastAsia"/>
        </w:rPr>
        <w:t>初年：同居なし</w:t>
      </w:r>
    </w:p>
    <w:p w14:paraId="1738995C" w14:textId="77777777" w:rsidR="00DD26DC" w:rsidRDefault="00DD26DC" w:rsidP="00DD26DC">
      <w:r>
        <w:rPr>
          <w:rFonts w:hint="eastAsia"/>
        </w:rPr>
        <w:t xml:space="preserve">　　　茜：作詞。不動産賃貸収入が毎年一億円ある資産家。慎之介に対し賃貸用不動産の家賃一か月</w:t>
      </w:r>
      <w:r>
        <w:t>10万円≒賃料一年120万円免除</w:t>
      </w:r>
    </w:p>
    <w:p w14:paraId="71600B14" w14:textId="77777777" w:rsidR="00DD26DC" w:rsidRDefault="00DD26DC" w:rsidP="00DD26DC">
      <w:r>
        <w:rPr>
          <w:rFonts w:hint="eastAsia"/>
        </w:rPr>
        <w:t xml:space="preserve">　慎之介：作曲。歌謡曲として売り出す。向こうの家事（無賃と仮定）を提供。分業形態でありながら慎之介単独名義の歌謡曲として売り出す。レコード会社、Ｄと交渉した。※作詞作曲の必要経費は無視</w:t>
      </w:r>
    </w:p>
    <w:p w14:paraId="0C95E200" w14:textId="77777777" w:rsidR="00DD26DC" w:rsidRDefault="00DD26DC" w:rsidP="00DD26DC">
      <w:r>
        <w:rPr>
          <w:rFonts w:hint="eastAsia"/>
        </w:rPr>
        <w:t xml:space="preserve">　歌謡曲の印税収入はＤが慎之介に提供。慎之介は</w:t>
      </w:r>
      <w:r>
        <w:t>D以外に歌謡曲の使用を許諾してはならないという義務を負う。</w:t>
      </w:r>
    </w:p>
    <w:p w14:paraId="6D0BC47B" w14:textId="77777777" w:rsidR="00DD26DC" w:rsidRDefault="00DD26DC" w:rsidP="00DD26DC">
      <w:r>
        <w:rPr>
          <w:rFonts w:hint="eastAsia"/>
        </w:rPr>
        <w:t xml:space="preserve">　Ｄが慎之介に支払う印税は第一年度から第八年度まで毎年</w:t>
      </w:r>
      <w:r>
        <w:t>1000万円（名目値合計は8000万円）と定められており、第9年度以降はＤの支払い義務は0円。二人の収入は折半。</w:t>
      </w:r>
    </w:p>
    <w:p w14:paraId="777DA282" w14:textId="77777777" w:rsidR="00DD26DC" w:rsidRDefault="00DD26DC" w:rsidP="00DD26DC"/>
    <w:p w14:paraId="29D050EF" w14:textId="77777777" w:rsidR="00DD26DC" w:rsidRDefault="00DD26DC" w:rsidP="00DD26DC">
      <w:r>
        <w:rPr>
          <w:rFonts w:hint="eastAsia"/>
        </w:rPr>
        <w:t>中村：税理士。茜と慎之介が結婚すれば、彼らの合計の所得税の負担が減ると助言。</w:t>
      </w:r>
    </w:p>
    <w:p w14:paraId="37BDB678" w14:textId="77777777" w:rsidR="00DD26DC" w:rsidRDefault="00DD26DC" w:rsidP="00DD26DC">
      <w:r>
        <w:rPr>
          <w:rFonts w:hint="eastAsia"/>
        </w:rPr>
        <w:t xml:space="preserve">　茜：中村に懸想。既婚だったため二年度目にして、慎之介と法律婚。</w:t>
      </w:r>
    </w:p>
    <w:p w14:paraId="040DE4AD" w14:textId="77777777" w:rsidR="00DD26DC" w:rsidRDefault="00DD26DC" w:rsidP="00DD26DC">
      <w:r>
        <w:rPr>
          <w:rFonts w:hint="eastAsia"/>
        </w:rPr>
        <w:t xml:space="preserve">　結婚の前後において、茜と慎之介は同居せず、慎之介が茜に賃料を支払わない代わりに慎之介が茜に対し家事役務を提供するという事実関係に変化はなかった。</w:t>
      </w:r>
    </w:p>
    <w:p w14:paraId="240A747A" w14:textId="77777777" w:rsidR="00DD26DC" w:rsidRDefault="00DD26DC" w:rsidP="00DD26DC"/>
    <w:p w14:paraId="40232591" w14:textId="77777777" w:rsidR="00DD26DC" w:rsidRDefault="00DD26DC" w:rsidP="00DD26DC">
      <w:r>
        <w:rPr>
          <w:rFonts w:hint="eastAsia"/>
        </w:rPr>
        <w:t xml:space="preserve">　第五年度に、茜は正道を諦められず、慎之介に離婚を申し出た。歌謡曲の印税収入は茜と慎之介とで折半。</w:t>
      </w:r>
    </w:p>
    <w:p w14:paraId="1F64FCD3" w14:textId="77777777" w:rsidR="00DD26DC" w:rsidRDefault="00DD26DC" w:rsidP="00DD26DC"/>
    <w:p w14:paraId="0043F9A2" w14:textId="77777777" w:rsidR="00DD26DC" w:rsidRDefault="00DD26DC" w:rsidP="00DD26DC">
      <w:r>
        <w:rPr>
          <w:rFonts w:hint="eastAsia"/>
        </w:rPr>
        <w:t>＜広義の財産分与＞</w:t>
      </w:r>
    </w:p>
    <w:p w14:paraId="4ACC5A32" w14:textId="77777777" w:rsidR="00DD26DC" w:rsidRDefault="00DD26DC" w:rsidP="00DD26DC">
      <w:r>
        <w:rPr>
          <w:rFonts w:hint="eastAsia"/>
        </w:rPr>
        <w:t>①狭義の財産分与、②慰謝料、③扶養の三要素</w:t>
      </w:r>
    </w:p>
    <w:p w14:paraId="1CAD1FA9" w14:textId="77777777" w:rsidR="00DD26DC" w:rsidRDefault="00DD26DC" w:rsidP="00DD26DC"/>
    <w:p w14:paraId="38A4630C" w14:textId="77777777" w:rsidR="00DD26DC" w:rsidRDefault="00DD26DC" w:rsidP="00DD26DC">
      <w:r>
        <w:rPr>
          <w:rFonts w:hint="eastAsia"/>
        </w:rPr>
        <w:t>①歌謡曲の印税収入はすでに折半→狭義の財産＝夫婦共通財産ナシ</w:t>
      </w:r>
    </w:p>
    <w:p w14:paraId="1578963C" w14:textId="77777777" w:rsidR="00DD26DC" w:rsidRDefault="00DD26DC" w:rsidP="00DD26DC">
      <w:r>
        <w:rPr>
          <w:rFonts w:hint="eastAsia"/>
        </w:rPr>
        <w:t>②不貞の慰謝料相場は</w:t>
      </w:r>
      <w:r>
        <w:t>300万円らしい。が、茜が不貞をしたわけではない。</w:t>
      </w:r>
    </w:p>
    <w:p w14:paraId="4E282B3A" w14:textId="77777777" w:rsidR="00DD26DC" w:rsidRDefault="00DD26DC" w:rsidP="00DD26DC">
      <w:r>
        <w:rPr>
          <w:rFonts w:hint="eastAsia"/>
        </w:rPr>
        <w:t>③扶養について、離婚後も夫婦間の扶養義務の余後効として広義の財産分与をすべきとした事例がかつて多少は存在したが、今だ若い慎之介について茜が広義の財産分与をしなければならないかというと、微妙。</w:t>
      </w:r>
    </w:p>
    <w:p w14:paraId="760F2915" w14:textId="77777777" w:rsidR="00DD26DC" w:rsidRDefault="00DD26DC" w:rsidP="00DD26DC"/>
    <w:p w14:paraId="3EA802BD" w14:textId="77777777" w:rsidR="00DD26DC" w:rsidRDefault="00DD26DC" w:rsidP="00DD26DC"/>
    <w:p w14:paraId="4E7DED18" w14:textId="77777777" w:rsidR="00DD26DC" w:rsidRDefault="00DD26DC" w:rsidP="00DD26DC">
      <w:r>
        <w:rPr>
          <w:rFonts w:hint="eastAsia"/>
        </w:rPr>
        <w:t xml:space="preserve">　要するに、離婚するとしたら、茜が慎之介に渡すべき広義の財産分与の額（不動産収入は</w:t>
      </w:r>
      <w:r>
        <w:t>?）があるか微妙であり、あるとしても少額であろうと見込まれた。</w:t>
      </w:r>
    </w:p>
    <w:p w14:paraId="4FFD82CA" w14:textId="77777777" w:rsidR="00DD26DC" w:rsidRDefault="00DD26DC" w:rsidP="00DD26DC">
      <w:r>
        <w:rPr>
          <w:rFonts w:hint="eastAsia"/>
        </w:rPr>
        <w:t>慎之介：離婚に応じる義務が無い</w:t>
      </w:r>
    </w:p>
    <w:p w14:paraId="4B8F6DC0" w14:textId="77777777" w:rsidR="00DD26DC" w:rsidRDefault="00DD26DC" w:rsidP="00DD26DC">
      <w:r>
        <w:rPr>
          <w:rFonts w:hint="eastAsia"/>
        </w:rPr>
        <w:t xml:space="preserve">　　茜：離婚に応じるなら広義の財産分与のつもりで歌謡曲の歌詞の著作権を慎之介に譲渡する</w:t>
      </w:r>
      <w:r>
        <w:t>!</w:t>
      </w:r>
    </w:p>
    <w:p w14:paraId="58724DF1" w14:textId="77777777" w:rsidR="00DD26DC" w:rsidRDefault="00DD26DC" w:rsidP="00DD26DC"/>
    <w:p w14:paraId="342505AC" w14:textId="77777777" w:rsidR="00DD26DC" w:rsidRDefault="00DD26DC" w:rsidP="00DD26DC"/>
    <w:p w14:paraId="0B575946" w14:textId="77777777" w:rsidR="00DD26DC" w:rsidRDefault="00DD26DC" w:rsidP="00DD26DC">
      <w:r>
        <w:rPr>
          <w:rFonts w:hint="eastAsia"/>
        </w:rPr>
        <w:t xml:space="preserve">　第六以降の歌詞著作権：茜→慎之介に譲渡</w:t>
      </w:r>
    </w:p>
    <w:p w14:paraId="31089857" w14:textId="77777777" w:rsidR="00DD26DC" w:rsidRDefault="00DD26DC" w:rsidP="00DD26DC"/>
    <w:p w14:paraId="31C90724" w14:textId="77777777" w:rsidR="00DD26DC" w:rsidRDefault="00DD26DC" w:rsidP="00DD26DC">
      <w:r>
        <w:rPr>
          <w:rFonts w:hint="eastAsia"/>
        </w:rPr>
        <w:t xml:space="preserve">　慎之介：第五年度内のこと。離婚後ただちに翌年度以降の歌謡曲の著作権を千佳に時価で譲渡した。（慎之介がＤ以外に曲を使わせない義務は第六年度以降に茜が負うとする。）茜が中村と想いを遂げることができたのか、読者の想像にお任せする。以下の問いに応えよ。</w:t>
      </w:r>
    </w:p>
    <w:p w14:paraId="0823B923" w14:textId="77777777" w:rsidR="00DD26DC" w:rsidRDefault="00DD26DC" w:rsidP="00DD26DC">
      <w:r>
        <w:rPr>
          <w:rFonts w:hint="eastAsia"/>
        </w:rPr>
        <w:t>①第一年度の茜及び慎之介のそれぞれの租税法上の扱いを、茜については必要経費の数値を自作したうえで説明せよ。</w:t>
      </w:r>
    </w:p>
    <w:p w14:paraId="5D822B03" w14:textId="77777777" w:rsidR="00DD26DC" w:rsidRDefault="00DD26DC" w:rsidP="00DD26DC">
      <w:r>
        <w:rPr>
          <w:rFonts w:hint="eastAsia"/>
        </w:rPr>
        <w:t>②茜及び慎之介それぞれの租税法上の扱いが結婚前後でどう変わるか説明せよ</w:t>
      </w:r>
    </w:p>
    <w:p w14:paraId="65B8EDE0" w14:textId="77777777" w:rsidR="00DD26DC" w:rsidRDefault="00DD26DC" w:rsidP="00DD26DC">
      <w:r>
        <w:rPr>
          <w:rFonts w:hint="eastAsia"/>
        </w:rPr>
        <w:t>③千佳は慎之介にいくら払ったか</w:t>
      </w:r>
    </w:p>
    <w:p w14:paraId="028A97C6" w14:textId="77777777" w:rsidR="00DD26DC" w:rsidRDefault="00DD26DC" w:rsidP="00DD26DC">
      <w:r>
        <w:rPr>
          <w:rFonts w:hint="eastAsia"/>
        </w:rPr>
        <w:t>④茜と慎之介の離婚時の財産分与と称されている半分の価値の移転が、贈与に当たるとした場合、第五年度の茜及び慎之介それぞれの租税法上の扱いを説明せよ。</w:t>
      </w:r>
    </w:p>
    <w:p w14:paraId="19ED41E7" w14:textId="77777777" w:rsidR="00DD26DC" w:rsidRDefault="00DD26DC" w:rsidP="00DD26DC">
      <w:r>
        <w:rPr>
          <w:rFonts w:hint="eastAsia"/>
        </w:rPr>
        <w:t>⑤茜と慎之介の離婚時の財産分与と称されている半分の価値の移転が、贈与に当たらないとした場合の、第五年度の茜及び慎之介それぞれの租税法上の扱いを説明せよ。</w:t>
      </w:r>
    </w:p>
    <w:p w14:paraId="61B615F0" w14:textId="3E05EC86" w:rsidR="005620DE" w:rsidRDefault="00DD26DC" w:rsidP="00DD26DC">
      <w:r>
        <w:rPr>
          <w:rFonts w:hint="eastAsia"/>
        </w:rPr>
        <w:t>⑥離婚後に慎之介が歌謡曲の著作権を千佳に譲渡せず保持し続けた場合、第六年度以降の歌謡曲の印税について慎之介の所得をどのように計算することが包括的所得概念に沿っているのか、説明せよ。</w:t>
      </w:r>
    </w:p>
    <w:sectPr w:rsidR="005620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E4C75" w14:textId="77777777" w:rsidR="007C0CBA" w:rsidRDefault="007C0CBA" w:rsidP="00DD26DC">
      <w:r>
        <w:separator/>
      </w:r>
    </w:p>
  </w:endnote>
  <w:endnote w:type="continuationSeparator" w:id="0">
    <w:p w14:paraId="435B3F32" w14:textId="77777777" w:rsidR="007C0CBA" w:rsidRDefault="007C0CBA" w:rsidP="00DD2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6D32D" w14:textId="77777777" w:rsidR="007C0CBA" w:rsidRDefault="007C0CBA" w:rsidP="00DD26DC">
      <w:r>
        <w:separator/>
      </w:r>
    </w:p>
  </w:footnote>
  <w:footnote w:type="continuationSeparator" w:id="0">
    <w:p w14:paraId="51FC7655" w14:textId="77777777" w:rsidR="007C0CBA" w:rsidRDefault="007C0CBA" w:rsidP="00DD2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D6"/>
    <w:rsid w:val="005620DE"/>
    <w:rsid w:val="007C0CBA"/>
    <w:rsid w:val="00857DD6"/>
    <w:rsid w:val="00DD2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88B734"/>
  <w15:chartTrackingRefBased/>
  <w15:docId w15:val="{91340C4A-3D71-40C8-ABFC-B72DFA21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6DC"/>
    <w:pPr>
      <w:tabs>
        <w:tab w:val="center" w:pos="4252"/>
        <w:tab w:val="right" w:pos="8504"/>
      </w:tabs>
      <w:snapToGrid w:val="0"/>
    </w:pPr>
  </w:style>
  <w:style w:type="character" w:customStyle="1" w:styleId="a4">
    <w:name w:val="ヘッダー (文字)"/>
    <w:basedOn w:val="a0"/>
    <w:link w:val="a3"/>
    <w:uiPriority w:val="99"/>
    <w:rsid w:val="00DD26DC"/>
  </w:style>
  <w:style w:type="paragraph" w:styleId="a5">
    <w:name w:val="footer"/>
    <w:basedOn w:val="a"/>
    <w:link w:val="a6"/>
    <w:uiPriority w:val="99"/>
    <w:unhideWhenUsed/>
    <w:rsid w:val="00DD26DC"/>
    <w:pPr>
      <w:tabs>
        <w:tab w:val="center" w:pos="4252"/>
        <w:tab w:val="right" w:pos="8504"/>
      </w:tabs>
      <w:snapToGrid w:val="0"/>
    </w:pPr>
  </w:style>
  <w:style w:type="character" w:customStyle="1" w:styleId="a6">
    <w:name w:val="フッター (文字)"/>
    <w:basedOn w:val="a0"/>
    <w:link w:val="a5"/>
    <w:uiPriority w:val="99"/>
    <w:rsid w:val="00DD2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水紀 ぺた</dc:creator>
  <cp:keywords/>
  <dc:description/>
  <cp:lastModifiedBy>水紀 ぺた</cp:lastModifiedBy>
  <cp:revision>2</cp:revision>
  <dcterms:created xsi:type="dcterms:W3CDTF">2020-07-14T10:00:00Z</dcterms:created>
  <dcterms:modified xsi:type="dcterms:W3CDTF">2020-07-14T10:00:00Z</dcterms:modified>
</cp:coreProperties>
</file>