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43D3" w:rsidRDefault="008D08F2">
      <w:r>
        <w:rPr>
          <w:rFonts w:hint="eastAsia"/>
        </w:rPr>
        <w:t>デンタルローンをお考えの方へ</w:t>
      </w:r>
    </w:p>
    <w:p w:rsidR="008D08F2" w:rsidRDefault="008D08F2"/>
    <w:p w:rsidR="008D08F2" w:rsidRDefault="008D08F2">
      <w:r>
        <w:rPr>
          <w:rFonts w:hint="eastAsia"/>
        </w:rPr>
        <w:t>デンタルローンとは歯科医院のみで利用可能な「治療費の分割支払い」です。</w:t>
      </w:r>
    </w:p>
    <w:p w:rsidR="008D08F2" w:rsidRDefault="008D08F2">
      <w:r>
        <w:rPr>
          <w:rFonts w:hint="eastAsia"/>
        </w:rPr>
        <w:t>当院ではスルガ銀行デンタルローンをご利用いただけます。</w:t>
      </w:r>
    </w:p>
    <w:p w:rsidR="008D08F2" w:rsidRDefault="008D08F2"/>
    <w:tbl>
      <w:tblPr>
        <w:tblStyle w:val="aa"/>
        <w:tblW w:w="0" w:type="auto"/>
        <w:tblInd w:w="9" w:type="dxa"/>
        <w:tblLook w:val="04A0" w:firstRow="1" w:lastRow="0" w:firstColumn="1" w:lastColumn="0" w:noHBand="0" w:noVBand="1"/>
      </w:tblPr>
      <w:tblGrid>
        <w:gridCol w:w="2169"/>
        <w:gridCol w:w="3180"/>
        <w:gridCol w:w="3136"/>
      </w:tblGrid>
      <w:tr w:rsidR="008D08F2" w:rsidTr="00EC45C4">
        <w:tc>
          <w:tcPr>
            <w:tcW w:w="2226" w:type="dxa"/>
          </w:tcPr>
          <w:p w:rsidR="008D08F2" w:rsidRDefault="008D08F2">
            <w:pPr>
              <w:rPr>
                <w:rFonts w:hint="eastAsia"/>
              </w:rPr>
            </w:pPr>
          </w:p>
        </w:tc>
        <w:tc>
          <w:tcPr>
            <w:tcW w:w="3260" w:type="dxa"/>
          </w:tcPr>
          <w:p w:rsidR="008D08F2" w:rsidRDefault="008D08F2">
            <w:pPr>
              <w:rPr>
                <w:rFonts w:hint="eastAsia"/>
              </w:rPr>
            </w:pPr>
            <w:r>
              <w:rPr>
                <w:rFonts w:hint="eastAsia"/>
              </w:rPr>
              <w:t>スルガ銀行デンタルローン</w:t>
            </w:r>
          </w:p>
        </w:tc>
        <w:tc>
          <w:tcPr>
            <w:tcW w:w="3216" w:type="dxa"/>
          </w:tcPr>
          <w:p w:rsidR="008D08F2" w:rsidRDefault="008D08F2">
            <w:pPr>
              <w:rPr>
                <w:rFonts w:hint="eastAsia"/>
              </w:rPr>
            </w:pPr>
            <w:r>
              <w:rPr>
                <w:rFonts w:hint="eastAsia"/>
              </w:rPr>
              <w:t>クレジットカード</w:t>
            </w:r>
          </w:p>
        </w:tc>
      </w:tr>
      <w:tr w:rsidR="008D08F2" w:rsidTr="00EC45C4">
        <w:tc>
          <w:tcPr>
            <w:tcW w:w="2226" w:type="dxa"/>
          </w:tcPr>
          <w:p w:rsidR="008D08F2" w:rsidRDefault="008D08F2">
            <w:pPr>
              <w:rPr>
                <w:rFonts w:hint="eastAsia"/>
              </w:rPr>
            </w:pPr>
            <w:r>
              <w:rPr>
                <w:rFonts w:hint="eastAsia"/>
              </w:rPr>
              <w:t>年利</w:t>
            </w:r>
          </w:p>
        </w:tc>
        <w:tc>
          <w:tcPr>
            <w:tcW w:w="3260" w:type="dxa"/>
          </w:tcPr>
          <w:p w:rsidR="008D08F2" w:rsidRDefault="008D08F2">
            <w:pPr>
              <w:rPr>
                <w:rFonts w:hint="eastAsia"/>
              </w:rPr>
            </w:pPr>
            <w:r>
              <w:rPr>
                <w:rFonts w:hint="eastAsia"/>
              </w:rPr>
              <w:t>2.5％～5％</w:t>
            </w:r>
          </w:p>
        </w:tc>
        <w:tc>
          <w:tcPr>
            <w:tcW w:w="3216" w:type="dxa"/>
          </w:tcPr>
          <w:p w:rsidR="008D08F2" w:rsidRDefault="008D08F2">
            <w:pPr>
              <w:rPr>
                <w:rFonts w:hint="eastAsia"/>
              </w:rPr>
            </w:pPr>
            <w:r>
              <w:rPr>
                <w:rFonts w:hint="eastAsia"/>
              </w:rPr>
              <w:t>14％</w:t>
            </w:r>
          </w:p>
        </w:tc>
      </w:tr>
      <w:tr w:rsidR="008D08F2" w:rsidTr="00EC45C4">
        <w:tc>
          <w:tcPr>
            <w:tcW w:w="2226" w:type="dxa"/>
          </w:tcPr>
          <w:p w:rsidR="008D08F2" w:rsidRDefault="008D08F2">
            <w:pPr>
              <w:rPr>
                <w:rFonts w:hint="eastAsia"/>
              </w:rPr>
            </w:pPr>
            <w:r>
              <w:rPr>
                <w:rFonts w:hint="eastAsia"/>
              </w:rPr>
              <w:t>ポイント</w:t>
            </w:r>
          </w:p>
        </w:tc>
        <w:tc>
          <w:tcPr>
            <w:tcW w:w="3260" w:type="dxa"/>
          </w:tcPr>
          <w:p w:rsidR="008D08F2" w:rsidRDefault="008D08F2">
            <w:pPr>
              <w:rPr>
                <w:rFonts w:hint="eastAsia"/>
              </w:rPr>
            </w:pPr>
            <w:r>
              <w:rPr>
                <w:rFonts w:hint="eastAsia"/>
              </w:rPr>
              <w:t>なし</w:t>
            </w:r>
          </w:p>
        </w:tc>
        <w:tc>
          <w:tcPr>
            <w:tcW w:w="3216" w:type="dxa"/>
          </w:tcPr>
          <w:p w:rsidR="008D08F2" w:rsidRDefault="008D08F2">
            <w:pPr>
              <w:rPr>
                <w:rFonts w:hint="eastAsia"/>
              </w:rPr>
            </w:pPr>
            <w:r>
              <w:rPr>
                <w:rFonts w:hint="eastAsia"/>
              </w:rPr>
              <w:t>あり</w:t>
            </w:r>
          </w:p>
        </w:tc>
      </w:tr>
      <w:tr w:rsidR="008D08F2" w:rsidTr="00EC45C4">
        <w:tc>
          <w:tcPr>
            <w:tcW w:w="2226" w:type="dxa"/>
          </w:tcPr>
          <w:p w:rsidR="008D08F2" w:rsidRDefault="008D08F2">
            <w:pPr>
              <w:rPr>
                <w:rFonts w:hint="eastAsia"/>
              </w:rPr>
            </w:pPr>
            <w:r>
              <w:rPr>
                <w:rFonts w:hint="eastAsia"/>
              </w:rPr>
              <w:t>審査</w:t>
            </w:r>
          </w:p>
        </w:tc>
        <w:tc>
          <w:tcPr>
            <w:tcW w:w="3260" w:type="dxa"/>
          </w:tcPr>
          <w:p w:rsidR="008D08F2" w:rsidRDefault="008D08F2">
            <w:r>
              <w:rPr>
                <w:rFonts w:hint="eastAsia"/>
              </w:rPr>
              <w:t>その都度</w:t>
            </w:r>
          </w:p>
          <w:p w:rsidR="008D08F2" w:rsidRDefault="008D08F2">
            <w:pPr>
              <w:rPr>
                <w:rFonts w:hint="eastAsia"/>
              </w:rPr>
            </w:pPr>
            <w:r>
              <w:rPr>
                <w:rFonts w:hint="eastAsia"/>
              </w:rPr>
              <w:t>審査あり</w:t>
            </w:r>
          </w:p>
        </w:tc>
        <w:tc>
          <w:tcPr>
            <w:tcW w:w="3216" w:type="dxa"/>
          </w:tcPr>
          <w:p w:rsidR="008D08F2" w:rsidRDefault="008D08F2">
            <w:r>
              <w:rPr>
                <w:rFonts w:hint="eastAsia"/>
              </w:rPr>
              <w:t>なし</w:t>
            </w:r>
          </w:p>
          <w:p w:rsidR="008D08F2" w:rsidRDefault="008D08F2">
            <w:pPr>
              <w:rPr>
                <w:rFonts w:hint="eastAsia"/>
              </w:rPr>
            </w:pPr>
            <w:r>
              <w:rPr>
                <w:rFonts w:hint="eastAsia"/>
              </w:rPr>
              <w:t>（カード作成時にあり）</w:t>
            </w:r>
          </w:p>
        </w:tc>
      </w:tr>
    </w:tbl>
    <w:p w:rsidR="008D08F2" w:rsidRDefault="008D08F2"/>
    <w:p w:rsidR="00EC45C4" w:rsidRDefault="00EC45C4">
      <w:r>
        <w:rPr>
          <w:rFonts w:hint="eastAsia"/>
        </w:rPr>
        <w:t>デンタルローンはクレジットカードのようなポイントがつかない代わりに、利率がかなり優遇されています。是非ご利用ください。</w:t>
      </w:r>
    </w:p>
    <w:p w:rsidR="00EC45C4" w:rsidRDefault="00EC45C4"/>
    <w:p w:rsidR="00EC45C4" w:rsidRDefault="00EC45C4">
      <w:r>
        <w:rPr>
          <w:rFonts w:hint="eastAsia"/>
        </w:rPr>
        <w:t>【ご利用の流れ】</w:t>
      </w:r>
    </w:p>
    <w:p w:rsidR="00EC45C4" w:rsidRDefault="00EC45C4" w:rsidP="00EC45C4">
      <w:pPr>
        <w:pStyle w:val="a9"/>
        <w:numPr>
          <w:ilvl w:val="0"/>
          <w:numId w:val="1"/>
        </w:numPr>
      </w:pPr>
      <w:r>
        <w:rPr>
          <w:rFonts w:hint="eastAsia"/>
        </w:rPr>
        <w:t>お渡ししたパンフレットのQRコードからお申込み（仮審査）</w:t>
      </w:r>
    </w:p>
    <w:p w:rsidR="00EC45C4" w:rsidRDefault="00EC45C4" w:rsidP="00EC45C4">
      <w:pPr>
        <w:pStyle w:val="a9"/>
        <w:numPr>
          <w:ilvl w:val="0"/>
          <w:numId w:val="1"/>
        </w:numPr>
      </w:pPr>
      <w:r>
        <w:rPr>
          <w:rFonts w:hint="eastAsia"/>
        </w:rPr>
        <w:t>仮審査結果のご連絡（原則翌営業日までに回答）</w:t>
      </w:r>
    </w:p>
    <w:p w:rsidR="00EC45C4" w:rsidRDefault="00EC45C4" w:rsidP="00EC45C4">
      <w:pPr>
        <w:pStyle w:val="a9"/>
        <w:numPr>
          <w:ilvl w:val="0"/>
          <w:numId w:val="1"/>
        </w:numPr>
      </w:pPr>
      <w:r>
        <w:rPr>
          <w:rFonts w:hint="eastAsia"/>
        </w:rPr>
        <w:t>契約手続き</w:t>
      </w:r>
    </w:p>
    <w:p w:rsidR="00EC45C4" w:rsidRDefault="00EC45C4" w:rsidP="00EC45C4">
      <w:pPr>
        <w:pStyle w:val="a9"/>
        <w:ind w:left="360"/>
      </w:pPr>
      <w:r>
        <w:rPr>
          <w:rFonts w:hint="eastAsia"/>
        </w:rPr>
        <w:t>振込先の口座、希望金額を入力し、本人確認書類等をアップロード</w:t>
      </w:r>
    </w:p>
    <w:p w:rsidR="00EC45C4" w:rsidRDefault="00EC45C4" w:rsidP="00EC45C4">
      <w:pPr>
        <w:pStyle w:val="a9"/>
        <w:ind w:left="360"/>
      </w:pPr>
      <w:r>
        <w:rPr>
          <w:rFonts w:hint="eastAsia"/>
        </w:rPr>
        <w:t>（電話確認の可能性あり）</w:t>
      </w:r>
    </w:p>
    <w:p w:rsidR="00EC45C4" w:rsidRDefault="00EC45C4" w:rsidP="00EC45C4">
      <w:pPr>
        <w:pStyle w:val="a9"/>
        <w:numPr>
          <w:ilvl w:val="0"/>
          <w:numId w:val="1"/>
        </w:numPr>
      </w:pPr>
      <w:r>
        <w:rPr>
          <w:rFonts w:hint="eastAsia"/>
        </w:rPr>
        <w:t>資金の振り込み（治療スタート）</w:t>
      </w:r>
    </w:p>
    <w:p w:rsidR="00EC45C4" w:rsidRDefault="00EC45C4" w:rsidP="00EC45C4"/>
    <w:p w:rsidR="00EC45C4" w:rsidRDefault="00EC45C4" w:rsidP="00EC45C4">
      <w:r>
        <w:rPr>
          <w:rFonts w:hint="eastAsia"/>
        </w:rPr>
        <w:t>※当院へのお支払いは、④で振り込まれた資金を治療当日にご用意いただくか、パンフレットＰ５に記載された「ラクラク！治療費振込みサービス」をご利用の上、治療前日までに当院へお振込みください。</w:t>
      </w:r>
    </w:p>
    <w:p w:rsidR="00EC45C4" w:rsidRDefault="00EC45C4" w:rsidP="00EC45C4"/>
    <w:p w:rsidR="00EC45C4" w:rsidRDefault="00EC45C4" w:rsidP="00EC45C4">
      <w:r>
        <w:rPr>
          <w:rFonts w:hint="eastAsia"/>
        </w:rPr>
        <w:t>【ラクラク！治療費振込みサービス】を利用する際の振込先</w:t>
      </w:r>
    </w:p>
    <w:p w:rsidR="00EC45C4" w:rsidRDefault="00EC45C4" w:rsidP="00EC45C4">
      <w:r>
        <w:rPr>
          <w:rFonts w:hint="eastAsia"/>
        </w:rPr>
        <w:t>大光銀行　新潟支店（002）</w:t>
      </w:r>
    </w:p>
    <w:p w:rsidR="00EC45C4" w:rsidRDefault="00EC45C4" w:rsidP="00EC45C4">
      <w:r>
        <w:rPr>
          <w:rFonts w:hint="eastAsia"/>
        </w:rPr>
        <w:t>普通　3543478</w:t>
      </w:r>
    </w:p>
    <w:p w:rsidR="00EC45C4" w:rsidRDefault="00EC45C4" w:rsidP="00EC45C4">
      <w:r>
        <w:rPr>
          <w:rFonts w:hint="eastAsia"/>
        </w:rPr>
        <w:t>医療法人社団遠藤歯科クリニック　理事長　遠藤雄</w:t>
      </w:r>
    </w:p>
    <w:p w:rsidR="00EC45C4" w:rsidRDefault="00EC45C4" w:rsidP="00EC45C4"/>
    <w:p w:rsidR="00EC45C4" w:rsidRDefault="00EC45C4" w:rsidP="00EC45C4"/>
    <w:p w:rsidR="00EC45C4" w:rsidRDefault="00EC45C4" w:rsidP="00EC45C4">
      <w:pPr>
        <w:jc w:val="right"/>
        <w:rPr>
          <w:rFonts w:hint="eastAsia"/>
        </w:rPr>
      </w:pPr>
      <w:r>
        <w:rPr>
          <w:rFonts w:hint="eastAsia"/>
        </w:rPr>
        <w:t>遠藤歯科クリニック</w:t>
      </w:r>
    </w:p>
    <w:sectPr w:rsidR="00EC45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33EF3"/>
    <w:multiLevelType w:val="hybridMultilevel"/>
    <w:tmpl w:val="51102682"/>
    <w:lvl w:ilvl="0" w:tplc="061227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99028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F2"/>
    <w:rsid w:val="000422D1"/>
    <w:rsid w:val="000443D3"/>
    <w:rsid w:val="002A6202"/>
    <w:rsid w:val="007B55B8"/>
    <w:rsid w:val="008D08F2"/>
    <w:rsid w:val="00921F77"/>
    <w:rsid w:val="009D30E3"/>
    <w:rsid w:val="00A01F81"/>
    <w:rsid w:val="00B7113C"/>
    <w:rsid w:val="00D36FC0"/>
    <w:rsid w:val="00EC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9DC5A6"/>
  <w15:chartTrackingRefBased/>
  <w15:docId w15:val="{813B82BA-FF5F-4C6C-B846-6C96B903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08F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0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08F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8F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08F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8F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08F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08F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08F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08F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08F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08F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08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08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08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08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08F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08F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08F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0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08F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08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08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08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08F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08F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08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08F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D08F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D0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雄 遠藤</dc:creator>
  <cp:keywords/>
  <dc:description/>
  <cp:lastModifiedBy>雄 遠藤</cp:lastModifiedBy>
  <cp:revision>1</cp:revision>
  <dcterms:created xsi:type="dcterms:W3CDTF">2025-08-30T17:13:00Z</dcterms:created>
  <dcterms:modified xsi:type="dcterms:W3CDTF">2025-08-31T00:19:00Z</dcterms:modified>
</cp:coreProperties>
</file>