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33936" w14:textId="5EE10F2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ライティングにご応募いただき誠にありがとうございます。今回ライター様方に依頼をするのは</w:t>
      </w:r>
      <w:r w:rsidR="00296EC9">
        <w:rPr>
          <w:rFonts w:ascii="ＭＳ Ｐゴシック" w:eastAsia="ＭＳ Ｐゴシック" w:hAnsi="ＭＳ Ｐゴシック" w:hint="eastAsia"/>
        </w:rPr>
        <w:t>食に関することを</w:t>
      </w:r>
      <w:r w:rsidRPr="0077249C">
        <w:rPr>
          <w:rFonts w:ascii="ＭＳ Ｐゴシック" w:eastAsia="ＭＳ Ｐゴシック" w:hAnsi="ＭＳ Ｐゴシック" w:hint="eastAsia"/>
        </w:rPr>
        <w:t>紹介するサイトです。</w:t>
      </w:r>
    </w:p>
    <w:p w14:paraId="75CAEB80" w14:textId="18DB1F59"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このワードには基本的なライティングやり方について解説致します。</w:t>
      </w:r>
    </w:p>
    <w:p w14:paraId="294E5AE5" w14:textId="489E0C20"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またマニュアル上の例文は編集者が過去に関わったサイトに記事を引用しておりますので、</w:t>
      </w:r>
    </w:p>
    <w:p w14:paraId="7243FC97" w14:textId="15D08A4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今回の場合は、それぞれ</w:t>
      </w:r>
      <w:r w:rsidR="00296EC9">
        <w:rPr>
          <w:rFonts w:ascii="ＭＳ Ｐゴシック" w:eastAsia="ＭＳ Ｐゴシック" w:hAnsi="ＭＳ Ｐゴシック" w:hint="eastAsia"/>
        </w:rPr>
        <w:t>食品の説明や栄養素に置き換えて</w:t>
      </w:r>
      <w:r w:rsidRPr="0077249C">
        <w:rPr>
          <w:rFonts w:ascii="ＭＳ Ｐゴシック" w:eastAsia="ＭＳ Ｐゴシック" w:hAnsi="ＭＳ Ｐゴシック" w:hint="eastAsia"/>
        </w:rPr>
        <w:t>考えていただければと思います。</w:t>
      </w:r>
    </w:p>
    <w:p w14:paraId="1252C973" w14:textId="66A82A8C"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またこちらのマニュアルはSNSでの共有や他者への譲渡を禁止しております。</w:t>
      </w:r>
    </w:p>
    <w:p w14:paraId="5C752096" w14:textId="7A2FA1F2"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ご協力のほどよろしくお願いいたします。</w:t>
      </w:r>
    </w:p>
    <w:p w14:paraId="5896C806" w14:textId="4AE7DA57" w:rsidR="003F2B3E" w:rsidRPr="0077249C" w:rsidRDefault="003F2B3E" w:rsidP="003F2B3E">
      <w:pPr>
        <w:rPr>
          <w:rFonts w:ascii="ＭＳ Ｐゴシック" w:eastAsia="ＭＳ Ｐゴシック" w:hAnsi="ＭＳ Ｐゴシック"/>
        </w:rPr>
      </w:pPr>
    </w:p>
    <w:p w14:paraId="6DDA4095"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サイトにはどんな人が訪れているの？誰にむけて記事を書けばいいの？</w:t>
      </w:r>
    </w:p>
    <w:p w14:paraId="3BB019CA" w14:textId="77777777" w:rsidR="003F2B3E" w:rsidRPr="0077249C" w:rsidRDefault="003F2B3E" w:rsidP="003F2B3E">
      <w:pPr>
        <w:rPr>
          <w:rFonts w:ascii="ＭＳ Ｐゴシック" w:eastAsia="ＭＳ Ｐゴシック" w:hAnsi="ＭＳ Ｐゴシック"/>
        </w:rPr>
      </w:pPr>
    </w:p>
    <w:p w14:paraId="2B846E50" w14:textId="5959F1C0" w:rsidR="00296EC9" w:rsidRPr="0077249C" w:rsidRDefault="003F2B3E" w:rsidP="00296EC9">
      <w:pPr>
        <w:rPr>
          <w:rFonts w:ascii="ＭＳ Ｐゴシック" w:eastAsia="ＭＳ Ｐゴシック" w:hAnsi="ＭＳ Ｐゴシック"/>
        </w:rPr>
      </w:pPr>
      <w:r w:rsidRPr="0077249C">
        <w:rPr>
          <w:rFonts w:ascii="ＭＳ Ｐゴシック" w:eastAsia="ＭＳ Ｐゴシック" w:hAnsi="ＭＳ Ｐゴシック" w:hint="eastAsia"/>
        </w:rPr>
        <w:t>ユーザー（このサイトに訪れた人）は</w:t>
      </w:r>
      <w:r w:rsidR="00296EC9">
        <w:rPr>
          <w:rFonts w:ascii="ＭＳ Ｐゴシック" w:eastAsia="ＭＳ Ｐゴシック" w:hAnsi="ＭＳ Ｐゴシック" w:hint="eastAsia"/>
        </w:rPr>
        <w:t>それぞれの記事で食に関する悩み、生活においてこの栄養素はどんな働きをするかなど様々な疑問を抱えた方をイメージしてください。</w:t>
      </w:r>
    </w:p>
    <w:p w14:paraId="5798626F" w14:textId="7C5571FF"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w:t>
      </w:r>
    </w:p>
    <w:p w14:paraId="1288CEA1" w14:textId="77777777" w:rsidR="003F2B3E" w:rsidRPr="0077249C" w:rsidRDefault="003F2B3E" w:rsidP="003F2B3E">
      <w:pPr>
        <w:rPr>
          <w:rFonts w:ascii="ＭＳ Ｐゴシック" w:eastAsia="ＭＳ Ｐゴシック" w:hAnsi="ＭＳ Ｐゴシック"/>
        </w:rPr>
      </w:pPr>
    </w:p>
    <w:p w14:paraId="256BA89E"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ライターさん方は、このユーザーさんに対しての問題解決になる記事を書いていただくことになります。</w:t>
      </w:r>
    </w:p>
    <w:p w14:paraId="2E307CBB" w14:textId="77777777" w:rsidR="003F2B3E" w:rsidRPr="0077249C" w:rsidRDefault="003F2B3E" w:rsidP="003F2B3E">
      <w:pPr>
        <w:rPr>
          <w:rFonts w:ascii="ＭＳ Ｐゴシック" w:eastAsia="ＭＳ Ｐゴシック" w:hAnsi="ＭＳ Ｐゴシック"/>
        </w:rPr>
      </w:pPr>
    </w:p>
    <w:p w14:paraId="474CCE96" w14:textId="77777777" w:rsidR="003F2B3E" w:rsidRPr="0077249C" w:rsidRDefault="003F2B3E" w:rsidP="003F2B3E">
      <w:pPr>
        <w:rPr>
          <w:rFonts w:ascii="ＭＳ Ｐゴシック" w:eastAsia="ＭＳ Ｐゴシック" w:hAnsi="ＭＳ Ｐゴシック"/>
        </w:rPr>
      </w:pPr>
    </w:p>
    <w:p w14:paraId="689E2F0D" w14:textId="52BC5F6F"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本文ですが、です・ます調で第三者視点での書き方でお願いします。またライターさん自身の色を極力出さないでいただければと思います。</w:t>
      </w:r>
    </w:p>
    <w:p w14:paraId="177FE868" w14:textId="77777777" w:rsidR="003F2B3E" w:rsidRPr="0077249C" w:rsidRDefault="003F2B3E" w:rsidP="003F2B3E">
      <w:pPr>
        <w:rPr>
          <w:rFonts w:ascii="ＭＳ Ｐゴシック" w:eastAsia="ＭＳ Ｐゴシック" w:hAnsi="ＭＳ Ｐゴシック"/>
        </w:rPr>
      </w:pPr>
    </w:p>
    <w:p w14:paraId="222D3409" w14:textId="0B9FC954"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例</w:t>
      </w:r>
    </w:p>
    <w:p w14:paraId="3B321157" w14:textId="4A4943A1"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この</w:t>
      </w:r>
      <w:r w:rsidR="00296EC9">
        <w:rPr>
          <w:rFonts w:ascii="ＭＳ Ｐゴシック" w:eastAsia="ＭＳ Ｐゴシック" w:hAnsi="ＭＳ Ｐゴシック" w:hint="eastAsia"/>
        </w:rPr>
        <w:t>ブロッコリー</w:t>
      </w:r>
      <w:r w:rsidRPr="0077249C">
        <w:rPr>
          <w:rFonts w:ascii="ＭＳ Ｐゴシック" w:eastAsia="ＭＳ Ｐゴシック" w:hAnsi="ＭＳ Ｐゴシック" w:hint="eastAsia"/>
        </w:rPr>
        <w:t>について私がいいと思うことは～</w:t>
      </w:r>
    </w:p>
    <w:p w14:paraId="0AD008CE" w14:textId="77777777" w:rsidR="003F2B3E" w:rsidRPr="0077249C" w:rsidRDefault="003F2B3E" w:rsidP="003F2B3E">
      <w:pPr>
        <w:rPr>
          <w:rFonts w:ascii="ＭＳ Ｐゴシック" w:eastAsia="ＭＳ Ｐゴシック" w:hAnsi="ＭＳ Ｐゴシック"/>
        </w:rPr>
      </w:pPr>
    </w:p>
    <w:p w14:paraId="69EE8446" w14:textId="3FCC3422"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この</w:t>
      </w:r>
      <w:r w:rsidR="00296EC9">
        <w:rPr>
          <w:rFonts w:ascii="ＭＳ Ｐゴシック" w:eastAsia="ＭＳ Ｐゴシック" w:hAnsi="ＭＳ Ｐゴシック" w:hint="eastAsia"/>
        </w:rPr>
        <w:t>パスタ</w:t>
      </w:r>
      <w:r w:rsidRPr="0077249C">
        <w:rPr>
          <w:rFonts w:ascii="ＭＳ Ｐゴシック" w:eastAsia="ＭＳ Ｐゴシック" w:hAnsi="ＭＳ Ｐゴシック" w:hint="eastAsia"/>
        </w:rPr>
        <w:t>は私の家にもあり、～</w:t>
      </w:r>
    </w:p>
    <w:p w14:paraId="7E556F88" w14:textId="77777777" w:rsidR="003F2B3E" w:rsidRPr="0077249C" w:rsidRDefault="003F2B3E" w:rsidP="003F2B3E">
      <w:pPr>
        <w:rPr>
          <w:rFonts w:ascii="ＭＳ Ｐゴシック" w:eastAsia="ＭＳ Ｐゴシック" w:hAnsi="ＭＳ Ｐゴシック"/>
        </w:rPr>
      </w:pPr>
    </w:p>
    <w:p w14:paraId="2EA4A925"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これらの表現は控えていただきますようお願いします。</w:t>
      </w:r>
    </w:p>
    <w:p w14:paraId="7DF9CA47" w14:textId="77777777" w:rsidR="003F2B3E" w:rsidRPr="0077249C" w:rsidRDefault="003F2B3E" w:rsidP="003F2B3E">
      <w:pPr>
        <w:rPr>
          <w:rFonts w:ascii="ＭＳ Ｐゴシック" w:eastAsia="ＭＳ Ｐゴシック" w:hAnsi="ＭＳ Ｐゴシック"/>
        </w:rPr>
      </w:pPr>
    </w:p>
    <w:p w14:paraId="72D1FDD3"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どんなふうに書けばいいの？気をつけるべきこと　※本文中の気をつけること</w:t>
      </w:r>
    </w:p>
    <w:p w14:paraId="7D03878D"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暴力的発言の禁止</w:t>
      </w:r>
    </w:p>
    <w:p w14:paraId="0B742ED4"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t>1番最初に抑えていてほしいのは「暴力的発言」はないようにおねがいいたします。記事はネット上で一生残るものです。訪れたユーザーよりもまずはご自身が執筆したものに納得し親・兄弟、お友達に見られても大丈夫なものをお願いします。</w:t>
      </w:r>
    </w:p>
    <w:p w14:paraId="03351F36" w14:textId="77777777" w:rsidR="003F2B3E" w:rsidRPr="0077249C" w:rsidRDefault="003F2B3E" w:rsidP="003F2B3E">
      <w:pPr>
        <w:rPr>
          <w:rFonts w:ascii="ＭＳ Ｐゴシック" w:eastAsia="ＭＳ Ｐゴシック" w:hAnsi="ＭＳ Ｐゴシック"/>
        </w:rPr>
      </w:pPr>
    </w:p>
    <w:p w14:paraId="27FB03D4"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論理的文書で書く←（よくわかんないと思ったら「結論が先」と覚えてね）</w:t>
      </w:r>
    </w:p>
    <w:p w14:paraId="63CEB21C"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記事の執筆は論理的な文書での執筆をおねがいいたします。</w:t>
      </w:r>
    </w:p>
    <w:p w14:paraId="0B93C1B4" w14:textId="77777777" w:rsidR="003F2B3E" w:rsidRPr="0077249C" w:rsidRDefault="003F2B3E" w:rsidP="003F2B3E">
      <w:pPr>
        <w:rPr>
          <w:rFonts w:ascii="ＭＳ Ｐゴシック" w:eastAsia="ＭＳ Ｐゴシック" w:hAnsi="ＭＳ Ｐゴシック"/>
        </w:rPr>
      </w:pPr>
    </w:p>
    <w:p w14:paraId="3E7ACE96"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とはいうものの、ライターが初めてという方はわからなくてちんぷんかんぷんになるのが当然です。</w:t>
      </w:r>
    </w:p>
    <w:p w14:paraId="0854332D" w14:textId="77777777" w:rsidR="003F2B3E" w:rsidRPr="0077249C" w:rsidRDefault="003F2B3E" w:rsidP="003F2B3E">
      <w:pPr>
        <w:rPr>
          <w:rFonts w:ascii="ＭＳ Ｐゴシック" w:eastAsia="ＭＳ Ｐゴシック" w:hAnsi="ＭＳ Ｐゴシック"/>
        </w:rPr>
      </w:pPr>
    </w:p>
    <w:p w14:paraId="213C014B"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そのためまずは「結論が先」ということを意識し執筆をしてください。理由は</w:t>
      </w:r>
      <w:r w:rsidRPr="0077249C">
        <w:rPr>
          <w:rFonts w:ascii="ＭＳ Ｐゴシック" w:eastAsia="ＭＳ Ｐゴシック" w:hAnsi="ＭＳ Ｐゴシック"/>
        </w:rPr>
        <w:t>webで情報を探す人は短気だからです。スマホで情報を探せるようになった現在、多くの人は情報を通勤途中などの隙間時間で探します。そのため、答えがわからないと記事を読まなくなってしまい、情報を伝えることができなく結果として、結論が先の記事のほうが優れているということになります。</w:t>
      </w:r>
    </w:p>
    <w:p w14:paraId="160A59B7"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大まかな記事の進め方として、</w:t>
      </w:r>
    </w:p>
    <w:p w14:paraId="26206F30" w14:textId="77777777" w:rsidR="003F2B3E" w:rsidRPr="0077249C" w:rsidRDefault="003F2B3E" w:rsidP="003F2B3E">
      <w:pPr>
        <w:rPr>
          <w:rFonts w:ascii="ＭＳ Ｐゴシック" w:eastAsia="ＭＳ Ｐゴシック" w:hAnsi="ＭＳ Ｐゴシック"/>
        </w:rPr>
      </w:pPr>
    </w:p>
    <w:p w14:paraId="455656A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見出し</w:t>
      </w:r>
    </w:p>
    <w:p w14:paraId="1C4668A9"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答え</w:t>
      </w:r>
    </w:p>
    <w:p w14:paraId="5429CCC5"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その理由</w:t>
      </w:r>
    </w:p>
    <w:p w14:paraId="62A1964E"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次の見出し</w:t>
      </w:r>
    </w:p>
    <w:p w14:paraId="6C100806"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答え</w:t>
      </w:r>
    </w:p>
    <w:p w14:paraId="3E10B847"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その理由</w:t>
      </w:r>
    </w:p>
    <w:p w14:paraId="227A5D6D"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w:t>
      </w:r>
    </w:p>
    <w:p w14:paraId="4B5EEC13"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w:t>
      </w:r>
    </w:p>
    <w:p w14:paraId="139367B3"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w:t>
      </w:r>
    </w:p>
    <w:p w14:paraId="18FE0CDB" w14:textId="77777777" w:rsidR="003F2B3E" w:rsidRPr="0077249C" w:rsidRDefault="003F2B3E" w:rsidP="003F2B3E">
      <w:pPr>
        <w:rPr>
          <w:rFonts w:ascii="ＭＳ Ｐゴシック" w:eastAsia="ＭＳ Ｐゴシック" w:hAnsi="ＭＳ Ｐゴシック"/>
        </w:rPr>
      </w:pPr>
    </w:p>
    <w:p w14:paraId="653FE454"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このような形で執筆を進めれば自然と論理的な文書をかけるようになるでしょう。</w:t>
      </w:r>
    </w:p>
    <w:p w14:paraId="5F276240" w14:textId="77777777" w:rsidR="003F2B3E" w:rsidRPr="0077249C" w:rsidRDefault="003F2B3E" w:rsidP="003F2B3E">
      <w:pPr>
        <w:rPr>
          <w:rFonts w:ascii="ＭＳ Ｐゴシック" w:eastAsia="ＭＳ Ｐゴシック" w:hAnsi="ＭＳ Ｐゴシック"/>
        </w:rPr>
      </w:pPr>
    </w:p>
    <w:p w14:paraId="04F1152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t xml:space="preserve"> </w:t>
      </w:r>
    </w:p>
    <w:p w14:paraId="2FC471B3" w14:textId="16E25A46"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下記に別サイトで制作した論理的な文章とそうでない文章の例を記載いたします。</w:t>
      </w:r>
    </w:p>
    <w:p w14:paraId="1E4AAA49"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w:t>
      </w:r>
      <w:r w:rsidRPr="0077249C">
        <w:rPr>
          <w:rFonts w:ascii="ＭＳ Ｐゴシック" w:eastAsia="ＭＳ Ｐゴシック" w:hAnsi="ＭＳ Ｐゴシック"/>
          <w:b/>
          <w:bCs/>
        </w:rPr>
        <w:t xml:space="preserve"> 論理的な文書じゃない例：テレビには適正な「視聴距離」がある</w:t>
      </w:r>
    </w:p>
    <w:p w14:paraId="31736639"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テレビの画面は点（画素）が集まって映像を作り出しています。遠くから離れて観ると気づきませんが、グッと画面に近づくと画面が点で出来ていることが分かります。</w:t>
      </w:r>
    </w:p>
    <w:p w14:paraId="332558EC" w14:textId="77777777" w:rsidR="003F2B3E" w:rsidRPr="0077249C" w:rsidRDefault="003F2B3E" w:rsidP="003F2B3E">
      <w:pPr>
        <w:rPr>
          <w:rFonts w:ascii="ＭＳ Ｐゴシック" w:eastAsia="ＭＳ Ｐゴシック" w:hAnsi="ＭＳ Ｐゴシック"/>
        </w:rPr>
      </w:pPr>
    </w:p>
    <w:p w14:paraId="3AD122C3"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つまり、テレビに近づき過ぎると画面の点が見えてきてザラついた印象になってしまいます。このようなザラついた映像にならないでキレイにテレビを観れる距離はハイビジョンテレビの高さの「</w:t>
      </w:r>
      <w:r w:rsidRPr="0077249C">
        <w:rPr>
          <w:rFonts w:ascii="ＭＳ Ｐゴシック" w:eastAsia="ＭＳ Ｐゴシック" w:hAnsi="ＭＳ Ｐゴシック"/>
        </w:rPr>
        <w:t>3倍」と決められています。この距離のことを視聴距離といいます。</w:t>
      </w:r>
    </w:p>
    <w:p w14:paraId="042F6231" w14:textId="77777777" w:rsidR="003F2B3E" w:rsidRPr="0077249C" w:rsidRDefault="003F2B3E" w:rsidP="003F2B3E">
      <w:pPr>
        <w:rPr>
          <w:rFonts w:ascii="ＭＳ Ｐゴシック" w:eastAsia="ＭＳ Ｐゴシック" w:hAnsi="ＭＳ Ｐゴシック"/>
        </w:rPr>
      </w:pPr>
    </w:p>
    <w:p w14:paraId="28D6B2FD"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w:t>
      </w:r>
      <w:r w:rsidRPr="0077249C">
        <w:rPr>
          <w:rFonts w:ascii="ＭＳ Ｐゴシック" w:eastAsia="ＭＳ Ｐゴシック" w:hAnsi="ＭＳ Ｐゴシック"/>
          <w:b/>
          <w:bCs/>
        </w:rPr>
        <w:t xml:space="preserve"> 論理的な文書の例：テレビには適正な「視聴距離」がある</w:t>
      </w:r>
    </w:p>
    <w:p w14:paraId="4F9D6ECC"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視長距離とは、テレビがもっともキレイに観れる距離のことです。</w:t>
      </w:r>
    </w:p>
    <w:p w14:paraId="65B06E9C" w14:textId="77777777" w:rsidR="003F2B3E" w:rsidRPr="0077249C" w:rsidRDefault="003F2B3E" w:rsidP="003F2B3E">
      <w:pPr>
        <w:rPr>
          <w:rFonts w:ascii="ＭＳ Ｐゴシック" w:eastAsia="ＭＳ Ｐゴシック" w:hAnsi="ＭＳ Ｐゴシック"/>
        </w:rPr>
      </w:pPr>
    </w:p>
    <w:p w14:paraId="3C904318"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lastRenderedPageBreak/>
        <w:t>テレビの画面は点（画素）が集まって映像を作り出しています。遠くから離れて観ると気づきませんが、グッと画面に近づくと画面が点で出来ていることが分かります。</w:t>
      </w:r>
    </w:p>
    <w:p w14:paraId="056AC331" w14:textId="77777777" w:rsidR="003F2B3E" w:rsidRPr="0077249C" w:rsidRDefault="003F2B3E" w:rsidP="003F2B3E">
      <w:pPr>
        <w:rPr>
          <w:rFonts w:ascii="ＭＳ Ｐゴシック" w:eastAsia="ＭＳ Ｐゴシック" w:hAnsi="ＭＳ Ｐゴシック"/>
        </w:rPr>
      </w:pPr>
    </w:p>
    <w:p w14:paraId="6BCEEF9D"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つまり、テレビに近づき過ぎると画面の点が見えてきてザラついた印象になってしまいます。このようなザラついた映像にならないでキレイにテレビを観れる距離が視聴距離です。</w:t>
      </w:r>
    </w:p>
    <w:p w14:paraId="7CCB3871" w14:textId="77777777" w:rsidR="003F2B3E" w:rsidRPr="0077249C" w:rsidRDefault="003F2B3E" w:rsidP="003F2B3E">
      <w:pPr>
        <w:rPr>
          <w:rFonts w:ascii="ＭＳ Ｐゴシック" w:eastAsia="ＭＳ Ｐゴシック" w:hAnsi="ＭＳ Ｐゴシック"/>
        </w:rPr>
      </w:pPr>
    </w:p>
    <w:p w14:paraId="1B414229"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理想的な視聴距離は、ハイビジョンテレビの高さの「</w:t>
      </w:r>
      <w:r w:rsidRPr="0077249C">
        <w:rPr>
          <w:rFonts w:ascii="ＭＳ Ｐゴシック" w:eastAsia="ＭＳ Ｐゴシック" w:hAnsi="ＭＳ Ｐゴシック"/>
        </w:rPr>
        <w:t>3倍」と決められています。</w:t>
      </w:r>
    </w:p>
    <w:p w14:paraId="3193E328" w14:textId="77777777" w:rsidR="003F2B3E" w:rsidRPr="0077249C" w:rsidRDefault="003F2B3E" w:rsidP="003F2B3E">
      <w:pPr>
        <w:rPr>
          <w:rFonts w:ascii="ＭＳ Ｐゴシック" w:eastAsia="ＭＳ Ｐゴシック" w:hAnsi="ＭＳ Ｐゴシック"/>
        </w:rPr>
      </w:pPr>
    </w:p>
    <w:p w14:paraId="117E3B38"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読み手を置き去りにする書き方は控えてください。</w:t>
      </w:r>
    </w:p>
    <w:p w14:paraId="32B283F9"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※あくまで読み手がいることを忘れないでください。見出しに対しての答えを書きますが、見出しとライターで完結する文章にはならないようにお願いします。</w:t>
      </w:r>
    </w:p>
    <w:p w14:paraId="057DBCE1" w14:textId="77777777" w:rsidR="003F2B3E" w:rsidRPr="0077249C" w:rsidRDefault="003F2B3E" w:rsidP="003F2B3E">
      <w:pPr>
        <w:rPr>
          <w:rFonts w:ascii="ＭＳ Ｐゴシック" w:eastAsia="ＭＳ Ｐゴシック" w:hAnsi="ＭＳ Ｐゴシック"/>
        </w:rPr>
      </w:pPr>
    </w:p>
    <w:p w14:paraId="43C3B9E9"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だめな例　見出し：断腸の思いの読み方の意味</w:t>
      </w:r>
    </w:p>
    <w:p w14:paraId="46C005FF" w14:textId="77777777" w:rsidR="003F2B3E" w:rsidRPr="0077249C" w:rsidRDefault="003F2B3E" w:rsidP="003F2B3E">
      <w:pPr>
        <w:rPr>
          <w:rFonts w:ascii="ＭＳ Ｐゴシック" w:eastAsia="ＭＳ Ｐゴシック" w:hAnsi="ＭＳ Ｐゴシック"/>
        </w:rPr>
      </w:pPr>
    </w:p>
    <w:p w14:paraId="4FB2E61F"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だんちょうのおもいと読みます。「はらわたがちぎれるほどに辛く、苦しい思いをする」です。</w:t>
      </w:r>
    </w:p>
    <w:p w14:paraId="1D330EFA" w14:textId="77777777" w:rsidR="003F2B3E" w:rsidRPr="0077249C" w:rsidRDefault="003F2B3E" w:rsidP="003F2B3E">
      <w:pPr>
        <w:rPr>
          <w:rFonts w:ascii="ＭＳ Ｐゴシック" w:eastAsia="ＭＳ Ｐゴシック" w:hAnsi="ＭＳ Ｐゴシック"/>
        </w:rPr>
      </w:pPr>
    </w:p>
    <w:p w14:paraId="4AD24CE2"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良い例　見出し：断腸の思いの読み方と意味</w:t>
      </w:r>
    </w:p>
    <w:p w14:paraId="00DC5F8F" w14:textId="77777777" w:rsidR="003F2B3E" w:rsidRPr="0077249C" w:rsidRDefault="003F2B3E" w:rsidP="003F2B3E">
      <w:pPr>
        <w:rPr>
          <w:rFonts w:ascii="ＭＳ Ｐゴシック" w:eastAsia="ＭＳ Ｐゴシック" w:hAnsi="ＭＳ Ｐゴシック"/>
        </w:rPr>
      </w:pPr>
    </w:p>
    <w:p w14:paraId="214AA22E"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「断腸の思い」は「だんちょうのおもい」と読みます。意味は「はらわたがちぎれるほどに辛く、苦しい思いをする」というものです。</w:t>
      </w:r>
    </w:p>
    <w:p w14:paraId="473C7F26" w14:textId="77777777" w:rsidR="003F2B3E" w:rsidRPr="0077249C" w:rsidRDefault="003F2B3E" w:rsidP="003F2B3E">
      <w:pPr>
        <w:rPr>
          <w:rFonts w:ascii="ＭＳ Ｐゴシック" w:eastAsia="ＭＳ Ｐゴシック" w:hAnsi="ＭＳ Ｐゴシック"/>
        </w:rPr>
      </w:pPr>
    </w:p>
    <w:p w14:paraId="76E6C23C"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あれ・これ・その</w:t>
      </w:r>
      <w:r w:rsidRPr="0077249C">
        <w:rPr>
          <w:rFonts w:ascii="ＭＳ Ｐゴシック" w:eastAsia="ＭＳ Ｐゴシック" w:hAnsi="ＭＳ Ｐゴシック"/>
          <w:b/>
          <w:bCs/>
        </w:rPr>
        <w:t xml:space="preserve"> の指示名詞は極力控えよう</w:t>
      </w:r>
    </w:p>
    <w:p w14:paraId="0DB66FD6"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あれこれそのの指示名詞が多いと、なにについて言っているのかわからなくなります。極力控えましょう。</w:t>
      </w:r>
    </w:p>
    <w:p w14:paraId="2AED17EB" w14:textId="77777777" w:rsidR="003F2B3E" w:rsidRPr="0077249C" w:rsidRDefault="003F2B3E" w:rsidP="003F2B3E">
      <w:pPr>
        <w:rPr>
          <w:rFonts w:ascii="ＭＳ Ｐゴシック" w:eastAsia="ＭＳ Ｐゴシック" w:hAnsi="ＭＳ Ｐゴシック"/>
        </w:rPr>
      </w:pPr>
    </w:p>
    <w:p w14:paraId="64BB6E88"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指示名詞が多くてダメな例</w:t>
      </w:r>
    </w:p>
    <w:p w14:paraId="058C4149"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テレビの画面は点（画素）が集まって映像を作り出していますが、これが多ければ画面の密度が高くなりよりキレイなものになります。逆に少なければ映像が粗くなるでしょう。</w:t>
      </w:r>
    </w:p>
    <w:p w14:paraId="70B133E1" w14:textId="77777777" w:rsidR="003F2B3E" w:rsidRPr="0077249C" w:rsidRDefault="003F2B3E" w:rsidP="003F2B3E">
      <w:pPr>
        <w:rPr>
          <w:rFonts w:ascii="ＭＳ Ｐゴシック" w:eastAsia="ＭＳ Ｐゴシック" w:hAnsi="ＭＳ Ｐゴシック"/>
        </w:rPr>
      </w:pPr>
    </w:p>
    <w:p w14:paraId="59203EF0"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視聴距離も画素が多ければ、近づいてもキレイな映像で視聴できます。</w:t>
      </w:r>
    </w:p>
    <w:p w14:paraId="451B754C" w14:textId="77777777" w:rsidR="003F2B3E" w:rsidRPr="0077249C" w:rsidRDefault="003F2B3E" w:rsidP="003F2B3E">
      <w:pPr>
        <w:rPr>
          <w:rFonts w:ascii="ＭＳ Ｐゴシック" w:eastAsia="ＭＳ Ｐゴシック" w:hAnsi="ＭＳ Ｐゴシック"/>
        </w:rPr>
      </w:pPr>
    </w:p>
    <w:p w14:paraId="496FC4F8"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フルハイビジョンテレビの画素数は、</w:t>
      </w:r>
      <w:r w:rsidRPr="0077249C">
        <w:rPr>
          <w:rFonts w:ascii="ＭＳ Ｐゴシック" w:eastAsia="ＭＳ Ｐゴシック" w:hAnsi="ＭＳ Ｐゴシック"/>
        </w:rPr>
        <w:t>207万画素ですが、4Kテレビは829万画素です。</w:t>
      </w:r>
    </w:p>
    <w:p w14:paraId="5FE42832" w14:textId="77777777" w:rsidR="003F2B3E" w:rsidRPr="0077249C" w:rsidRDefault="003F2B3E" w:rsidP="003F2B3E">
      <w:pPr>
        <w:rPr>
          <w:rFonts w:ascii="ＭＳ Ｐゴシック" w:eastAsia="ＭＳ Ｐゴシック" w:hAnsi="ＭＳ Ｐゴシック"/>
        </w:rPr>
      </w:pPr>
    </w:p>
    <w:p w14:paraId="4EE6F8A7"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約</w:t>
      </w:r>
      <w:r w:rsidRPr="0077249C">
        <w:rPr>
          <w:rFonts w:ascii="ＭＳ Ｐゴシック" w:eastAsia="ＭＳ Ｐゴシック" w:hAnsi="ＭＳ Ｐゴシック"/>
        </w:rPr>
        <w:t>4倍も密度が高いのでよりキレイな映像を再現でき、当然この距離も短くなります。</w:t>
      </w:r>
    </w:p>
    <w:p w14:paraId="0DDE0D7E" w14:textId="77777777" w:rsidR="003F2B3E" w:rsidRPr="0077249C" w:rsidRDefault="003F2B3E" w:rsidP="003F2B3E">
      <w:pPr>
        <w:rPr>
          <w:rFonts w:ascii="ＭＳ Ｐゴシック" w:eastAsia="ＭＳ Ｐゴシック" w:hAnsi="ＭＳ Ｐゴシック"/>
        </w:rPr>
      </w:pPr>
    </w:p>
    <w:p w14:paraId="1AB840B1"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lastRenderedPageBreak/>
        <w:t>4Kテレビの場合、その距離は画面の高さの1.5倍です。43インチの大きなものでも約0.8mになります。視野が広がり迫力のある映像が楽しめます。</w:t>
      </w:r>
    </w:p>
    <w:p w14:paraId="29967655" w14:textId="77777777" w:rsidR="003F2B3E" w:rsidRPr="0077249C" w:rsidRDefault="003F2B3E" w:rsidP="003F2B3E">
      <w:pPr>
        <w:rPr>
          <w:rFonts w:ascii="ＭＳ Ｐゴシック" w:eastAsia="ＭＳ Ｐゴシック" w:hAnsi="ＭＳ Ｐゴシック"/>
        </w:rPr>
      </w:pPr>
    </w:p>
    <w:p w14:paraId="0C465EEB"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指示名詞が少ない例</w:t>
      </w:r>
    </w:p>
    <w:p w14:paraId="02B40E27"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テレビの画面は点（画素）が集まって映像を作り出していますが、画素が多ければ画面の密度が高くなりよりキレイな映像になります。逆に画素が少なければ映像が粗くなるでしょう。</w:t>
      </w:r>
    </w:p>
    <w:p w14:paraId="508FAB29" w14:textId="77777777" w:rsidR="003F2B3E" w:rsidRPr="0077249C" w:rsidRDefault="003F2B3E" w:rsidP="003F2B3E">
      <w:pPr>
        <w:rPr>
          <w:rFonts w:ascii="ＭＳ Ｐゴシック" w:eastAsia="ＭＳ Ｐゴシック" w:hAnsi="ＭＳ Ｐゴシック"/>
        </w:rPr>
      </w:pPr>
    </w:p>
    <w:p w14:paraId="32A61831"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視聴距離も画素が多ければ、近づいてもキレイな映像で視聴できます。</w:t>
      </w:r>
    </w:p>
    <w:p w14:paraId="28FAE78B" w14:textId="77777777" w:rsidR="003F2B3E" w:rsidRPr="0077249C" w:rsidRDefault="003F2B3E" w:rsidP="003F2B3E">
      <w:pPr>
        <w:rPr>
          <w:rFonts w:ascii="ＭＳ Ｐゴシック" w:eastAsia="ＭＳ Ｐゴシック" w:hAnsi="ＭＳ Ｐゴシック"/>
        </w:rPr>
      </w:pPr>
    </w:p>
    <w:p w14:paraId="3C918DDF"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フルハイビジョンテレビの画素数は、</w:t>
      </w:r>
      <w:r w:rsidRPr="0077249C">
        <w:rPr>
          <w:rFonts w:ascii="ＭＳ Ｐゴシック" w:eastAsia="ＭＳ Ｐゴシック" w:hAnsi="ＭＳ Ｐゴシック"/>
        </w:rPr>
        <w:t>207万画素ですが、4Kテレビは829万画素です。</w:t>
      </w:r>
    </w:p>
    <w:p w14:paraId="36FC7DB4" w14:textId="77777777" w:rsidR="003F2B3E" w:rsidRPr="0077249C" w:rsidRDefault="003F2B3E" w:rsidP="003F2B3E">
      <w:pPr>
        <w:rPr>
          <w:rFonts w:ascii="ＭＳ Ｐゴシック" w:eastAsia="ＭＳ Ｐゴシック" w:hAnsi="ＭＳ Ｐゴシック"/>
        </w:rPr>
      </w:pPr>
    </w:p>
    <w:p w14:paraId="0F6F2621"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約</w:t>
      </w:r>
      <w:r w:rsidRPr="0077249C">
        <w:rPr>
          <w:rFonts w:ascii="ＭＳ Ｐゴシック" w:eastAsia="ＭＳ Ｐゴシック" w:hAnsi="ＭＳ Ｐゴシック"/>
        </w:rPr>
        <w:t>4倍も密度が高いのでよりキレイな映像を再現でき、当然視聴距離も短くなります。</w:t>
      </w:r>
    </w:p>
    <w:p w14:paraId="36167B42" w14:textId="77777777" w:rsidR="003F2B3E" w:rsidRPr="0077249C" w:rsidRDefault="003F2B3E" w:rsidP="003F2B3E">
      <w:pPr>
        <w:rPr>
          <w:rFonts w:ascii="ＭＳ Ｐゴシック" w:eastAsia="ＭＳ Ｐゴシック" w:hAnsi="ＭＳ Ｐゴシック"/>
        </w:rPr>
      </w:pPr>
    </w:p>
    <w:p w14:paraId="17836075"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t>4Kテレビの場合、視聴距離は画面の高さの1.5倍です。43インチの大きな画面でも約0.8mになります。視野が広がり迫力のある映像が楽しめるでしょう。</w:t>
      </w:r>
    </w:p>
    <w:p w14:paraId="261814F0" w14:textId="77777777" w:rsidR="003F2B3E" w:rsidRPr="0077249C" w:rsidRDefault="003F2B3E" w:rsidP="003F2B3E">
      <w:pPr>
        <w:rPr>
          <w:rFonts w:ascii="ＭＳ Ｐゴシック" w:eastAsia="ＭＳ Ｐゴシック" w:hAnsi="ＭＳ Ｐゴシック"/>
        </w:rPr>
      </w:pPr>
    </w:p>
    <w:p w14:paraId="04E80A04"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×です。です。です。○です。ます。でしょう。　同じ語尾の連続はやめよう</w:t>
      </w:r>
    </w:p>
    <w:p w14:paraId="54D4F23A"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同じ語尾の連続になると、文書が幼くなってしまいまうため、語尾の連続は</w:t>
      </w:r>
      <w:r w:rsidRPr="0077249C">
        <w:rPr>
          <w:rFonts w:ascii="ＭＳ Ｐゴシック" w:eastAsia="ＭＳ Ｐゴシック" w:hAnsi="ＭＳ Ｐゴシック"/>
        </w:rPr>
        <w:t>2回までになるようにお願いします。</w:t>
      </w:r>
    </w:p>
    <w:p w14:paraId="085D6C72" w14:textId="77777777" w:rsidR="003F2B3E" w:rsidRPr="0077249C" w:rsidRDefault="003F2B3E" w:rsidP="003F2B3E">
      <w:pPr>
        <w:rPr>
          <w:rFonts w:ascii="ＭＳ Ｐゴシック" w:eastAsia="ＭＳ Ｐゴシック" w:hAnsi="ＭＳ Ｐゴシック"/>
        </w:rPr>
      </w:pPr>
    </w:p>
    <w:p w14:paraId="03160EEF"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ダメな例</w:t>
      </w:r>
    </w:p>
    <w:p w14:paraId="00479F2D"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テレビの画面は点（画素）が集まって映像を作り出していますが、画素が多ければ画面の密度が高くなりよりキレイな映像になります。逆に画素が少なければ映像が粗くなります。</w:t>
      </w:r>
    </w:p>
    <w:p w14:paraId="56B2253D" w14:textId="77777777" w:rsidR="003F2B3E" w:rsidRPr="0077249C" w:rsidRDefault="003F2B3E" w:rsidP="003F2B3E">
      <w:pPr>
        <w:rPr>
          <w:rFonts w:ascii="ＭＳ Ｐゴシック" w:eastAsia="ＭＳ Ｐゴシック" w:hAnsi="ＭＳ Ｐゴシック"/>
        </w:rPr>
      </w:pPr>
    </w:p>
    <w:p w14:paraId="0B4B863A"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視聴距離も画素が多ければ、近づいてもキレイな映像で視聴できます。</w:t>
      </w:r>
    </w:p>
    <w:p w14:paraId="6B6905F5" w14:textId="77777777" w:rsidR="003F2B3E" w:rsidRPr="0077249C" w:rsidRDefault="003F2B3E" w:rsidP="003F2B3E">
      <w:pPr>
        <w:rPr>
          <w:rFonts w:ascii="ＭＳ Ｐゴシック" w:eastAsia="ＭＳ Ｐゴシック" w:hAnsi="ＭＳ Ｐゴシック"/>
        </w:rPr>
      </w:pPr>
    </w:p>
    <w:p w14:paraId="37166C4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フルハイビジョンテレビの画素数は、</w:t>
      </w:r>
      <w:r w:rsidRPr="0077249C">
        <w:rPr>
          <w:rFonts w:ascii="ＭＳ Ｐゴシック" w:eastAsia="ＭＳ Ｐゴシック" w:hAnsi="ＭＳ Ｐゴシック"/>
        </w:rPr>
        <w:t>207万画素ですが、4Kテレビは829万画素になります。</w:t>
      </w:r>
    </w:p>
    <w:p w14:paraId="7243FB50" w14:textId="77777777" w:rsidR="003F2B3E" w:rsidRPr="0077249C" w:rsidRDefault="003F2B3E" w:rsidP="003F2B3E">
      <w:pPr>
        <w:rPr>
          <w:rFonts w:ascii="ＭＳ Ｐゴシック" w:eastAsia="ＭＳ Ｐゴシック" w:hAnsi="ＭＳ Ｐゴシック"/>
        </w:rPr>
      </w:pPr>
    </w:p>
    <w:p w14:paraId="350D1603"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約</w:t>
      </w:r>
      <w:r w:rsidRPr="0077249C">
        <w:rPr>
          <w:rFonts w:ascii="ＭＳ Ｐゴシック" w:eastAsia="ＭＳ Ｐゴシック" w:hAnsi="ＭＳ Ｐゴシック"/>
        </w:rPr>
        <w:t>4倍も密度が高いのでよりキレイな映像を再現でき、当然視聴距離も短くなります。</w:t>
      </w:r>
    </w:p>
    <w:p w14:paraId="521244EF" w14:textId="77777777" w:rsidR="003F2B3E" w:rsidRPr="0077249C" w:rsidRDefault="003F2B3E" w:rsidP="003F2B3E">
      <w:pPr>
        <w:rPr>
          <w:rFonts w:ascii="ＭＳ Ｐゴシック" w:eastAsia="ＭＳ Ｐゴシック" w:hAnsi="ＭＳ Ｐゴシック"/>
        </w:rPr>
      </w:pPr>
    </w:p>
    <w:p w14:paraId="21EB687B"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t>4Kテレビの場合、視聴距離は画面の高さの1.5倍となります。43インチの大きな画面でも約0.8mになります。視野が広がり迫力のある映像が楽しめます。</w:t>
      </w:r>
    </w:p>
    <w:p w14:paraId="5F14007D" w14:textId="77777777" w:rsidR="003F2B3E" w:rsidRPr="0077249C" w:rsidRDefault="003F2B3E" w:rsidP="003F2B3E">
      <w:pPr>
        <w:rPr>
          <w:rFonts w:ascii="ＭＳ Ｐゴシック" w:eastAsia="ＭＳ Ｐゴシック" w:hAnsi="ＭＳ Ｐゴシック"/>
        </w:rPr>
      </w:pPr>
    </w:p>
    <w:p w14:paraId="1D639208"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良い例</w:t>
      </w:r>
    </w:p>
    <w:p w14:paraId="0FE5EF7C"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lastRenderedPageBreak/>
        <w:t>テレビの画面は点（画素）が集まって映像を作り出していますが、画素が多ければ画面の密度が高くなりよりキレイな映像になります。逆に画素が少なければ映像が粗くなるでしょう。</w:t>
      </w:r>
    </w:p>
    <w:p w14:paraId="032132D4" w14:textId="77777777" w:rsidR="003F2B3E" w:rsidRPr="0077249C" w:rsidRDefault="003F2B3E" w:rsidP="003F2B3E">
      <w:pPr>
        <w:rPr>
          <w:rFonts w:ascii="ＭＳ Ｐゴシック" w:eastAsia="ＭＳ Ｐゴシック" w:hAnsi="ＭＳ Ｐゴシック"/>
        </w:rPr>
      </w:pPr>
    </w:p>
    <w:p w14:paraId="2BA7AD2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視聴距離も画素が多ければ、近づいてもキレイな映像で視聴できます。</w:t>
      </w:r>
    </w:p>
    <w:p w14:paraId="5AA9BB15" w14:textId="77777777" w:rsidR="003F2B3E" w:rsidRPr="0077249C" w:rsidRDefault="003F2B3E" w:rsidP="003F2B3E">
      <w:pPr>
        <w:rPr>
          <w:rFonts w:ascii="ＭＳ Ｐゴシック" w:eastAsia="ＭＳ Ｐゴシック" w:hAnsi="ＭＳ Ｐゴシック"/>
        </w:rPr>
      </w:pPr>
    </w:p>
    <w:p w14:paraId="3C7AFB48"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フルハイビジョンテレビの画素数は、</w:t>
      </w:r>
      <w:r w:rsidRPr="0077249C">
        <w:rPr>
          <w:rFonts w:ascii="ＭＳ Ｐゴシック" w:eastAsia="ＭＳ Ｐゴシック" w:hAnsi="ＭＳ Ｐゴシック"/>
        </w:rPr>
        <w:t>207万画素ですが、4Kテレビは829万画素です。</w:t>
      </w:r>
    </w:p>
    <w:p w14:paraId="5506CD26" w14:textId="77777777" w:rsidR="003F2B3E" w:rsidRPr="0077249C" w:rsidRDefault="003F2B3E" w:rsidP="003F2B3E">
      <w:pPr>
        <w:rPr>
          <w:rFonts w:ascii="ＭＳ Ｐゴシック" w:eastAsia="ＭＳ Ｐゴシック" w:hAnsi="ＭＳ Ｐゴシック"/>
        </w:rPr>
      </w:pPr>
    </w:p>
    <w:p w14:paraId="00F91C66"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約</w:t>
      </w:r>
      <w:r w:rsidRPr="0077249C">
        <w:rPr>
          <w:rFonts w:ascii="ＭＳ Ｐゴシック" w:eastAsia="ＭＳ Ｐゴシック" w:hAnsi="ＭＳ Ｐゴシック"/>
        </w:rPr>
        <w:t>4倍も密度が高いのでよりキレイな映像を再現でき、当然視聴距離も短くなります。</w:t>
      </w:r>
    </w:p>
    <w:p w14:paraId="6FC3369D" w14:textId="77777777" w:rsidR="003F2B3E" w:rsidRPr="0077249C" w:rsidRDefault="003F2B3E" w:rsidP="003F2B3E">
      <w:pPr>
        <w:rPr>
          <w:rFonts w:ascii="ＭＳ Ｐゴシック" w:eastAsia="ＭＳ Ｐゴシック" w:hAnsi="ＭＳ Ｐゴシック"/>
        </w:rPr>
      </w:pPr>
    </w:p>
    <w:p w14:paraId="2F1322C4"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t>4Kテレビの場合、視聴距離は画面の高さの1.5倍です。43インチの大きな画面でも約0.8mになります。視野が広がり迫力のある映像が楽しめるでしょう。</w:t>
      </w:r>
    </w:p>
    <w:p w14:paraId="0C2996A4" w14:textId="77777777" w:rsidR="003F2B3E" w:rsidRPr="0077249C" w:rsidRDefault="003F2B3E" w:rsidP="003F2B3E">
      <w:pPr>
        <w:rPr>
          <w:rFonts w:ascii="ＭＳ Ｐゴシック" w:eastAsia="ＭＳ Ｐゴシック" w:hAnsi="ＭＳ Ｐゴシック"/>
        </w:rPr>
      </w:pPr>
    </w:p>
    <w:p w14:paraId="3284D876"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口語体も幼くなるなるから気をつけて！</w:t>
      </w:r>
    </w:p>
    <w:p w14:paraId="2D70FA44"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下記のような言葉を使うと、文書が幼くなります。極力控えてください。</w:t>
      </w:r>
    </w:p>
    <w:p w14:paraId="623DBC8C" w14:textId="77777777" w:rsidR="003F2B3E" w:rsidRPr="0077249C" w:rsidRDefault="003F2B3E" w:rsidP="003F2B3E">
      <w:pPr>
        <w:rPr>
          <w:rFonts w:ascii="ＭＳ Ｐゴシック" w:eastAsia="ＭＳ Ｐゴシック" w:hAnsi="ＭＳ Ｐゴシック"/>
        </w:rPr>
      </w:pPr>
    </w:p>
    <w:p w14:paraId="75772963"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ですので・なので・ですがの文頭使用</w:t>
      </w:r>
    </w:p>
    <w:p w14:paraId="777BB5B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長時間テレビを観ても疲れない目線の高さは決まっています。人の目線は上を向くよりも下を見る方が疲れにくくなっています。ですので、テレビを観る場合も、画面の中心よりもやや下を見るような高さから観るのがベストです。</w:t>
      </w:r>
    </w:p>
    <w:p w14:paraId="5FF65BE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w:t>
      </w:r>
    </w:p>
    <w:p w14:paraId="092FCE70"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長時間テレビを観ても疲れない目線の高さは決まっています。人の目線は上を向くよりも下を見る方が疲れにくくなっています。テレビを観る場合も、画面の中心よりもやや下を見るような高さから観るのがベストです。</w:t>
      </w:r>
    </w:p>
    <w:p w14:paraId="0A0F504B" w14:textId="77777777" w:rsidR="003F2B3E" w:rsidRPr="0077249C" w:rsidRDefault="003F2B3E" w:rsidP="003F2B3E">
      <w:pPr>
        <w:rPr>
          <w:rFonts w:ascii="ＭＳ Ｐゴシック" w:eastAsia="ＭＳ Ｐゴシック" w:hAnsi="ＭＳ Ｐゴシック"/>
        </w:rPr>
      </w:pPr>
    </w:p>
    <w:p w14:paraId="08880A2B"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ですので」を使う場合、必要のない文言である場合が多々あります。「ですので」を使う際は今一度、文書の見直しをお願いします。他の言葉に置き換える際は「したがって」「そのため」などにおきかえてください。</w:t>
      </w:r>
    </w:p>
    <w:p w14:paraId="65FABA95" w14:textId="77777777" w:rsidR="003F2B3E" w:rsidRPr="0077249C" w:rsidRDefault="003F2B3E" w:rsidP="003F2B3E">
      <w:pPr>
        <w:rPr>
          <w:rFonts w:ascii="ＭＳ Ｐゴシック" w:eastAsia="ＭＳ Ｐゴシック" w:hAnsi="ＭＳ Ｐゴシック"/>
        </w:rPr>
      </w:pPr>
    </w:p>
    <w:p w14:paraId="5ED4D15A"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リード文について　※記事の最初の項目</w:t>
      </w:r>
    </w:p>
    <w:p w14:paraId="257040C4"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リード文は記事の最初にある導入文のことです。リード文をしっかりと書くことでユーザーが記事を最後まで読むかどうかが左右されます。</w:t>
      </w:r>
    </w:p>
    <w:p w14:paraId="5E71553A"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t>https://developer.smartnews.com/blog/2018/09/deep-insights/</w:t>
      </w:r>
    </w:p>
    <w:p w14:paraId="3CDF6A7C" w14:textId="77777777" w:rsidR="003F2B3E" w:rsidRPr="0077249C" w:rsidRDefault="003F2B3E" w:rsidP="003F2B3E">
      <w:pPr>
        <w:rPr>
          <w:rFonts w:ascii="ＭＳ Ｐゴシック" w:eastAsia="ＭＳ Ｐゴシック" w:hAnsi="ＭＳ Ｐゴシック"/>
        </w:rPr>
      </w:pPr>
    </w:p>
    <w:p w14:paraId="6204FDC6"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リード文は下記の流れを意識し執筆をお願いします。</w:t>
      </w:r>
    </w:p>
    <w:p w14:paraId="74886FE4" w14:textId="77777777" w:rsidR="003F2B3E" w:rsidRPr="0077249C" w:rsidRDefault="003F2B3E" w:rsidP="003F2B3E">
      <w:pPr>
        <w:rPr>
          <w:rFonts w:ascii="ＭＳ Ｐゴシック" w:eastAsia="ＭＳ Ｐゴシック" w:hAnsi="ＭＳ Ｐゴシック"/>
        </w:rPr>
      </w:pPr>
    </w:p>
    <w:p w14:paraId="31396B4D"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lastRenderedPageBreak/>
        <w:t>この記事はどのようなものか提示する</w:t>
      </w:r>
    </w:p>
    <w:p w14:paraId="02D62AFD"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この記事はどのような内容かをユーザーに伝えましょう。伝え方は箇条書きでも文章でも構いません。</w:t>
      </w:r>
    </w:p>
    <w:p w14:paraId="6D3BE05C" w14:textId="77777777" w:rsidR="003F2B3E" w:rsidRPr="0077249C" w:rsidRDefault="003F2B3E" w:rsidP="003F2B3E">
      <w:pPr>
        <w:rPr>
          <w:rFonts w:ascii="ＭＳ Ｐゴシック" w:eastAsia="ＭＳ Ｐゴシック" w:hAnsi="ＭＳ Ｐゴシック"/>
        </w:rPr>
      </w:pPr>
    </w:p>
    <w:p w14:paraId="2D1B08F6"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大事にしていただきたいことは、</w:t>
      </w:r>
    </w:p>
    <w:p w14:paraId="01338031" w14:textId="77777777" w:rsidR="003F2B3E" w:rsidRPr="0077249C" w:rsidRDefault="003F2B3E" w:rsidP="003F2B3E">
      <w:pPr>
        <w:rPr>
          <w:rFonts w:ascii="ＭＳ Ｐゴシック" w:eastAsia="ＭＳ Ｐゴシック" w:hAnsi="ＭＳ Ｐゴシック"/>
        </w:rPr>
      </w:pPr>
    </w:p>
    <w:p w14:paraId="2FC97B78"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t>1200字ないしは2000字の記事全体の内容をリード文の段階でユーザーにイメージしてもらうことです。</w:t>
      </w:r>
    </w:p>
    <w:p w14:paraId="5F926FC1" w14:textId="77777777" w:rsidR="003F2B3E" w:rsidRPr="0077249C" w:rsidRDefault="003F2B3E" w:rsidP="003F2B3E">
      <w:pPr>
        <w:rPr>
          <w:rFonts w:ascii="ＭＳ Ｐゴシック" w:eastAsia="ＭＳ Ｐゴシック" w:hAnsi="ＭＳ Ｐゴシック"/>
        </w:rPr>
      </w:pPr>
    </w:p>
    <w:p w14:paraId="0FD6173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rPr>
        <w:t xml:space="preserve"> </w:t>
      </w:r>
    </w:p>
    <w:p w14:paraId="23448D51" w14:textId="77777777" w:rsidR="003F2B3E" w:rsidRPr="0077249C" w:rsidRDefault="003F2B3E" w:rsidP="003F2B3E">
      <w:pPr>
        <w:rPr>
          <w:rFonts w:ascii="ＭＳ Ｐゴシック" w:eastAsia="ＭＳ Ｐゴシック" w:hAnsi="ＭＳ Ｐゴシック"/>
        </w:rPr>
      </w:pPr>
    </w:p>
    <w:p w14:paraId="17EE2017"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ユーザーの疑問点をくみ取る</w:t>
      </w:r>
    </w:p>
    <w:p w14:paraId="2551C6A8"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サイトに訪れたユーザーは、何かしらの悩みをもっています。記事では、まず、どのような悩みをもった方が対象のものか定義しなければいけません。そのためにはユーザーの悩みや疑問点をくみ取る必要があります。</w:t>
      </w:r>
    </w:p>
    <w:p w14:paraId="4D3EECA1" w14:textId="77777777" w:rsidR="003F2B3E" w:rsidRPr="0077249C" w:rsidRDefault="003F2B3E" w:rsidP="003F2B3E">
      <w:pPr>
        <w:rPr>
          <w:rFonts w:ascii="ＭＳ Ｐゴシック" w:eastAsia="ＭＳ Ｐゴシック" w:hAnsi="ＭＳ Ｐゴシック"/>
        </w:rPr>
      </w:pPr>
    </w:p>
    <w:p w14:paraId="0208AEEA"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注意点として、</w:t>
      </w:r>
    </w:p>
    <w:p w14:paraId="222AF2FE" w14:textId="77777777" w:rsidR="003F2B3E" w:rsidRPr="0077249C" w:rsidRDefault="003F2B3E" w:rsidP="003F2B3E">
      <w:pPr>
        <w:rPr>
          <w:rFonts w:ascii="ＭＳ Ｐゴシック" w:eastAsia="ＭＳ Ｐゴシック" w:hAnsi="ＭＳ Ｐゴシック"/>
        </w:rPr>
      </w:pPr>
    </w:p>
    <w:p w14:paraId="64B8C5A7"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「よく〇〇でどうなんだろう？疑問に思っていませんか？」「〇〇ってありますよね！」</w:t>
      </w:r>
    </w:p>
    <w:p w14:paraId="1F837E2C" w14:textId="77777777" w:rsidR="003F2B3E" w:rsidRPr="0077249C" w:rsidRDefault="003F2B3E" w:rsidP="003F2B3E">
      <w:pPr>
        <w:rPr>
          <w:rFonts w:ascii="ＭＳ Ｐゴシック" w:eastAsia="ＭＳ Ｐゴシック" w:hAnsi="ＭＳ Ｐゴシック"/>
        </w:rPr>
      </w:pPr>
    </w:p>
    <w:p w14:paraId="128C240C"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と呼びかける行為に必要性はありません。このような文章は、記事がくどいと思われる危険性をもっています。同様に最後のまとめの文に</w:t>
      </w:r>
    </w:p>
    <w:p w14:paraId="254F8D78" w14:textId="77777777" w:rsidR="003F2B3E" w:rsidRPr="0077249C" w:rsidRDefault="003F2B3E" w:rsidP="003F2B3E">
      <w:pPr>
        <w:rPr>
          <w:rFonts w:ascii="ＭＳ Ｐゴシック" w:eastAsia="ＭＳ Ｐゴシック" w:hAnsi="ＭＳ Ｐゴシック"/>
        </w:rPr>
      </w:pPr>
    </w:p>
    <w:p w14:paraId="77F2F567"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「いかがでしたでしょうか？」と問いかける必要もありません。</w:t>
      </w:r>
    </w:p>
    <w:p w14:paraId="3EBD7531" w14:textId="77777777" w:rsidR="003F2B3E" w:rsidRPr="0077249C" w:rsidRDefault="003F2B3E" w:rsidP="003F2B3E">
      <w:pPr>
        <w:rPr>
          <w:rFonts w:ascii="ＭＳ Ｐゴシック" w:eastAsia="ＭＳ Ｐゴシック" w:hAnsi="ＭＳ Ｐゴシック"/>
        </w:rPr>
      </w:pPr>
    </w:p>
    <w:p w14:paraId="0545AD8C" w14:textId="77777777" w:rsidR="003F2B3E" w:rsidRPr="0077249C" w:rsidRDefault="003F2B3E" w:rsidP="003F2B3E">
      <w:pPr>
        <w:rPr>
          <w:rFonts w:ascii="ＭＳ Ｐゴシック" w:eastAsia="ＭＳ Ｐゴシック" w:hAnsi="ＭＳ Ｐゴシック"/>
          <w:b/>
          <w:bCs/>
        </w:rPr>
      </w:pPr>
      <w:r w:rsidRPr="0077249C">
        <w:rPr>
          <w:rFonts w:ascii="ＭＳ Ｐゴシック" w:eastAsia="ＭＳ Ｐゴシック" w:hAnsi="ＭＳ Ｐゴシック" w:hint="eastAsia"/>
          <w:b/>
          <w:bCs/>
        </w:rPr>
        <w:t>最終的な到達点をしめす</w:t>
      </w:r>
    </w:p>
    <w:p w14:paraId="5D1F980B"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この記事を通して結果、どのようになるのか、また、ユーザーがなりたい姿（成功の姿）をこちらで提示してあげましょう。</w:t>
      </w:r>
    </w:p>
    <w:p w14:paraId="2018C314" w14:textId="77777777" w:rsidR="003F2B3E" w:rsidRPr="0077249C" w:rsidRDefault="003F2B3E" w:rsidP="003F2B3E">
      <w:pPr>
        <w:rPr>
          <w:rFonts w:ascii="ＭＳ Ｐゴシック" w:eastAsia="ＭＳ Ｐゴシック" w:hAnsi="ＭＳ Ｐゴシック"/>
        </w:rPr>
      </w:pPr>
    </w:p>
    <w:p w14:paraId="71008B03"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上記画像で例えると、この記事では就職活動や転職の履歴書をメールで送る際のポイントについて書かれたものです。</w:t>
      </w:r>
    </w:p>
    <w:p w14:paraId="3CE1ED7F" w14:textId="77777777" w:rsidR="003F2B3E" w:rsidRPr="0077249C" w:rsidRDefault="003F2B3E" w:rsidP="003F2B3E">
      <w:pPr>
        <w:rPr>
          <w:rFonts w:ascii="ＭＳ Ｐゴシック" w:eastAsia="ＭＳ Ｐゴシック" w:hAnsi="ＭＳ Ｐゴシック"/>
        </w:rPr>
      </w:pPr>
    </w:p>
    <w:p w14:paraId="42610145"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この記事を見に来ていただいた方を想定すると、就職活動や転職活動の際、履歴書をメールで送らなければいけないと考えられます。</w:t>
      </w:r>
    </w:p>
    <w:p w14:paraId="1E7A8FA2" w14:textId="77777777" w:rsidR="003F2B3E" w:rsidRPr="0077249C" w:rsidRDefault="003F2B3E" w:rsidP="003F2B3E">
      <w:pPr>
        <w:rPr>
          <w:rFonts w:ascii="ＭＳ Ｐゴシック" w:eastAsia="ＭＳ Ｐゴシック" w:hAnsi="ＭＳ Ｐゴシック"/>
        </w:rPr>
      </w:pPr>
    </w:p>
    <w:p w14:paraId="5EE4EBFA"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最終的に就職活動をうまく進めたいと思っているはずです。</w:t>
      </w:r>
    </w:p>
    <w:p w14:paraId="0F3DC385" w14:textId="77777777" w:rsidR="003F2B3E" w:rsidRPr="0077249C" w:rsidRDefault="003F2B3E" w:rsidP="003F2B3E">
      <w:pPr>
        <w:rPr>
          <w:rFonts w:ascii="ＭＳ Ｐゴシック" w:eastAsia="ＭＳ Ｐゴシック" w:hAnsi="ＭＳ Ｐゴシック"/>
        </w:rPr>
      </w:pPr>
    </w:p>
    <w:p w14:paraId="4F8275CB"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私たちはこのユーザーの思いを汲み取り、「この記事を読めば、なりたい自分になれる」ことをリード文で伝えてあげましょう。</w:t>
      </w:r>
    </w:p>
    <w:p w14:paraId="5AEDDA97" w14:textId="77777777" w:rsidR="003F2B3E" w:rsidRPr="0077249C" w:rsidRDefault="003F2B3E" w:rsidP="003F2B3E">
      <w:pPr>
        <w:rPr>
          <w:rFonts w:ascii="ＭＳ Ｐゴシック" w:eastAsia="ＭＳ Ｐゴシック" w:hAnsi="ＭＳ Ｐゴシック"/>
        </w:rPr>
      </w:pPr>
    </w:p>
    <w:p w14:paraId="71E7B7A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もちろん、本文の内容もユーザーのためになるものを意識しましょう。</w:t>
      </w:r>
    </w:p>
    <w:p w14:paraId="617CA774" w14:textId="77777777" w:rsidR="003F2B3E" w:rsidRPr="0077249C" w:rsidRDefault="003F2B3E" w:rsidP="003F2B3E">
      <w:pPr>
        <w:rPr>
          <w:rFonts w:ascii="ＭＳ Ｐゴシック" w:eastAsia="ＭＳ Ｐゴシック" w:hAnsi="ＭＳ Ｐゴシック"/>
        </w:rPr>
      </w:pPr>
    </w:p>
    <w:p w14:paraId="1EDA68AF"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ここでは、「なので」のビジネスシーンにおける正しい表現方法、「なので」を使用する時の注意点、実際にビジネスシーンで使う上での例文について解説しています。</w:t>
      </w:r>
    </w:p>
    <w:p w14:paraId="3BEEBDE4" w14:textId="77777777" w:rsidR="003F2B3E" w:rsidRPr="0077249C" w:rsidRDefault="003F2B3E" w:rsidP="003F2B3E">
      <w:pPr>
        <w:rPr>
          <w:rFonts w:ascii="ＭＳ Ｐゴシック" w:eastAsia="ＭＳ Ｐゴシック" w:hAnsi="ＭＳ Ｐゴシック"/>
        </w:rPr>
      </w:pPr>
    </w:p>
    <w:p w14:paraId="50F7B622"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口語でも、書き言葉でも前述の理由を述べる時の接続詞として使用されている「なので」という表現があります。これをビジネスシーンで使う時の相応しい表現が分からず、困ってしまう方も多いでしょう。</w:t>
      </w:r>
    </w:p>
    <w:p w14:paraId="4A131C2E" w14:textId="77777777" w:rsidR="003F2B3E" w:rsidRPr="0077249C" w:rsidRDefault="003F2B3E" w:rsidP="003F2B3E">
      <w:pPr>
        <w:rPr>
          <w:rFonts w:ascii="ＭＳ Ｐゴシック" w:eastAsia="ＭＳ Ｐゴシック" w:hAnsi="ＭＳ Ｐゴシック"/>
        </w:rPr>
      </w:pPr>
    </w:p>
    <w:p w14:paraId="5A2CE4C7" w14:textId="77777777" w:rsidR="003F2B3E" w:rsidRPr="0077249C" w:rsidRDefault="003F2B3E" w:rsidP="003F2B3E">
      <w:pPr>
        <w:rPr>
          <w:rFonts w:ascii="ＭＳ Ｐゴシック" w:eastAsia="ＭＳ Ｐゴシック" w:hAnsi="ＭＳ Ｐゴシック"/>
        </w:rPr>
      </w:pPr>
      <w:r w:rsidRPr="0077249C">
        <w:rPr>
          <w:rFonts w:ascii="ＭＳ Ｐゴシック" w:eastAsia="ＭＳ Ｐゴシック" w:hAnsi="ＭＳ Ｐゴシック" w:hint="eastAsia"/>
        </w:rPr>
        <w:t>この記事を通して、目上の人にも失礼のない表現を学ぶことができます。</w:t>
      </w:r>
    </w:p>
    <w:p w14:paraId="07519EDB" w14:textId="77777777" w:rsidR="003F2B3E" w:rsidRPr="0077249C" w:rsidRDefault="003F2B3E" w:rsidP="003F2B3E">
      <w:pPr>
        <w:rPr>
          <w:rFonts w:ascii="ＭＳ Ｐゴシック" w:eastAsia="ＭＳ Ｐゴシック" w:hAnsi="ＭＳ Ｐゴシック"/>
        </w:rPr>
      </w:pPr>
    </w:p>
    <w:p w14:paraId="0E6CC32B" w14:textId="04ADFAE3" w:rsidR="00E565A3" w:rsidRPr="0077249C" w:rsidRDefault="00A009A4" w:rsidP="003F2B3E">
      <w:pPr>
        <w:rPr>
          <w:rFonts w:ascii="ＭＳ Ｐゴシック" w:eastAsia="ＭＳ Ｐゴシック" w:hAnsi="ＭＳ Ｐゴシック"/>
        </w:rPr>
      </w:pPr>
    </w:p>
    <w:sectPr w:rsidR="00E565A3" w:rsidRPr="0077249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4AF434" w14:textId="77777777" w:rsidR="00C9607B" w:rsidRDefault="00C9607B" w:rsidP="00296EC9">
      <w:r>
        <w:separator/>
      </w:r>
    </w:p>
  </w:endnote>
  <w:endnote w:type="continuationSeparator" w:id="0">
    <w:p w14:paraId="4E0D6405" w14:textId="77777777" w:rsidR="00C9607B" w:rsidRDefault="00C9607B" w:rsidP="00296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游明朝体+36ポかな ミディアム"/>
    <w:panose1 w:val="020B0600070205080204"/>
    <w:charset w:val="80"/>
    <w:family w:val="modern"/>
    <w:pitch w:val="variable"/>
    <w:sig w:usb0="00000000"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684425" w14:textId="77777777" w:rsidR="00C9607B" w:rsidRDefault="00C9607B" w:rsidP="00296EC9">
      <w:r>
        <w:separator/>
      </w:r>
    </w:p>
  </w:footnote>
  <w:footnote w:type="continuationSeparator" w:id="0">
    <w:p w14:paraId="074F9BF8" w14:textId="77777777" w:rsidR="00C9607B" w:rsidRDefault="00C9607B" w:rsidP="00296E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B3E"/>
    <w:rsid w:val="00152DBF"/>
    <w:rsid w:val="00296EC9"/>
    <w:rsid w:val="003F2B3E"/>
    <w:rsid w:val="00592A38"/>
    <w:rsid w:val="0077249C"/>
    <w:rsid w:val="00A009A4"/>
    <w:rsid w:val="00C960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4804105"/>
  <w15:chartTrackingRefBased/>
  <w15:docId w15:val="{126D372D-F85D-4F77-A4F6-F4923CAAC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B3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6EC9"/>
    <w:pPr>
      <w:tabs>
        <w:tab w:val="center" w:pos="4252"/>
        <w:tab w:val="right" w:pos="8504"/>
      </w:tabs>
      <w:snapToGrid w:val="0"/>
    </w:pPr>
  </w:style>
  <w:style w:type="character" w:customStyle="1" w:styleId="a4">
    <w:name w:val="ヘッダー (文字)"/>
    <w:basedOn w:val="a0"/>
    <w:link w:val="a3"/>
    <w:uiPriority w:val="99"/>
    <w:rsid w:val="00296EC9"/>
  </w:style>
  <w:style w:type="paragraph" w:styleId="a5">
    <w:name w:val="footer"/>
    <w:basedOn w:val="a"/>
    <w:link w:val="a6"/>
    <w:uiPriority w:val="99"/>
    <w:unhideWhenUsed/>
    <w:rsid w:val="00296EC9"/>
    <w:pPr>
      <w:tabs>
        <w:tab w:val="center" w:pos="4252"/>
        <w:tab w:val="right" w:pos="8504"/>
      </w:tabs>
      <w:snapToGrid w:val="0"/>
    </w:pPr>
  </w:style>
  <w:style w:type="character" w:customStyle="1" w:styleId="a6">
    <w:name w:val="フッター (文字)"/>
    <w:basedOn w:val="a0"/>
    <w:link w:val="a5"/>
    <w:uiPriority w:val="99"/>
    <w:rsid w:val="00296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588421">
      <w:bodyDiv w:val="1"/>
      <w:marLeft w:val="0"/>
      <w:marRight w:val="0"/>
      <w:marTop w:val="0"/>
      <w:marBottom w:val="0"/>
      <w:divBdr>
        <w:top w:val="none" w:sz="0" w:space="0" w:color="auto"/>
        <w:left w:val="none" w:sz="0" w:space="0" w:color="auto"/>
        <w:bottom w:val="none" w:sz="0" w:space="0" w:color="auto"/>
        <w:right w:val="none" w:sz="0" w:space="0" w:color="auto"/>
      </w:divBdr>
      <w:divsChild>
        <w:div w:id="2027898308">
          <w:marLeft w:val="0"/>
          <w:marRight w:val="0"/>
          <w:marTop w:val="0"/>
          <w:marBottom w:val="0"/>
          <w:divBdr>
            <w:top w:val="none" w:sz="0" w:space="0" w:color="auto"/>
            <w:left w:val="none" w:sz="0" w:space="0" w:color="auto"/>
            <w:bottom w:val="none" w:sz="0" w:space="0" w:color="auto"/>
            <w:right w:val="none" w:sz="0" w:space="0" w:color="auto"/>
          </w:divBdr>
        </w:div>
        <w:div w:id="538008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690</Words>
  <Characters>3936</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高橋 宏行</dc:creator>
  <cp:keywords/>
  <dc:description/>
  <cp:lastModifiedBy>Microsoft Office User</cp:lastModifiedBy>
  <cp:revision>2</cp:revision>
  <dcterms:created xsi:type="dcterms:W3CDTF">2021-06-21T12:36:00Z</dcterms:created>
  <dcterms:modified xsi:type="dcterms:W3CDTF">2021-06-21T12:36:00Z</dcterms:modified>
</cp:coreProperties>
</file>