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524" w:rsidRDefault="004E4524" w:rsidP="004E4524">
      <w:pPr>
        <w:pStyle w:val="Default"/>
      </w:pPr>
    </w:p>
    <w:p w:rsidR="004E4524" w:rsidRDefault="004E4524" w:rsidP="004E4524">
      <w:pPr>
        <w:pStyle w:val="Default"/>
        <w:jc w:val="center"/>
        <w:rPr>
          <w:sz w:val="48"/>
          <w:szCs w:val="48"/>
        </w:rPr>
      </w:pPr>
      <w:r>
        <w:rPr>
          <w:rFonts w:hint="eastAsia"/>
          <w:sz w:val="48"/>
          <w:szCs w:val="48"/>
        </w:rPr>
        <w:t>通勤手当支給規程</w:t>
      </w:r>
    </w:p>
    <w:p w:rsidR="004E4524" w:rsidRDefault="004E4524" w:rsidP="004E4524">
      <w:pPr>
        <w:pStyle w:val="Default"/>
        <w:rPr>
          <w:rFonts w:ascii="HGPｺﾞｼｯｸE" w:eastAsia="HGPｺﾞｼｯｸE" w:cs="HGPｺﾞｼｯｸE"/>
          <w:sz w:val="21"/>
          <w:szCs w:val="21"/>
        </w:rPr>
      </w:pPr>
      <w:r>
        <w:rPr>
          <w:rFonts w:ascii="HGPｺﾞｼｯｸE" w:eastAsia="HGPｺﾞｼｯｸE" w:cs="HGPｺﾞｼｯｸE" w:hint="eastAsia"/>
          <w:sz w:val="21"/>
          <w:szCs w:val="21"/>
        </w:rPr>
        <w:t>（目的）</w:t>
      </w:r>
    </w:p>
    <w:p w:rsidR="004E4524" w:rsidRDefault="004E4524" w:rsidP="004E4524">
      <w:pPr>
        <w:pStyle w:val="Default"/>
        <w:rPr>
          <w:sz w:val="21"/>
          <w:szCs w:val="21"/>
        </w:rPr>
      </w:pPr>
      <w:r>
        <w:rPr>
          <w:rFonts w:hint="eastAsia"/>
          <w:sz w:val="21"/>
          <w:szCs w:val="21"/>
        </w:rPr>
        <w:t>第１条</w:t>
      </w:r>
      <w:r>
        <w:rPr>
          <w:rFonts w:hint="eastAsia"/>
          <w:sz w:val="21"/>
          <w:szCs w:val="21"/>
        </w:rPr>
        <w:t xml:space="preserve">　</w:t>
      </w:r>
      <w:r>
        <w:rPr>
          <w:rFonts w:hint="eastAsia"/>
          <w:sz w:val="21"/>
          <w:szCs w:val="21"/>
        </w:rPr>
        <w:t>この規程は、</w:t>
      </w:r>
      <w:r>
        <w:rPr>
          <w:rFonts w:hint="eastAsia"/>
          <w:sz w:val="21"/>
          <w:szCs w:val="21"/>
        </w:rPr>
        <w:t>株式会社S-Energy Japan株式会社</w:t>
      </w:r>
      <w:r>
        <w:rPr>
          <w:rFonts w:hint="eastAsia"/>
          <w:sz w:val="21"/>
          <w:szCs w:val="21"/>
        </w:rPr>
        <w:t>就業規則第</w:t>
      </w:r>
      <w:r>
        <w:rPr>
          <w:sz w:val="21"/>
          <w:szCs w:val="21"/>
        </w:rPr>
        <w:t>3</w:t>
      </w:r>
      <w:r w:rsidR="00CA2B32">
        <w:rPr>
          <w:rFonts w:hint="eastAsia"/>
          <w:sz w:val="21"/>
          <w:szCs w:val="21"/>
        </w:rPr>
        <w:t>6</w:t>
      </w:r>
      <w:r>
        <w:rPr>
          <w:rFonts w:hint="eastAsia"/>
          <w:sz w:val="21"/>
          <w:szCs w:val="21"/>
        </w:rPr>
        <w:t>条の規定により、</w:t>
      </w:r>
      <w:r w:rsidR="005F3256">
        <w:rPr>
          <w:rFonts w:hint="eastAsia"/>
          <w:sz w:val="21"/>
          <w:szCs w:val="21"/>
        </w:rPr>
        <w:t>従業員</w:t>
      </w:r>
      <w:r>
        <w:rPr>
          <w:rFonts w:hint="eastAsia"/>
          <w:sz w:val="21"/>
          <w:szCs w:val="21"/>
        </w:rPr>
        <w:t>に支給する通勤手当に関して必要な事項を定める。</w:t>
      </w:r>
    </w:p>
    <w:p w:rsidR="004E4524" w:rsidRDefault="004E4524" w:rsidP="004E4524">
      <w:pPr>
        <w:pStyle w:val="Default"/>
        <w:rPr>
          <w:sz w:val="21"/>
          <w:szCs w:val="21"/>
        </w:rPr>
      </w:pPr>
      <w:r>
        <w:rPr>
          <w:rFonts w:hint="eastAsia"/>
          <w:sz w:val="21"/>
          <w:szCs w:val="21"/>
        </w:rPr>
        <w:t>２</w:t>
      </w:r>
      <w:r>
        <w:rPr>
          <w:rFonts w:hint="eastAsia"/>
          <w:sz w:val="21"/>
          <w:szCs w:val="21"/>
        </w:rPr>
        <w:t xml:space="preserve">　</w:t>
      </w:r>
      <w:r>
        <w:rPr>
          <w:rFonts w:hint="eastAsia"/>
          <w:sz w:val="21"/>
          <w:szCs w:val="21"/>
        </w:rPr>
        <w:t>この規程で「</w:t>
      </w:r>
      <w:r w:rsidR="005F3256">
        <w:rPr>
          <w:rFonts w:hint="eastAsia"/>
          <w:sz w:val="21"/>
          <w:szCs w:val="21"/>
        </w:rPr>
        <w:t>従業員</w:t>
      </w:r>
      <w:r>
        <w:rPr>
          <w:rFonts w:hint="eastAsia"/>
          <w:sz w:val="21"/>
          <w:szCs w:val="21"/>
        </w:rPr>
        <w:t>」とは、期間を定めず常時施設の業務に従事する常勤の者及び、期間を定めて常時施設の業務に従事する常勤の者をいう。</w:t>
      </w:r>
    </w:p>
    <w:p w:rsidR="004E4524" w:rsidRDefault="004E4524" w:rsidP="004E4524">
      <w:pPr>
        <w:pStyle w:val="Default"/>
        <w:rPr>
          <w:rFonts w:ascii="HGPｺﾞｼｯｸE" w:eastAsia="HGPｺﾞｼｯｸE" w:cs="HGPｺﾞｼｯｸE"/>
          <w:sz w:val="21"/>
          <w:szCs w:val="21"/>
        </w:rPr>
      </w:pPr>
      <w:r>
        <w:rPr>
          <w:rFonts w:ascii="HGPｺﾞｼｯｸE" w:eastAsia="HGPｺﾞｼｯｸE" w:cs="HGPｺﾞｼｯｸE" w:hint="eastAsia"/>
          <w:sz w:val="21"/>
          <w:szCs w:val="21"/>
        </w:rPr>
        <w:t>（定義）</w:t>
      </w:r>
    </w:p>
    <w:p w:rsidR="004E4524" w:rsidRDefault="004E4524" w:rsidP="004E4524">
      <w:pPr>
        <w:pStyle w:val="Default"/>
        <w:rPr>
          <w:sz w:val="21"/>
          <w:szCs w:val="21"/>
        </w:rPr>
      </w:pPr>
      <w:r>
        <w:rPr>
          <w:rFonts w:hint="eastAsia"/>
          <w:sz w:val="21"/>
          <w:szCs w:val="21"/>
        </w:rPr>
        <w:t>第２条</w:t>
      </w:r>
      <w:r>
        <w:rPr>
          <w:rFonts w:hint="eastAsia"/>
          <w:sz w:val="21"/>
          <w:szCs w:val="21"/>
        </w:rPr>
        <w:t xml:space="preserve">　</w:t>
      </w:r>
      <w:r>
        <w:rPr>
          <w:rFonts w:hint="eastAsia"/>
          <w:sz w:val="21"/>
          <w:szCs w:val="21"/>
        </w:rPr>
        <w:t>この規程において「通勤」とは、</w:t>
      </w:r>
      <w:r w:rsidR="005F3256">
        <w:rPr>
          <w:rFonts w:hint="eastAsia"/>
          <w:sz w:val="21"/>
          <w:szCs w:val="21"/>
        </w:rPr>
        <w:t>従業員</w:t>
      </w:r>
      <w:r>
        <w:rPr>
          <w:rFonts w:hint="eastAsia"/>
          <w:sz w:val="21"/>
          <w:szCs w:val="21"/>
        </w:rPr>
        <w:t>が勤務のため、その者の住居と</w:t>
      </w:r>
      <w:r w:rsidR="00CA2B32">
        <w:rPr>
          <w:rFonts w:hint="eastAsia"/>
          <w:sz w:val="21"/>
          <w:szCs w:val="21"/>
        </w:rPr>
        <w:t>勤務場所</w:t>
      </w:r>
      <w:r>
        <w:rPr>
          <w:rFonts w:hint="eastAsia"/>
          <w:sz w:val="21"/>
          <w:szCs w:val="21"/>
        </w:rPr>
        <w:t>との間を往復することをいう。</w:t>
      </w:r>
    </w:p>
    <w:p w:rsidR="004E4524" w:rsidRDefault="004E4524" w:rsidP="004E4524">
      <w:pPr>
        <w:pStyle w:val="Default"/>
        <w:rPr>
          <w:rFonts w:ascii="HGPｺﾞｼｯｸE" w:eastAsia="HGPｺﾞｼｯｸE" w:cs="HGPｺﾞｼｯｸE"/>
          <w:sz w:val="21"/>
          <w:szCs w:val="21"/>
        </w:rPr>
      </w:pPr>
      <w:r>
        <w:rPr>
          <w:rFonts w:ascii="HGPｺﾞｼｯｸE" w:eastAsia="HGPｺﾞｼｯｸE" w:cs="HGPｺﾞｼｯｸE" w:hint="eastAsia"/>
          <w:sz w:val="21"/>
          <w:szCs w:val="21"/>
        </w:rPr>
        <w:t>（通勤距離及びその測定方法）</w:t>
      </w:r>
    </w:p>
    <w:p w:rsidR="004E4524" w:rsidRDefault="004E4524" w:rsidP="004E4524">
      <w:pPr>
        <w:pStyle w:val="Default"/>
        <w:rPr>
          <w:sz w:val="21"/>
          <w:szCs w:val="21"/>
        </w:rPr>
      </w:pPr>
      <w:r>
        <w:rPr>
          <w:rFonts w:hint="eastAsia"/>
          <w:sz w:val="21"/>
          <w:szCs w:val="21"/>
        </w:rPr>
        <w:t>第３条</w:t>
      </w:r>
      <w:r>
        <w:rPr>
          <w:rFonts w:hint="eastAsia"/>
          <w:sz w:val="21"/>
          <w:szCs w:val="21"/>
        </w:rPr>
        <w:t xml:space="preserve">　</w:t>
      </w:r>
      <w:r>
        <w:rPr>
          <w:rFonts w:hint="eastAsia"/>
          <w:sz w:val="21"/>
          <w:szCs w:val="21"/>
        </w:rPr>
        <w:t>通勤距離は、</w:t>
      </w:r>
      <w:r w:rsidR="005F3256">
        <w:rPr>
          <w:rFonts w:hint="eastAsia"/>
          <w:sz w:val="21"/>
          <w:szCs w:val="21"/>
        </w:rPr>
        <w:t>従業員</w:t>
      </w:r>
      <w:r>
        <w:rPr>
          <w:rFonts w:hint="eastAsia"/>
          <w:sz w:val="21"/>
          <w:szCs w:val="21"/>
        </w:rPr>
        <w:t>の住居から</w:t>
      </w:r>
      <w:r w:rsidR="00CA2B32">
        <w:rPr>
          <w:rFonts w:hint="eastAsia"/>
          <w:sz w:val="21"/>
          <w:szCs w:val="21"/>
        </w:rPr>
        <w:t>勤務場所</w:t>
      </w:r>
      <w:r>
        <w:rPr>
          <w:rFonts w:hint="eastAsia"/>
          <w:sz w:val="21"/>
          <w:szCs w:val="21"/>
        </w:rPr>
        <w:t>に至る経路のうち、一般に利用し得る最短の距離により測定する。</w:t>
      </w:r>
    </w:p>
    <w:p w:rsidR="004E4524" w:rsidRDefault="004E4524" w:rsidP="004E4524">
      <w:pPr>
        <w:pStyle w:val="Default"/>
        <w:rPr>
          <w:rFonts w:ascii="HGPｺﾞｼｯｸE" w:eastAsia="HGPｺﾞｼｯｸE" w:cs="HGPｺﾞｼｯｸE"/>
          <w:sz w:val="21"/>
          <w:szCs w:val="21"/>
        </w:rPr>
      </w:pPr>
      <w:r>
        <w:rPr>
          <w:rFonts w:ascii="HGPｺﾞｼｯｸE" w:eastAsia="HGPｺﾞｼｯｸE" w:cs="HGPｺﾞｼｯｸE" w:hint="eastAsia"/>
          <w:sz w:val="21"/>
          <w:szCs w:val="21"/>
        </w:rPr>
        <w:t>（届出）</w:t>
      </w:r>
    </w:p>
    <w:p w:rsidR="004E4524" w:rsidRDefault="004E4524" w:rsidP="004E4524">
      <w:pPr>
        <w:pStyle w:val="Default"/>
        <w:rPr>
          <w:sz w:val="21"/>
          <w:szCs w:val="21"/>
        </w:rPr>
      </w:pPr>
      <w:r>
        <w:rPr>
          <w:rFonts w:hint="eastAsia"/>
          <w:sz w:val="21"/>
          <w:szCs w:val="21"/>
        </w:rPr>
        <w:t>第４条</w:t>
      </w:r>
      <w:r>
        <w:rPr>
          <w:rFonts w:hint="eastAsia"/>
          <w:sz w:val="21"/>
          <w:szCs w:val="21"/>
        </w:rPr>
        <w:t xml:space="preserve">　</w:t>
      </w:r>
      <w:r w:rsidR="005F3256">
        <w:rPr>
          <w:rFonts w:hint="eastAsia"/>
          <w:sz w:val="21"/>
          <w:szCs w:val="21"/>
        </w:rPr>
        <w:t>従業員</w:t>
      </w:r>
      <w:r>
        <w:rPr>
          <w:rFonts w:hint="eastAsia"/>
          <w:sz w:val="21"/>
          <w:szCs w:val="21"/>
        </w:rPr>
        <w:t>は、</w:t>
      </w:r>
      <w:r w:rsidR="00AE5208">
        <w:rPr>
          <w:rFonts w:hint="eastAsia"/>
          <w:sz w:val="21"/>
          <w:szCs w:val="21"/>
        </w:rPr>
        <w:t>通勤手当を申請する場合には、法人長</w:t>
      </w:r>
      <w:r>
        <w:rPr>
          <w:rFonts w:hint="eastAsia"/>
          <w:sz w:val="21"/>
          <w:szCs w:val="21"/>
        </w:rPr>
        <w:t>に</w:t>
      </w:r>
      <w:r w:rsidR="00AE5208">
        <w:rPr>
          <w:rFonts w:hint="eastAsia"/>
          <w:sz w:val="21"/>
          <w:szCs w:val="21"/>
        </w:rPr>
        <w:t>別途定める</w:t>
      </w:r>
      <w:r>
        <w:rPr>
          <w:rFonts w:hint="eastAsia"/>
          <w:sz w:val="21"/>
          <w:szCs w:val="21"/>
        </w:rPr>
        <w:t>通勤の方法、経路による</w:t>
      </w:r>
      <w:r w:rsidR="005F3256">
        <w:rPr>
          <w:rFonts w:hint="eastAsia"/>
          <w:sz w:val="21"/>
          <w:szCs w:val="21"/>
        </w:rPr>
        <w:t>通勤申請書</w:t>
      </w:r>
      <w:r>
        <w:rPr>
          <w:rFonts w:hint="eastAsia"/>
          <w:sz w:val="21"/>
          <w:szCs w:val="21"/>
        </w:rPr>
        <w:t>を提出しなければならない。</w:t>
      </w:r>
    </w:p>
    <w:p w:rsidR="004E4524" w:rsidRDefault="004E4524" w:rsidP="004E4524">
      <w:pPr>
        <w:pStyle w:val="Default"/>
        <w:rPr>
          <w:rFonts w:ascii="HGPｺﾞｼｯｸE" w:eastAsia="HGPｺﾞｼｯｸE" w:cs="HGPｺﾞｼｯｸE"/>
          <w:sz w:val="21"/>
          <w:szCs w:val="21"/>
        </w:rPr>
      </w:pPr>
      <w:r>
        <w:rPr>
          <w:rFonts w:ascii="HGPｺﾞｼｯｸE" w:eastAsia="HGPｺﾞｼｯｸE" w:cs="HGPｺﾞｼｯｸE" w:hint="eastAsia"/>
          <w:sz w:val="21"/>
          <w:szCs w:val="21"/>
        </w:rPr>
        <w:t>（変更時の報告）</w:t>
      </w:r>
    </w:p>
    <w:p w:rsidR="004E4524" w:rsidRDefault="004E4524" w:rsidP="004E4524">
      <w:pPr>
        <w:pStyle w:val="Default"/>
        <w:rPr>
          <w:sz w:val="21"/>
          <w:szCs w:val="21"/>
        </w:rPr>
      </w:pPr>
      <w:r>
        <w:rPr>
          <w:rFonts w:hint="eastAsia"/>
          <w:sz w:val="21"/>
          <w:szCs w:val="21"/>
        </w:rPr>
        <w:t>第５条</w:t>
      </w:r>
      <w:r>
        <w:rPr>
          <w:rFonts w:hint="eastAsia"/>
          <w:sz w:val="21"/>
          <w:szCs w:val="21"/>
        </w:rPr>
        <w:t xml:space="preserve">　</w:t>
      </w:r>
      <w:r w:rsidR="005F3256">
        <w:rPr>
          <w:rFonts w:hint="eastAsia"/>
          <w:sz w:val="21"/>
          <w:szCs w:val="21"/>
        </w:rPr>
        <w:t>従業員</w:t>
      </w:r>
      <w:r>
        <w:rPr>
          <w:rFonts w:hint="eastAsia"/>
          <w:sz w:val="21"/>
          <w:szCs w:val="21"/>
        </w:rPr>
        <w:t>は、住所変更、交通機関の廃止、減線、新道路の敷設、その他の理由により、通勤距離及び通勤手段の変更があった場合には、速やかに園長に通勤の方法、経路による</w:t>
      </w:r>
      <w:r w:rsidR="005F3256">
        <w:rPr>
          <w:rFonts w:hint="eastAsia"/>
          <w:sz w:val="21"/>
          <w:szCs w:val="21"/>
        </w:rPr>
        <w:t>通勤申請書</w:t>
      </w:r>
      <w:r>
        <w:rPr>
          <w:rFonts w:hint="eastAsia"/>
          <w:sz w:val="21"/>
          <w:szCs w:val="21"/>
        </w:rPr>
        <w:t>を再度提出しなければならない。</w:t>
      </w:r>
    </w:p>
    <w:p w:rsidR="004E4524" w:rsidRDefault="004E4524" w:rsidP="004E4524">
      <w:pPr>
        <w:pStyle w:val="Default"/>
        <w:rPr>
          <w:rFonts w:ascii="HGPｺﾞｼｯｸE" w:eastAsia="HGPｺﾞｼｯｸE" w:cs="HGPｺﾞｼｯｸE"/>
          <w:sz w:val="21"/>
          <w:szCs w:val="21"/>
        </w:rPr>
      </w:pPr>
      <w:r>
        <w:rPr>
          <w:rFonts w:ascii="HGPｺﾞｼｯｸE" w:eastAsia="HGPｺﾞｼｯｸE" w:cs="HGPｺﾞｼｯｸE" w:hint="eastAsia"/>
          <w:sz w:val="21"/>
          <w:szCs w:val="21"/>
        </w:rPr>
        <w:t>（支給範囲）</w:t>
      </w:r>
    </w:p>
    <w:p w:rsidR="004E4524" w:rsidRDefault="004E4524" w:rsidP="004E4524">
      <w:pPr>
        <w:pStyle w:val="Default"/>
        <w:rPr>
          <w:sz w:val="21"/>
          <w:szCs w:val="21"/>
        </w:rPr>
      </w:pPr>
      <w:r>
        <w:rPr>
          <w:rFonts w:hint="eastAsia"/>
          <w:sz w:val="21"/>
          <w:szCs w:val="21"/>
        </w:rPr>
        <w:t>第６条</w:t>
      </w:r>
      <w:r>
        <w:rPr>
          <w:rFonts w:hint="eastAsia"/>
          <w:sz w:val="21"/>
          <w:szCs w:val="21"/>
        </w:rPr>
        <w:t xml:space="preserve">　</w:t>
      </w:r>
      <w:r>
        <w:rPr>
          <w:rFonts w:hint="eastAsia"/>
          <w:sz w:val="21"/>
          <w:szCs w:val="21"/>
        </w:rPr>
        <w:t>通勤手当は、第３条の規定による経路の長さが２キロメートル以上の者に支給する。</w:t>
      </w:r>
    </w:p>
    <w:p w:rsidR="004E4524" w:rsidRPr="004E4524" w:rsidRDefault="004E4524" w:rsidP="004E4524">
      <w:pPr>
        <w:autoSpaceDE w:val="0"/>
        <w:autoSpaceDN w:val="0"/>
        <w:adjustRightInd w:val="0"/>
        <w:jc w:val="left"/>
        <w:rPr>
          <w:rFonts w:ascii="HGPｺﾞｼｯｸE" w:eastAsia="HGPｺﾞｼｯｸE" w:cs="HGPｺﾞｼｯｸE"/>
          <w:color w:val="000000"/>
          <w:kern w:val="0"/>
          <w:sz w:val="24"/>
          <w:szCs w:val="24"/>
        </w:rPr>
      </w:pPr>
    </w:p>
    <w:p w:rsidR="004E4524" w:rsidRPr="004E4524" w:rsidRDefault="004E4524" w:rsidP="004E4524">
      <w:pPr>
        <w:autoSpaceDE w:val="0"/>
        <w:autoSpaceDN w:val="0"/>
        <w:adjustRightInd w:val="0"/>
        <w:jc w:val="left"/>
        <w:rPr>
          <w:rFonts w:ascii="HGPｺﾞｼｯｸE" w:eastAsia="HGPｺﾞｼｯｸE" w:cs="HGPｺﾞｼｯｸE"/>
          <w:color w:val="000000"/>
          <w:kern w:val="0"/>
          <w:szCs w:val="21"/>
        </w:rPr>
      </w:pPr>
      <w:r w:rsidRPr="004E4524">
        <w:rPr>
          <w:rFonts w:ascii="HGPｺﾞｼｯｸE" w:eastAsia="HGPｺﾞｼｯｸE" w:cs="HGPｺﾞｼｯｸE"/>
          <w:color w:val="000000"/>
          <w:kern w:val="0"/>
          <w:sz w:val="24"/>
          <w:szCs w:val="24"/>
        </w:rPr>
        <w:t xml:space="preserve"> </w:t>
      </w:r>
      <w:r w:rsidRPr="004E4524">
        <w:rPr>
          <w:rFonts w:ascii="HGPｺﾞｼｯｸE" w:eastAsia="HGPｺﾞｼｯｸE" w:cs="HGPｺﾞｼｯｸE" w:hint="eastAsia"/>
          <w:color w:val="000000"/>
          <w:kern w:val="0"/>
          <w:szCs w:val="21"/>
        </w:rPr>
        <w:t>（自家用車での通勤）</w:t>
      </w:r>
    </w:p>
    <w:p w:rsidR="004E4524" w:rsidRPr="004E4524" w:rsidRDefault="004E4524" w:rsidP="004E4524">
      <w:pPr>
        <w:autoSpaceDE w:val="0"/>
        <w:autoSpaceDN w:val="0"/>
        <w:adjustRightInd w:val="0"/>
        <w:jc w:val="left"/>
        <w:rPr>
          <w:rFonts w:ascii="ＭＳ 明朝" w:eastAsia="ＭＳ 明朝" w:cs="ＭＳ 明朝"/>
          <w:color w:val="000000"/>
          <w:kern w:val="0"/>
          <w:szCs w:val="21"/>
        </w:rPr>
      </w:pPr>
      <w:r w:rsidRPr="004E4524">
        <w:rPr>
          <w:rFonts w:ascii="ＭＳ 明朝" w:eastAsia="ＭＳ 明朝" w:cs="ＭＳ 明朝" w:hint="eastAsia"/>
          <w:color w:val="000000"/>
          <w:kern w:val="0"/>
          <w:szCs w:val="21"/>
        </w:rPr>
        <w:t>第８条</w:t>
      </w:r>
      <w:r>
        <w:rPr>
          <w:rFonts w:ascii="ＭＳ 明朝" w:eastAsia="ＭＳ 明朝" w:cs="ＭＳ 明朝" w:hint="eastAsia"/>
          <w:color w:val="000000"/>
          <w:kern w:val="0"/>
          <w:szCs w:val="21"/>
        </w:rPr>
        <w:t xml:space="preserve">　</w:t>
      </w:r>
      <w:r w:rsidRPr="004E4524">
        <w:rPr>
          <w:rFonts w:ascii="ＭＳ 明朝" w:eastAsia="ＭＳ 明朝" w:cs="ＭＳ 明朝" w:hint="eastAsia"/>
          <w:color w:val="000000"/>
          <w:kern w:val="0"/>
          <w:szCs w:val="21"/>
        </w:rPr>
        <w:t>通勤にマイカーを使用する者</w:t>
      </w:r>
      <w:r w:rsidR="005F3256">
        <w:rPr>
          <w:rFonts w:ascii="ＭＳ 明朝" w:eastAsia="ＭＳ 明朝" w:cs="ＭＳ 明朝" w:hint="eastAsia"/>
          <w:color w:val="000000"/>
          <w:kern w:val="0"/>
          <w:szCs w:val="21"/>
        </w:rPr>
        <w:t>は</w:t>
      </w:r>
      <w:r w:rsidRPr="004E4524">
        <w:rPr>
          <w:rFonts w:ascii="ＭＳ 明朝" w:eastAsia="ＭＳ 明朝" w:cs="ＭＳ 明朝" w:hint="eastAsia"/>
          <w:color w:val="000000"/>
          <w:kern w:val="0"/>
          <w:szCs w:val="21"/>
        </w:rPr>
        <w:t>、</w:t>
      </w:r>
      <w:r w:rsidR="00CA2B32">
        <w:rPr>
          <w:rFonts w:ascii="ＭＳ 明朝" w:eastAsia="ＭＳ 明朝" w:cs="ＭＳ 明朝" w:hint="eastAsia"/>
          <w:color w:val="000000"/>
          <w:kern w:val="0"/>
          <w:szCs w:val="21"/>
        </w:rPr>
        <w:t>別途</w:t>
      </w:r>
      <w:r w:rsidRPr="004E4524">
        <w:rPr>
          <w:rFonts w:ascii="ＭＳ 明朝" w:eastAsia="ＭＳ 明朝" w:cs="ＭＳ 明朝" w:hint="eastAsia"/>
          <w:color w:val="000000"/>
          <w:kern w:val="0"/>
          <w:szCs w:val="21"/>
        </w:rPr>
        <w:t>定める</w:t>
      </w:r>
      <w:r w:rsidR="00AE5208">
        <w:rPr>
          <w:rFonts w:ascii="ＭＳ 明朝" w:eastAsia="ＭＳ 明朝" w:cs="ＭＳ 明朝" w:hint="eastAsia"/>
          <w:color w:val="000000"/>
          <w:kern w:val="0"/>
          <w:szCs w:val="21"/>
        </w:rPr>
        <w:t>通勤</w:t>
      </w:r>
      <w:r w:rsidRPr="004E4524">
        <w:rPr>
          <w:rFonts w:ascii="ＭＳ 明朝" w:eastAsia="ＭＳ 明朝" w:cs="ＭＳ 明朝" w:hint="eastAsia"/>
          <w:color w:val="000000"/>
          <w:kern w:val="0"/>
          <w:szCs w:val="21"/>
        </w:rPr>
        <w:t>申請書</w:t>
      </w:r>
      <w:r w:rsidR="005F3256">
        <w:rPr>
          <w:rFonts w:ascii="ＭＳ 明朝" w:eastAsia="ＭＳ 明朝" w:cs="ＭＳ 明朝" w:hint="eastAsia"/>
          <w:color w:val="000000"/>
          <w:kern w:val="0"/>
          <w:szCs w:val="21"/>
        </w:rPr>
        <w:t>に通勤経路を図示したもの</w:t>
      </w:r>
      <w:r w:rsidRPr="004E4524">
        <w:rPr>
          <w:rFonts w:ascii="ＭＳ 明朝" w:eastAsia="ＭＳ 明朝" w:cs="ＭＳ 明朝" w:hint="eastAsia"/>
          <w:color w:val="000000"/>
          <w:kern w:val="0"/>
          <w:szCs w:val="21"/>
        </w:rPr>
        <w:t>を提出しなければならない。</w:t>
      </w:r>
    </w:p>
    <w:p w:rsidR="004E4524" w:rsidRPr="004E4524" w:rsidRDefault="004E4524" w:rsidP="004E4524">
      <w:pPr>
        <w:autoSpaceDE w:val="0"/>
        <w:autoSpaceDN w:val="0"/>
        <w:adjustRightInd w:val="0"/>
        <w:jc w:val="left"/>
        <w:rPr>
          <w:rFonts w:ascii="ＭＳ 明朝" w:eastAsia="ＭＳ 明朝" w:cs="ＭＳ 明朝"/>
          <w:color w:val="000000"/>
          <w:kern w:val="0"/>
          <w:szCs w:val="21"/>
        </w:rPr>
      </w:pPr>
      <w:r w:rsidRPr="004E4524">
        <w:rPr>
          <w:rFonts w:ascii="ＭＳ 明朝" w:eastAsia="ＭＳ 明朝" w:cs="ＭＳ 明朝" w:hint="eastAsia"/>
          <w:color w:val="000000"/>
          <w:kern w:val="0"/>
          <w:szCs w:val="21"/>
        </w:rPr>
        <w:t>２</w:t>
      </w:r>
      <w:r>
        <w:rPr>
          <w:rFonts w:ascii="ＭＳ 明朝" w:eastAsia="ＭＳ 明朝" w:cs="ＭＳ 明朝" w:hint="eastAsia"/>
          <w:color w:val="000000"/>
          <w:kern w:val="0"/>
          <w:szCs w:val="21"/>
        </w:rPr>
        <w:t xml:space="preserve">　</w:t>
      </w:r>
      <w:r w:rsidRPr="004E4524">
        <w:rPr>
          <w:rFonts w:ascii="ＭＳ 明朝" w:eastAsia="ＭＳ 明朝" w:cs="ＭＳ 明朝" w:hint="eastAsia"/>
          <w:color w:val="000000"/>
          <w:kern w:val="0"/>
          <w:szCs w:val="21"/>
        </w:rPr>
        <w:t>居住地等の事情により、通勤に有料道路等を用いる必要がある場合は、申請書にその旨を記載し、提出しなければならない。</w:t>
      </w:r>
    </w:p>
    <w:p w:rsidR="004E4524" w:rsidRDefault="004E4524" w:rsidP="004E4524">
      <w:pPr>
        <w:autoSpaceDE w:val="0"/>
        <w:autoSpaceDN w:val="0"/>
        <w:adjustRightInd w:val="0"/>
        <w:jc w:val="left"/>
        <w:rPr>
          <w:rFonts w:ascii="ＭＳ 明朝" w:eastAsia="ＭＳ 明朝" w:cs="ＭＳ 明朝"/>
          <w:color w:val="000000"/>
          <w:kern w:val="0"/>
          <w:szCs w:val="21"/>
        </w:rPr>
      </w:pPr>
      <w:r w:rsidRPr="004E4524">
        <w:rPr>
          <w:rFonts w:ascii="ＭＳ 明朝" w:eastAsia="ＭＳ 明朝" w:cs="ＭＳ 明朝" w:hint="eastAsia"/>
          <w:color w:val="000000"/>
          <w:kern w:val="0"/>
          <w:szCs w:val="21"/>
        </w:rPr>
        <w:t>３</w:t>
      </w:r>
      <w:r>
        <w:rPr>
          <w:rFonts w:ascii="ＭＳ 明朝" w:eastAsia="ＭＳ 明朝" w:cs="ＭＳ 明朝" w:hint="eastAsia"/>
          <w:color w:val="000000"/>
          <w:kern w:val="0"/>
          <w:szCs w:val="21"/>
        </w:rPr>
        <w:t xml:space="preserve">　</w:t>
      </w:r>
      <w:r w:rsidRPr="004E4524">
        <w:rPr>
          <w:rFonts w:ascii="ＭＳ 明朝" w:eastAsia="ＭＳ 明朝" w:cs="ＭＳ 明朝" w:hint="eastAsia"/>
          <w:color w:val="000000"/>
          <w:kern w:val="0"/>
          <w:szCs w:val="21"/>
        </w:rPr>
        <w:t>有料道路の使用料については、申請により認められた道路料金</w:t>
      </w:r>
      <w:r w:rsidRPr="004E4524">
        <w:rPr>
          <w:rFonts w:ascii="ＭＳ 明朝" w:eastAsia="ＭＳ 明朝" w:cs="ＭＳ 明朝"/>
          <w:color w:val="000000"/>
          <w:kern w:val="0"/>
          <w:szCs w:val="21"/>
        </w:rPr>
        <w:t>[</w:t>
      </w:r>
      <w:r w:rsidRPr="004E4524">
        <w:rPr>
          <w:rFonts w:ascii="ＭＳ 明朝" w:eastAsia="ＭＳ 明朝" w:cs="ＭＳ 明朝" w:hint="eastAsia"/>
          <w:color w:val="000000"/>
          <w:kern w:val="0"/>
          <w:szCs w:val="21"/>
        </w:rPr>
        <w:t>片道で一番安価な額</w:t>
      </w:r>
      <w:r w:rsidRPr="004E4524">
        <w:rPr>
          <w:rFonts w:ascii="ＭＳ 明朝" w:eastAsia="ＭＳ 明朝" w:cs="ＭＳ 明朝"/>
          <w:color w:val="000000"/>
          <w:kern w:val="0"/>
          <w:szCs w:val="21"/>
        </w:rPr>
        <w:t>]</w:t>
      </w:r>
      <w:r w:rsidRPr="004E4524">
        <w:rPr>
          <w:rFonts w:ascii="ＭＳ 明朝" w:eastAsia="ＭＳ 明朝" w:cs="ＭＳ 明朝" w:hint="eastAsia"/>
          <w:color w:val="000000"/>
          <w:kern w:val="0"/>
          <w:szCs w:val="21"/>
        </w:rPr>
        <w:t>×</w:t>
      </w:r>
      <w:r w:rsidR="00CA2B32">
        <w:rPr>
          <w:rFonts w:ascii="ＭＳ 明朝" w:eastAsia="ＭＳ 明朝" w:cs="ＭＳ 明朝" w:hint="eastAsia"/>
          <w:color w:val="000000"/>
          <w:kern w:val="0"/>
          <w:szCs w:val="21"/>
        </w:rPr>
        <w:t>月間平均通勤日数の往復</w:t>
      </w:r>
      <w:r w:rsidRPr="004E4524">
        <w:rPr>
          <w:rFonts w:ascii="ＭＳ 明朝" w:eastAsia="ＭＳ 明朝" w:cs="ＭＳ 明朝" w:hint="eastAsia"/>
          <w:color w:val="000000"/>
          <w:kern w:val="0"/>
          <w:szCs w:val="21"/>
        </w:rPr>
        <w:t>分を支払う</w:t>
      </w:r>
      <w:r w:rsidR="00CA2B32">
        <w:rPr>
          <w:rFonts w:ascii="ＭＳ 明朝" w:eastAsia="ＭＳ 明朝" w:cs="ＭＳ 明朝" w:hint="eastAsia"/>
          <w:color w:val="000000"/>
          <w:kern w:val="0"/>
          <w:szCs w:val="21"/>
        </w:rPr>
        <w:t>。</w:t>
      </w:r>
    </w:p>
    <w:p w:rsidR="004E4524" w:rsidRPr="00CA2B32" w:rsidRDefault="004E4524" w:rsidP="004E4524">
      <w:pPr>
        <w:autoSpaceDE w:val="0"/>
        <w:autoSpaceDN w:val="0"/>
        <w:adjustRightInd w:val="0"/>
        <w:jc w:val="left"/>
        <w:rPr>
          <w:rFonts w:ascii="HGPｺﾞｼｯｸE" w:eastAsia="HGPｺﾞｼｯｸE" w:hAnsi="HGPｺﾞｼｯｸE" w:cs="ＭＳ 明朝"/>
          <w:color w:val="000000"/>
          <w:kern w:val="0"/>
          <w:szCs w:val="21"/>
        </w:rPr>
      </w:pPr>
      <w:r w:rsidRPr="00CA2B32">
        <w:rPr>
          <w:rFonts w:ascii="HGPｺﾞｼｯｸE" w:eastAsia="HGPｺﾞｼｯｸE" w:hAnsi="HGPｺﾞｼｯｸE" w:cs="ＭＳ 明朝" w:hint="eastAsia"/>
          <w:color w:val="000000"/>
          <w:kern w:val="0"/>
          <w:szCs w:val="21"/>
        </w:rPr>
        <w:t>（定期券）</w:t>
      </w:r>
    </w:p>
    <w:p w:rsidR="004E4524" w:rsidRPr="004E4524" w:rsidRDefault="004E4524" w:rsidP="004E4524">
      <w:pPr>
        <w:autoSpaceDE w:val="0"/>
        <w:autoSpaceDN w:val="0"/>
        <w:adjustRightInd w:val="0"/>
        <w:jc w:val="left"/>
        <w:rPr>
          <w:rFonts w:ascii="ＭＳ 明朝" w:eastAsia="ＭＳ 明朝" w:hAnsi="ＭＳ 明朝" w:cs="ＭＳ 明朝"/>
          <w:color w:val="000000"/>
          <w:kern w:val="0"/>
          <w:szCs w:val="21"/>
        </w:rPr>
      </w:pPr>
      <w:r w:rsidRPr="004E4524">
        <w:rPr>
          <w:rFonts w:ascii="ＭＳ 明朝" w:eastAsia="ＭＳ 明朝" w:cs="ＭＳ 明朝" w:hint="eastAsia"/>
          <w:color w:val="000000"/>
          <w:kern w:val="0"/>
          <w:szCs w:val="21"/>
        </w:rPr>
        <w:t>第９条</w:t>
      </w:r>
      <w:r>
        <w:rPr>
          <w:rFonts w:ascii="ＭＳ 明朝" w:eastAsia="ＭＳ 明朝" w:cs="ＭＳ 明朝" w:hint="eastAsia"/>
          <w:color w:val="000000"/>
          <w:kern w:val="0"/>
          <w:szCs w:val="21"/>
        </w:rPr>
        <w:t xml:space="preserve">　</w:t>
      </w:r>
      <w:r w:rsidRPr="004E4524">
        <w:rPr>
          <w:rFonts w:ascii="ＭＳ 明朝" w:eastAsia="ＭＳ 明朝" w:cs="ＭＳ 明朝" w:hint="eastAsia"/>
          <w:color w:val="000000"/>
          <w:kern w:val="0"/>
          <w:szCs w:val="21"/>
        </w:rPr>
        <w:t>交通機関が定期券を発行している場合は、</w:t>
      </w:r>
      <w:r w:rsidR="00AE5208" w:rsidRPr="00AE5208">
        <w:rPr>
          <w:rFonts w:ascii="ＭＳ 明朝" w:eastAsia="ＭＳ 明朝" w:hAnsi="ＭＳ 明朝" w:cs="Arial"/>
          <w:spacing w:val="17"/>
        </w:rPr>
        <w:t>会社は、従業員の通勤にかかる費用負担として、通勤に電車、バス等の</w:t>
      </w:r>
      <w:r w:rsidR="005F3256">
        <w:rPr>
          <w:rFonts w:ascii="ＭＳ 明朝" w:eastAsia="ＭＳ 明朝" w:hAnsi="ＭＳ 明朝" w:cs="Arial" w:hint="eastAsia"/>
          <w:spacing w:val="17"/>
        </w:rPr>
        <w:t>公共</w:t>
      </w:r>
      <w:r w:rsidR="00AE5208" w:rsidRPr="00AE5208">
        <w:rPr>
          <w:rFonts w:ascii="ＭＳ 明朝" w:eastAsia="ＭＳ 明朝" w:hAnsi="ＭＳ 明朝" w:cs="Arial"/>
          <w:spacing w:val="17"/>
        </w:rPr>
        <w:t>交通機関を利用する従業員に対して、１ヶ月定期代相当額を支給する。</w:t>
      </w:r>
      <w:r w:rsidRPr="004E4524">
        <w:rPr>
          <w:rFonts w:ascii="ＭＳ 明朝" w:eastAsia="ＭＳ 明朝" w:cs="ＭＳ 明朝" w:hint="eastAsia"/>
          <w:color w:val="000000"/>
          <w:kern w:val="0"/>
          <w:szCs w:val="21"/>
        </w:rPr>
        <w:t>交通機関が定期券を発行していない場合は、当該交通機関の利用区間について</w:t>
      </w:r>
      <w:r w:rsidR="005F3256">
        <w:rPr>
          <w:rFonts w:ascii="ＭＳ 明朝" w:eastAsia="ＭＳ 明朝" w:cs="ＭＳ 明朝" w:hint="eastAsia"/>
          <w:color w:val="000000"/>
          <w:kern w:val="0"/>
          <w:szCs w:val="21"/>
        </w:rPr>
        <w:t>月間平均</w:t>
      </w:r>
      <w:r w:rsidRPr="004E4524">
        <w:rPr>
          <w:rFonts w:ascii="ＭＳ 明朝" w:eastAsia="ＭＳ 明朝" w:cs="ＭＳ 明朝" w:hint="eastAsia"/>
          <w:color w:val="000000"/>
          <w:kern w:val="0"/>
          <w:szCs w:val="21"/>
        </w:rPr>
        <w:t>通勤</w:t>
      </w:r>
      <w:r w:rsidR="005F3256">
        <w:rPr>
          <w:rFonts w:ascii="ＭＳ 明朝" w:eastAsia="ＭＳ 明朝" w:cs="ＭＳ 明朝" w:hint="eastAsia"/>
          <w:color w:val="000000"/>
          <w:kern w:val="0"/>
          <w:szCs w:val="21"/>
        </w:rPr>
        <w:t>日数</w:t>
      </w:r>
      <w:r w:rsidRPr="004E4524">
        <w:rPr>
          <w:rFonts w:ascii="ＭＳ 明朝" w:eastAsia="ＭＳ 明朝" w:cs="ＭＳ 明朝" w:hint="eastAsia"/>
          <w:color w:val="000000"/>
          <w:kern w:val="0"/>
          <w:szCs w:val="21"/>
        </w:rPr>
        <w:t>分の運賃等の額であって、最も低廉となるものとする。</w:t>
      </w:r>
    </w:p>
    <w:p w:rsidR="004E4524" w:rsidRPr="004E4524" w:rsidRDefault="004E4524" w:rsidP="004E4524">
      <w:pPr>
        <w:autoSpaceDE w:val="0"/>
        <w:autoSpaceDN w:val="0"/>
        <w:adjustRightInd w:val="0"/>
        <w:jc w:val="left"/>
        <w:rPr>
          <w:rFonts w:ascii="HGPｺﾞｼｯｸE" w:eastAsia="HGPｺﾞｼｯｸE" w:cs="HGPｺﾞｼｯｸE"/>
          <w:color w:val="000000"/>
          <w:kern w:val="0"/>
          <w:szCs w:val="21"/>
        </w:rPr>
      </w:pPr>
      <w:r w:rsidRPr="004E4524">
        <w:rPr>
          <w:rFonts w:ascii="HGPｺﾞｼｯｸE" w:eastAsia="HGPｺﾞｼｯｸE" w:cs="HGPｺﾞｼｯｸE" w:hint="eastAsia"/>
          <w:color w:val="000000"/>
          <w:kern w:val="0"/>
          <w:szCs w:val="21"/>
        </w:rPr>
        <w:t>（支給の始期及び終期）</w:t>
      </w:r>
    </w:p>
    <w:p w:rsidR="004E4524" w:rsidRPr="004E4524" w:rsidRDefault="004E4524" w:rsidP="004E4524">
      <w:pPr>
        <w:autoSpaceDE w:val="0"/>
        <w:autoSpaceDN w:val="0"/>
        <w:adjustRightInd w:val="0"/>
        <w:jc w:val="left"/>
        <w:rPr>
          <w:rFonts w:ascii="ＭＳ 明朝" w:eastAsia="ＭＳ 明朝" w:cs="ＭＳ 明朝"/>
          <w:color w:val="000000"/>
          <w:kern w:val="0"/>
          <w:szCs w:val="21"/>
        </w:rPr>
      </w:pPr>
      <w:r w:rsidRPr="004E4524">
        <w:rPr>
          <w:rFonts w:ascii="ＭＳ 明朝" w:eastAsia="ＭＳ 明朝" w:cs="ＭＳ 明朝" w:hint="eastAsia"/>
          <w:color w:val="000000"/>
          <w:kern w:val="0"/>
          <w:szCs w:val="21"/>
        </w:rPr>
        <w:t>第</w:t>
      </w:r>
      <w:r w:rsidRPr="004E4524">
        <w:rPr>
          <w:rFonts w:ascii="ＭＳ 明朝" w:eastAsia="ＭＳ 明朝" w:cs="ＭＳ 明朝"/>
          <w:color w:val="000000"/>
          <w:kern w:val="0"/>
          <w:szCs w:val="21"/>
        </w:rPr>
        <w:t>10</w:t>
      </w:r>
      <w:r w:rsidRPr="004E4524">
        <w:rPr>
          <w:rFonts w:ascii="ＭＳ 明朝" w:eastAsia="ＭＳ 明朝" w:cs="ＭＳ 明朝" w:hint="eastAsia"/>
          <w:color w:val="000000"/>
          <w:kern w:val="0"/>
          <w:szCs w:val="21"/>
        </w:rPr>
        <w:t>条</w:t>
      </w:r>
      <w:r>
        <w:rPr>
          <w:rFonts w:ascii="ＭＳ 明朝" w:eastAsia="ＭＳ 明朝" w:cs="ＭＳ 明朝" w:hint="eastAsia"/>
          <w:color w:val="000000"/>
          <w:kern w:val="0"/>
          <w:szCs w:val="21"/>
        </w:rPr>
        <w:t xml:space="preserve">　</w:t>
      </w:r>
      <w:r w:rsidRPr="004E4524">
        <w:rPr>
          <w:rFonts w:ascii="ＭＳ 明朝" w:eastAsia="ＭＳ 明朝" w:cs="ＭＳ 明朝" w:hint="eastAsia"/>
          <w:color w:val="000000"/>
          <w:kern w:val="0"/>
          <w:szCs w:val="21"/>
        </w:rPr>
        <w:t>支給の始期は、通勤手当の要件を具備するに至った日の属する月の翌月（通勤手当の要件を具備するに至った日が月の初日であるときは、その日の属する月）とする。</w:t>
      </w:r>
    </w:p>
    <w:p w:rsidR="004E4524" w:rsidRPr="004E4524" w:rsidRDefault="004E4524" w:rsidP="004E4524">
      <w:pPr>
        <w:autoSpaceDE w:val="0"/>
        <w:autoSpaceDN w:val="0"/>
        <w:adjustRightInd w:val="0"/>
        <w:jc w:val="left"/>
        <w:rPr>
          <w:rFonts w:ascii="ＭＳ 明朝" w:eastAsia="ＭＳ 明朝" w:cs="ＭＳ 明朝"/>
          <w:color w:val="000000"/>
          <w:kern w:val="0"/>
          <w:szCs w:val="21"/>
        </w:rPr>
      </w:pPr>
      <w:r w:rsidRPr="004E4524">
        <w:rPr>
          <w:rFonts w:ascii="ＭＳ 明朝" w:eastAsia="ＭＳ 明朝" w:cs="ＭＳ 明朝" w:hint="eastAsia"/>
          <w:color w:val="000000"/>
          <w:kern w:val="0"/>
          <w:szCs w:val="21"/>
        </w:rPr>
        <w:t>２</w:t>
      </w:r>
      <w:r>
        <w:rPr>
          <w:rFonts w:ascii="ＭＳ 明朝" w:eastAsia="ＭＳ 明朝" w:cs="ＭＳ 明朝" w:hint="eastAsia"/>
          <w:color w:val="000000"/>
          <w:kern w:val="0"/>
          <w:szCs w:val="21"/>
        </w:rPr>
        <w:t xml:space="preserve">　</w:t>
      </w:r>
      <w:r w:rsidRPr="004E4524">
        <w:rPr>
          <w:rFonts w:ascii="ＭＳ 明朝" w:eastAsia="ＭＳ 明朝" w:cs="ＭＳ 明朝" w:hint="eastAsia"/>
          <w:color w:val="000000"/>
          <w:kern w:val="0"/>
          <w:szCs w:val="21"/>
        </w:rPr>
        <w:t>支給の終期は、通勤手当の要件を欠くに至った日の属する月とする。</w:t>
      </w:r>
    </w:p>
    <w:p w:rsidR="004E4524" w:rsidRPr="004E4524" w:rsidRDefault="004E4524" w:rsidP="004E4524">
      <w:pPr>
        <w:autoSpaceDE w:val="0"/>
        <w:autoSpaceDN w:val="0"/>
        <w:adjustRightInd w:val="0"/>
        <w:jc w:val="left"/>
        <w:rPr>
          <w:rFonts w:ascii="ＭＳ 明朝" w:eastAsia="ＭＳ 明朝" w:cs="ＭＳ 明朝"/>
          <w:color w:val="000000"/>
          <w:kern w:val="0"/>
          <w:szCs w:val="21"/>
        </w:rPr>
      </w:pPr>
      <w:r w:rsidRPr="004E4524">
        <w:rPr>
          <w:rFonts w:ascii="ＭＳ 明朝" w:eastAsia="ＭＳ 明朝" w:cs="ＭＳ 明朝" w:hint="eastAsia"/>
          <w:color w:val="000000"/>
          <w:kern w:val="0"/>
          <w:szCs w:val="21"/>
        </w:rPr>
        <w:lastRenderedPageBreak/>
        <w:t>３</w:t>
      </w:r>
      <w:r>
        <w:rPr>
          <w:rFonts w:ascii="ＭＳ 明朝" w:eastAsia="ＭＳ 明朝" w:cs="ＭＳ 明朝" w:hint="eastAsia"/>
          <w:color w:val="000000"/>
          <w:kern w:val="0"/>
          <w:szCs w:val="21"/>
        </w:rPr>
        <w:t xml:space="preserve">　</w:t>
      </w:r>
      <w:r w:rsidRPr="004E4524">
        <w:rPr>
          <w:rFonts w:ascii="ＭＳ 明朝" w:eastAsia="ＭＳ 明朝" w:cs="ＭＳ 明朝" w:hint="eastAsia"/>
          <w:color w:val="000000"/>
          <w:kern w:val="0"/>
          <w:szCs w:val="21"/>
        </w:rPr>
        <w:t>通勤手当は、これを受けている</w:t>
      </w:r>
      <w:r w:rsidR="005F3256">
        <w:rPr>
          <w:rFonts w:ascii="ＭＳ 明朝" w:eastAsia="ＭＳ 明朝" w:cs="ＭＳ 明朝" w:hint="eastAsia"/>
          <w:color w:val="000000"/>
          <w:kern w:val="0"/>
          <w:szCs w:val="21"/>
        </w:rPr>
        <w:t>従業員</w:t>
      </w:r>
      <w:r w:rsidRPr="004E4524">
        <w:rPr>
          <w:rFonts w:ascii="ＭＳ 明朝" w:eastAsia="ＭＳ 明朝" w:cs="ＭＳ 明朝" w:hint="eastAsia"/>
          <w:color w:val="000000"/>
          <w:kern w:val="0"/>
          <w:szCs w:val="21"/>
        </w:rPr>
        <w:t>にその月額を変更すべき事実が生ずるに至った場合においては、その事実の生じた日の属する月の翌月（その日が月の初日であるときは、その日の属する月）から支給額を改定する。</w:t>
      </w:r>
    </w:p>
    <w:p w:rsidR="004E4524" w:rsidRPr="004E4524" w:rsidRDefault="004E4524" w:rsidP="004E4524">
      <w:pPr>
        <w:autoSpaceDE w:val="0"/>
        <w:autoSpaceDN w:val="0"/>
        <w:adjustRightInd w:val="0"/>
        <w:jc w:val="left"/>
        <w:rPr>
          <w:rFonts w:ascii="HGPｺﾞｼｯｸE" w:eastAsia="HGPｺﾞｼｯｸE" w:cs="HGPｺﾞｼｯｸE"/>
          <w:color w:val="000000"/>
          <w:kern w:val="0"/>
          <w:szCs w:val="21"/>
        </w:rPr>
      </w:pPr>
      <w:r w:rsidRPr="004E4524">
        <w:rPr>
          <w:rFonts w:ascii="HGPｺﾞｼｯｸE" w:eastAsia="HGPｺﾞｼｯｸE" w:cs="HGPｺﾞｼｯｸE" w:hint="eastAsia"/>
          <w:color w:val="000000"/>
          <w:kern w:val="0"/>
          <w:szCs w:val="21"/>
        </w:rPr>
        <w:t>（支給の割合）</w:t>
      </w:r>
    </w:p>
    <w:p w:rsidR="004E4524" w:rsidRPr="004E4524" w:rsidRDefault="004E4524" w:rsidP="00AE5208">
      <w:pPr>
        <w:pStyle w:val="Default"/>
        <w:rPr>
          <w:sz w:val="21"/>
          <w:szCs w:val="21"/>
        </w:rPr>
      </w:pPr>
      <w:r w:rsidRPr="004E4524">
        <w:rPr>
          <w:rFonts w:hint="eastAsia"/>
          <w:sz w:val="21"/>
          <w:szCs w:val="21"/>
        </w:rPr>
        <w:t>第</w:t>
      </w:r>
      <w:r w:rsidRPr="004E4524">
        <w:rPr>
          <w:sz w:val="21"/>
          <w:szCs w:val="21"/>
        </w:rPr>
        <w:t>11</w:t>
      </w:r>
      <w:r w:rsidRPr="004E4524">
        <w:rPr>
          <w:rFonts w:hint="eastAsia"/>
          <w:sz w:val="21"/>
          <w:szCs w:val="21"/>
        </w:rPr>
        <w:t>条</w:t>
      </w:r>
      <w:r>
        <w:rPr>
          <w:rFonts w:hint="eastAsia"/>
          <w:sz w:val="21"/>
          <w:szCs w:val="21"/>
        </w:rPr>
        <w:t xml:space="preserve">　</w:t>
      </w:r>
      <w:r w:rsidRPr="004E4524">
        <w:rPr>
          <w:rFonts w:hint="eastAsia"/>
          <w:sz w:val="21"/>
          <w:szCs w:val="21"/>
        </w:rPr>
        <w:t>通勤手当は、通勤手当受給</w:t>
      </w:r>
      <w:r w:rsidR="005F3256">
        <w:rPr>
          <w:rFonts w:hint="eastAsia"/>
          <w:sz w:val="21"/>
          <w:szCs w:val="21"/>
        </w:rPr>
        <w:t>従業員</w:t>
      </w:r>
      <w:r w:rsidRPr="004E4524">
        <w:rPr>
          <w:rFonts w:hint="eastAsia"/>
          <w:sz w:val="21"/>
          <w:szCs w:val="21"/>
        </w:rPr>
        <w:t>が、月の１日から末日までの期間</w:t>
      </w:r>
      <w:r w:rsidR="003648C0">
        <w:rPr>
          <w:rFonts w:hint="eastAsia"/>
          <w:sz w:val="21"/>
          <w:szCs w:val="21"/>
        </w:rPr>
        <w:t>で</w:t>
      </w:r>
      <w:r w:rsidRPr="004E4524">
        <w:rPr>
          <w:rFonts w:hint="eastAsia"/>
          <w:sz w:val="21"/>
          <w:szCs w:val="21"/>
        </w:rPr>
        <w:t>勤務した日</w:t>
      </w:r>
      <w:r w:rsidR="003648C0">
        <w:rPr>
          <w:rFonts w:hint="eastAsia"/>
          <w:sz w:val="21"/>
          <w:szCs w:val="21"/>
        </w:rPr>
        <w:t>数に全日に亘って出張した日が含まれる場合には</w:t>
      </w:r>
      <w:r w:rsidRPr="004E4524">
        <w:rPr>
          <w:rFonts w:hint="eastAsia"/>
          <w:sz w:val="21"/>
          <w:szCs w:val="21"/>
        </w:rPr>
        <w:t>、</w:t>
      </w:r>
      <w:r w:rsidR="003648C0">
        <w:rPr>
          <w:rFonts w:hint="eastAsia"/>
          <w:sz w:val="21"/>
          <w:szCs w:val="21"/>
        </w:rPr>
        <w:t>日割り計算</w:t>
      </w:r>
      <w:r w:rsidRPr="004E4524">
        <w:rPr>
          <w:rFonts w:hint="eastAsia"/>
          <w:sz w:val="21"/>
          <w:szCs w:val="21"/>
        </w:rPr>
        <w:t>で支給する。</w:t>
      </w:r>
      <w:r w:rsidR="003648C0">
        <w:rPr>
          <w:rFonts w:hint="eastAsia"/>
          <w:sz w:val="21"/>
          <w:szCs w:val="21"/>
        </w:rPr>
        <w:t>ただしその日割り支給額が、定期代を上回った場合には、定期代に相当する金額を支払う。</w:t>
      </w:r>
    </w:p>
    <w:p w:rsidR="004E4524" w:rsidRPr="004E4524" w:rsidRDefault="004E4524" w:rsidP="004E4524">
      <w:pPr>
        <w:autoSpaceDE w:val="0"/>
        <w:autoSpaceDN w:val="0"/>
        <w:adjustRightInd w:val="0"/>
        <w:jc w:val="left"/>
        <w:rPr>
          <w:rFonts w:ascii="ＭＳ 明朝" w:eastAsia="ＭＳ 明朝" w:cs="ＭＳ 明朝"/>
          <w:color w:val="000000"/>
          <w:kern w:val="0"/>
          <w:szCs w:val="21"/>
        </w:rPr>
      </w:pPr>
      <w:r w:rsidRPr="004E4524">
        <w:rPr>
          <w:rFonts w:ascii="ＭＳ 明朝" w:eastAsia="ＭＳ 明朝" w:cs="ＭＳ 明朝" w:hint="eastAsia"/>
          <w:color w:val="000000"/>
          <w:kern w:val="0"/>
          <w:szCs w:val="21"/>
        </w:rPr>
        <w:t>第</w:t>
      </w:r>
      <w:r w:rsidRPr="004E4524">
        <w:rPr>
          <w:rFonts w:ascii="ＭＳ 明朝" w:eastAsia="ＭＳ 明朝" w:cs="ＭＳ 明朝"/>
          <w:color w:val="000000"/>
          <w:kern w:val="0"/>
          <w:szCs w:val="21"/>
        </w:rPr>
        <w:t>12</w:t>
      </w:r>
      <w:r w:rsidRPr="004E4524">
        <w:rPr>
          <w:rFonts w:ascii="ＭＳ 明朝" w:eastAsia="ＭＳ 明朝" w:cs="ＭＳ 明朝" w:hint="eastAsia"/>
          <w:color w:val="000000"/>
          <w:kern w:val="0"/>
          <w:szCs w:val="21"/>
        </w:rPr>
        <w:t>条</w:t>
      </w:r>
      <w:r>
        <w:rPr>
          <w:rFonts w:ascii="ＭＳ 明朝" w:eastAsia="ＭＳ 明朝" w:cs="ＭＳ 明朝" w:hint="eastAsia"/>
          <w:color w:val="000000"/>
          <w:kern w:val="0"/>
          <w:szCs w:val="21"/>
        </w:rPr>
        <w:t xml:space="preserve">　</w:t>
      </w:r>
      <w:r w:rsidRPr="004E4524">
        <w:rPr>
          <w:rFonts w:ascii="ＭＳ 明朝" w:eastAsia="ＭＳ 明朝" w:cs="ＭＳ 明朝" w:hint="eastAsia"/>
          <w:color w:val="000000"/>
          <w:kern w:val="0"/>
          <w:szCs w:val="21"/>
        </w:rPr>
        <w:t>通勤手当受給</w:t>
      </w:r>
      <w:r w:rsidR="005F3256">
        <w:rPr>
          <w:rFonts w:ascii="ＭＳ 明朝" w:eastAsia="ＭＳ 明朝" w:cs="ＭＳ 明朝" w:hint="eastAsia"/>
          <w:color w:val="000000"/>
          <w:kern w:val="0"/>
          <w:szCs w:val="21"/>
        </w:rPr>
        <w:t>従業員</w:t>
      </w:r>
      <w:r w:rsidRPr="004E4524">
        <w:rPr>
          <w:rFonts w:ascii="ＭＳ 明朝" w:eastAsia="ＭＳ 明朝" w:cs="ＭＳ 明朝" w:hint="eastAsia"/>
          <w:color w:val="000000"/>
          <w:kern w:val="0"/>
          <w:szCs w:val="21"/>
        </w:rPr>
        <w:t>が、</w:t>
      </w:r>
      <w:r w:rsidR="00AE5208">
        <w:rPr>
          <w:rFonts w:ascii="ＭＳ 明朝" w:eastAsia="ＭＳ 明朝" w:cs="ＭＳ 明朝" w:hint="eastAsia"/>
          <w:color w:val="000000"/>
          <w:kern w:val="0"/>
          <w:szCs w:val="21"/>
        </w:rPr>
        <w:t>テレワーク等で</w:t>
      </w:r>
      <w:r w:rsidRPr="004E4524">
        <w:rPr>
          <w:rFonts w:ascii="ＭＳ 明朝" w:eastAsia="ＭＳ 明朝" w:cs="ＭＳ 明朝" w:hint="eastAsia"/>
          <w:color w:val="000000"/>
          <w:kern w:val="0"/>
          <w:szCs w:val="21"/>
        </w:rPr>
        <w:t>月の１日から末日までの期間で出勤が</w:t>
      </w:r>
      <w:r w:rsidR="005F3256">
        <w:rPr>
          <w:rFonts w:ascii="ＭＳ 明朝" w:eastAsia="ＭＳ 明朝" w:cs="ＭＳ 明朝" w:hint="eastAsia"/>
          <w:color w:val="000000"/>
          <w:kern w:val="0"/>
          <w:szCs w:val="21"/>
        </w:rPr>
        <w:t>1</w:t>
      </w:r>
      <w:r w:rsidR="005F3256">
        <w:rPr>
          <w:rFonts w:ascii="ＭＳ 明朝" w:eastAsia="ＭＳ 明朝" w:cs="ＭＳ 明朝"/>
          <w:color w:val="000000"/>
          <w:kern w:val="0"/>
          <w:szCs w:val="21"/>
        </w:rPr>
        <w:t>0</w:t>
      </w:r>
      <w:r w:rsidRPr="004E4524">
        <w:rPr>
          <w:rFonts w:ascii="ＭＳ 明朝" w:eastAsia="ＭＳ 明朝" w:cs="ＭＳ 明朝" w:hint="eastAsia"/>
          <w:color w:val="000000"/>
          <w:kern w:val="0"/>
          <w:szCs w:val="21"/>
        </w:rPr>
        <w:t>日以下だった場合</w:t>
      </w:r>
      <w:r w:rsidR="00AE5208">
        <w:rPr>
          <w:rFonts w:ascii="ＭＳ 明朝" w:eastAsia="ＭＳ 明朝" w:cs="ＭＳ 明朝" w:hint="eastAsia"/>
          <w:color w:val="000000"/>
          <w:kern w:val="0"/>
          <w:szCs w:val="21"/>
        </w:rPr>
        <w:t>は</w:t>
      </w:r>
      <w:r w:rsidRPr="004E4524">
        <w:rPr>
          <w:rFonts w:ascii="ＭＳ 明朝" w:eastAsia="ＭＳ 明朝" w:cs="ＭＳ 明朝" w:hint="eastAsia"/>
          <w:color w:val="000000"/>
          <w:kern w:val="0"/>
          <w:szCs w:val="21"/>
        </w:rPr>
        <w:t>、通勤手当</w:t>
      </w:r>
      <w:r w:rsidR="00AE5208">
        <w:rPr>
          <w:rFonts w:ascii="ＭＳ 明朝" w:eastAsia="ＭＳ 明朝" w:cs="ＭＳ 明朝" w:hint="eastAsia"/>
          <w:color w:val="000000"/>
          <w:kern w:val="0"/>
          <w:szCs w:val="21"/>
        </w:rPr>
        <w:t>を実費で</w:t>
      </w:r>
      <w:r w:rsidRPr="004E4524">
        <w:rPr>
          <w:rFonts w:ascii="ＭＳ 明朝" w:eastAsia="ＭＳ 明朝" w:cs="ＭＳ 明朝" w:hint="eastAsia"/>
          <w:color w:val="000000"/>
          <w:kern w:val="0"/>
          <w:szCs w:val="21"/>
        </w:rPr>
        <w:t>支給</w:t>
      </w:r>
      <w:r w:rsidR="00AE5208">
        <w:rPr>
          <w:rFonts w:ascii="ＭＳ 明朝" w:eastAsia="ＭＳ 明朝" w:cs="ＭＳ 明朝" w:hint="eastAsia"/>
          <w:color w:val="000000"/>
          <w:kern w:val="0"/>
          <w:szCs w:val="21"/>
        </w:rPr>
        <w:t>する</w:t>
      </w:r>
      <w:r w:rsidRPr="004E4524">
        <w:rPr>
          <w:rFonts w:ascii="ＭＳ 明朝" w:eastAsia="ＭＳ 明朝" w:cs="ＭＳ 明朝" w:hint="eastAsia"/>
          <w:color w:val="000000"/>
          <w:kern w:val="0"/>
          <w:szCs w:val="21"/>
        </w:rPr>
        <w:t>。</w:t>
      </w:r>
      <w:r w:rsidR="00AE5208">
        <w:rPr>
          <w:rFonts w:ascii="ＭＳ 明朝" w:eastAsia="ＭＳ 明朝" w:cs="ＭＳ 明朝" w:hint="eastAsia"/>
          <w:color w:val="000000"/>
          <w:kern w:val="0"/>
          <w:szCs w:val="21"/>
        </w:rPr>
        <w:t>ただしその場合には、1ヶ月当り5,000円の在宅勤務手当を</w:t>
      </w:r>
      <w:r w:rsidR="005F3256">
        <w:rPr>
          <w:rFonts w:ascii="ＭＳ 明朝" w:eastAsia="ＭＳ 明朝" w:cs="ＭＳ 明朝" w:hint="eastAsia"/>
          <w:color w:val="000000"/>
          <w:kern w:val="0"/>
          <w:szCs w:val="21"/>
        </w:rPr>
        <w:t>別途</w:t>
      </w:r>
      <w:r w:rsidR="00AE5208">
        <w:rPr>
          <w:rFonts w:ascii="ＭＳ 明朝" w:eastAsia="ＭＳ 明朝" w:cs="ＭＳ 明朝" w:hint="eastAsia"/>
          <w:color w:val="000000"/>
          <w:kern w:val="0"/>
          <w:szCs w:val="21"/>
        </w:rPr>
        <w:t>支給するものとする。</w:t>
      </w:r>
    </w:p>
    <w:p w:rsidR="004E4524" w:rsidRPr="004E4524" w:rsidRDefault="004E4524" w:rsidP="004E4524">
      <w:pPr>
        <w:autoSpaceDE w:val="0"/>
        <w:autoSpaceDN w:val="0"/>
        <w:adjustRightInd w:val="0"/>
        <w:jc w:val="left"/>
        <w:rPr>
          <w:rFonts w:ascii="HGPｺﾞｼｯｸE" w:eastAsia="HGPｺﾞｼｯｸE" w:cs="HGPｺﾞｼｯｸE"/>
          <w:color w:val="000000"/>
          <w:kern w:val="0"/>
          <w:szCs w:val="21"/>
        </w:rPr>
      </w:pPr>
      <w:r w:rsidRPr="004E4524">
        <w:rPr>
          <w:rFonts w:ascii="HGPｺﾞｼｯｸE" w:eastAsia="HGPｺﾞｼｯｸE" w:cs="HGPｺﾞｼｯｸE" w:hint="eastAsia"/>
          <w:color w:val="000000"/>
          <w:kern w:val="0"/>
          <w:szCs w:val="21"/>
        </w:rPr>
        <w:t>（事後の確認）</w:t>
      </w:r>
    </w:p>
    <w:p w:rsidR="004E4524" w:rsidRDefault="004E4524" w:rsidP="004E4524">
      <w:pPr>
        <w:autoSpaceDE w:val="0"/>
        <w:autoSpaceDN w:val="0"/>
        <w:adjustRightInd w:val="0"/>
        <w:jc w:val="left"/>
        <w:rPr>
          <w:rFonts w:ascii="ＭＳ 明朝" w:eastAsia="ＭＳ 明朝" w:cs="ＭＳ 明朝"/>
          <w:color w:val="000000"/>
          <w:kern w:val="0"/>
          <w:szCs w:val="21"/>
        </w:rPr>
      </w:pPr>
      <w:r w:rsidRPr="004E4524">
        <w:rPr>
          <w:rFonts w:ascii="ＭＳ 明朝" w:eastAsia="ＭＳ 明朝" w:cs="ＭＳ 明朝" w:hint="eastAsia"/>
          <w:color w:val="000000"/>
          <w:kern w:val="0"/>
          <w:szCs w:val="21"/>
        </w:rPr>
        <w:t>第</w:t>
      </w:r>
      <w:r w:rsidRPr="004E4524">
        <w:rPr>
          <w:rFonts w:ascii="ＭＳ 明朝" w:eastAsia="ＭＳ 明朝" w:cs="ＭＳ 明朝"/>
          <w:color w:val="000000"/>
          <w:kern w:val="0"/>
          <w:szCs w:val="21"/>
        </w:rPr>
        <w:t>13</w:t>
      </w:r>
      <w:r w:rsidRPr="004E4524">
        <w:rPr>
          <w:rFonts w:ascii="ＭＳ 明朝" w:eastAsia="ＭＳ 明朝" w:cs="ＭＳ 明朝" w:hint="eastAsia"/>
          <w:color w:val="000000"/>
          <w:kern w:val="0"/>
          <w:szCs w:val="21"/>
        </w:rPr>
        <w:t>条</w:t>
      </w:r>
      <w:r>
        <w:rPr>
          <w:rFonts w:ascii="ＭＳ 明朝" w:eastAsia="ＭＳ 明朝" w:cs="ＭＳ 明朝" w:hint="eastAsia"/>
          <w:color w:val="000000"/>
          <w:kern w:val="0"/>
          <w:szCs w:val="21"/>
        </w:rPr>
        <w:t xml:space="preserve">　</w:t>
      </w:r>
      <w:r w:rsidR="003648C0">
        <w:rPr>
          <w:rFonts w:ascii="ＭＳ 明朝" w:eastAsia="ＭＳ 明朝" w:cs="ＭＳ 明朝" w:hint="eastAsia"/>
          <w:color w:val="000000"/>
          <w:kern w:val="0"/>
          <w:szCs w:val="21"/>
        </w:rPr>
        <w:t>法人長</w:t>
      </w:r>
      <w:r w:rsidRPr="004E4524">
        <w:rPr>
          <w:rFonts w:ascii="ＭＳ 明朝" w:eastAsia="ＭＳ 明朝" w:cs="ＭＳ 明朝" w:hint="eastAsia"/>
          <w:color w:val="000000"/>
          <w:kern w:val="0"/>
          <w:szCs w:val="21"/>
        </w:rPr>
        <w:t>は、現に通勤手当を受けている</w:t>
      </w:r>
      <w:r w:rsidR="005F3256">
        <w:rPr>
          <w:rFonts w:ascii="ＭＳ 明朝" w:eastAsia="ＭＳ 明朝" w:cs="ＭＳ 明朝" w:hint="eastAsia"/>
          <w:color w:val="000000"/>
          <w:kern w:val="0"/>
          <w:szCs w:val="21"/>
        </w:rPr>
        <w:t>従業員</w:t>
      </w:r>
      <w:r w:rsidRPr="004E4524">
        <w:rPr>
          <w:rFonts w:ascii="ＭＳ 明朝" w:eastAsia="ＭＳ 明朝" w:cs="ＭＳ 明朝" w:hint="eastAsia"/>
          <w:color w:val="000000"/>
          <w:kern w:val="0"/>
          <w:szCs w:val="21"/>
        </w:rPr>
        <w:t>について、その者が通勤手当受給</w:t>
      </w:r>
      <w:r w:rsidR="005F3256">
        <w:rPr>
          <w:rFonts w:ascii="ＭＳ 明朝" w:eastAsia="ＭＳ 明朝" w:cs="ＭＳ 明朝" w:hint="eastAsia"/>
          <w:color w:val="000000"/>
          <w:kern w:val="0"/>
          <w:szCs w:val="21"/>
        </w:rPr>
        <w:t>従業員</w:t>
      </w:r>
      <w:r w:rsidRPr="004E4524">
        <w:rPr>
          <w:rFonts w:ascii="ＭＳ 明朝" w:eastAsia="ＭＳ 明朝" w:cs="ＭＳ 明朝" w:hint="eastAsia"/>
          <w:color w:val="000000"/>
          <w:kern w:val="0"/>
          <w:szCs w:val="21"/>
        </w:rPr>
        <w:t>たる要件を具備するかどうかおよび通勤手当の月額が適当であるかどうかを当該</w:t>
      </w:r>
      <w:r w:rsidR="005F3256">
        <w:rPr>
          <w:rFonts w:ascii="ＭＳ 明朝" w:eastAsia="ＭＳ 明朝" w:cs="ＭＳ 明朝" w:hint="eastAsia"/>
          <w:color w:val="000000"/>
          <w:kern w:val="0"/>
          <w:szCs w:val="21"/>
        </w:rPr>
        <w:t>従業員</w:t>
      </w:r>
      <w:r w:rsidRPr="004E4524">
        <w:rPr>
          <w:rFonts w:ascii="ＭＳ 明朝" w:eastAsia="ＭＳ 明朝" w:cs="ＭＳ 明朝" w:hint="eastAsia"/>
          <w:color w:val="000000"/>
          <w:kern w:val="0"/>
          <w:szCs w:val="21"/>
        </w:rPr>
        <w:t>に定期券等の提示を求め、または通勤の事情を実地に調査する等の方法により、随時確認する</w:t>
      </w:r>
      <w:r w:rsidR="003648C0">
        <w:rPr>
          <w:rFonts w:ascii="ＭＳ 明朝" w:eastAsia="ＭＳ 明朝" w:cs="ＭＳ 明朝" w:hint="eastAsia"/>
          <w:color w:val="000000"/>
          <w:kern w:val="0"/>
          <w:szCs w:val="21"/>
        </w:rPr>
        <w:t>ことができる</w:t>
      </w:r>
      <w:r w:rsidRPr="004E4524">
        <w:rPr>
          <w:rFonts w:ascii="ＭＳ 明朝" w:eastAsia="ＭＳ 明朝" w:cs="ＭＳ 明朝" w:hint="eastAsia"/>
          <w:color w:val="000000"/>
          <w:kern w:val="0"/>
          <w:szCs w:val="21"/>
        </w:rPr>
        <w:t>。</w:t>
      </w:r>
    </w:p>
    <w:p w:rsidR="005F3256" w:rsidRPr="004E4524" w:rsidRDefault="005F3256" w:rsidP="004E4524">
      <w:pPr>
        <w:autoSpaceDE w:val="0"/>
        <w:autoSpaceDN w:val="0"/>
        <w:adjustRightInd w:val="0"/>
        <w:jc w:val="left"/>
        <w:rPr>
          <w:rFonts w:ascii="ＭＳ 明朝" w:eastAsia="ＭＳ 明朝" w:cs="ＭＳ 明朝" w:hint="eastAsia"/>
          <w:color w:val="000000"/>
          <w:kern w:val="0"/>
          <w:szCs w:val="21"/>
        </w:rPr>
      </w:pPr>
      <w:bookmarkStart w:id="0" w:name="_GoBack"/>
      <w:bookmarkEnd w:id="0"/>
    </w:p>
    <w:p w:rsidR="004E4524" w:rsidRPr="004E4524" w:rsidRDefault="004E4524" w:rsidP="004E4524">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4E4524">
        <w:rPr>
          <w:rFonts w:ascii="ＭＳ 明朝" w:eastAsia="ＭＳ 明朝" w:cs="ＭＳ 明朝" w:hint="eastAsia"/>
          <w:color w:val="000000"/>
          <w:kern w:val="0"/>
          <w:szCs w:val="21"/>
        </w:rPr>
        <w:t>附則</w:t>
      </w:r>
      <w:r>
        <w:rPr>
          <w:rFonts w:ascii="ＭＳ 明朝" w:eastAsia="ＭＳ 明朝" w:cs="ＭＳ 明朝" w:hint="eastAsia"/>
          <w:color w:val="000000"/>
          <w:kern w:val="0"/>
          <w:szCs w:val="21"/>
        </w:rPr>
        <w:t>】</w:t>
      </w:r>
    </w:p>
    <w:p w:rsidR="004E4524" w:rsidRPr="004E4524" w:rsidRDefault="004E4524" w:rsidP="004E4524">
      <w:pPr>
        <w:pStyle w:val="Default"/>
        <w:rPr>
          <w:rFonts w:ascii="HGPｺﾞｼｯｸE" w:eastAsia="HGPｺﾞｼｯｸE" w:cs="HGPｺﾞｼｯｸE" w:hint="eastAsia"/>
          <w:sz w:val="21"/>
          <w:szCs w:val="21"/>
        </w:rPr>
      </w:pPr>
      <w:r w:rsidRPr="004E4524">
        <w:rPr>
          <w:rFonts w:hint="eastAsia"/>
          <w:sz w:val="21"/>
          <w:szCs w:val="21"/>
        </w:rPr>
        <w:t>１</w:t>
      </w:r>
      <w:r>
        <w:rPr>
          <w:rFonts w:hint="eastAsia"/>
          <w:sz w:val="21"/>
          <w:szCs w:val="21"/>
        </w:rPr>
        <w:t xml:space="preserve">　</w:t>
      </w:r>
      <w:r w:rsidRPr="004E4524">
        <w:rPr>
          <w:rFonts w:hint="eastAsia"/>
          <w:sz w:val="21"/>
          <w:szCs w:val="21"/>
        </w:rPr>
        <w:t>この規程は、</w:t>
      </w:r>
      <w:r w:rsidR="003648C0">
        <w:rPr>
          <w:rFonts w:hint="eastAsia"/>
          <w:sz w:val="21"/>
          <w:szCs w:val="21"/>
        </w:rPr>
        <w:t>２０２０</w:t>
      </w:r>
      <w:r w:rsidRPr="004E4524">
        <w:rPr>
          <w:rFonts w:hint="eastAsia"/>
          <w:sz w:val="21"/>
          <w:szCs w:val="21"/>
        </w:rPr>
        <w:t>年</w:t>
      </w:r>
      <w:r w:rsidR="003648C0">
        <w:rPr>
          <w:rFonts w:hint="eastAsia"/>
          <w:sz w:val="21"/>
          <w:szCs w:val="21"/>
        </w:rPr>
        <w:t>７</w:t>
      </w:r>
      <w:r w:rsidRPr="004E4524">
        <w:rPr>
          <w:rFonts w:hint="eastAsia"/>
          <w:sz w:val="21"/>
          <w:szCs w:val="21"/>
        </w:rPr>
        <w:t>月１日から施行する。</w:t>
      </w:r>
    </w:p>
    <w:sectPr w:rsidR="004E4524" w:rsidRPr="004E4524" w:rsidSect="004E4524">
      <w:pgSz w:w="11906" w:h="16838"/>
      <w:pgMar w:top="993"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HGPｺﾞｼｯｸE">
    <w:altName w:val="HGP Gothic"/>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06C18"/>
    <w:multiLevelType w:val="hybridMultilevel"/>
    <w:tmpl w:val="443E7E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24"/>
    <w:rsid w:val="003648C0"/>
    <w:rsid w:val="004A1DC8"/>
    <w:rsid w:val="004E4524"/>
    <w:rsid w:val="005F3256"/>
    <w:rsid w:val="0089088D"/>
    <w:rsid w:val="00AE5208"/>
    <w:rsid w:val="00CA2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8E4FE1"/>
  <w15:chartTrackingRefBased/>
  <w15:docId w15:val="{48451A0B-44E2-41DE-B20D-FD875634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524"/>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4E45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Yoshio Nagafuji</dc:creator>
  <cp:keywords/>
  <dc:description/>
  <cp:lastModifiedBy>Yoshio Nagafuji</cp:lastModifiedBy>
  <cp:revision>3</cp:revision>
  <dcterms:created xsi:type="dcterms:W3CDTF">2020-06-17T00:07:00Z</dcterms:created>
  <dcterms:modified xsi:type="dcterms:W3CDTF">2020-06-17T00:57:00Z</dcterms:modified>
</cp:coreProperties>
</file>