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eading=h.lnxbz9" w:colFirst="0" w:colLast="0"/>
    <w:bookmarkEnd w:id="0"/>
    <w:p w14:paraId="00000038" w14:textId="77777777" w:rsidR="008B6CB5" w:rsidRDefault="00000000">
      <w:pPr>
        <w:pStyle w:val="2"/>
      </w:pPr>
      <w:sdt>
        <w:sdtPr>
          <w:tag w:val="goog_rdk_43"/>
          <w:id w:val="-1472283955"/>
        </w:sdtPr>
        <w:sdtContent>
          <w:r>
            <w:rPr>
              <w:rFonts w:ascii="Arial Unicode MS" w:eastAsia="Arial Unicode MS" w:hAnsi="Arial Unicode MS" w:cs="Arial Unicode MS"/>
            </w:rPr>
            <w:t>羽曳野市の特徴や見所</w:t>
          </w:r>
        </w:sdtContent>
      </w:sdt>
    </w:p>
    <w:p w14:paraId="00000039" w14:textId="77777777" w:rsidR="008B6CB5" w:rsidRDefault="008B6CB5"/>
    <w:p w14:paraId="0000003A" w14:textId="77777777" w:rsidR="008B6CB5" w:rsidRDefault="00000000">
      <w:pPr>
        <w:shd w:val="clear" w:color="auto" w:fill="FFFFFF"/>
        <w:spacing w:before="120" w:after="120"/>
        <w:rPr>
          <w:rFonts w:ascii="Arimo" w:eastAsia="Arimo" w:hAnsi="Arimo" w:cs="Arimo"/>
          <w:color w:val="202122"/>
          <w:sz w:val="23"/>
          <w:szCs w:val="23"/>
        </w:rPr>
      </w:pPr>
      <w:sdt>
        <w:sdtPr>
          <w:tag w:val="goog_rdk_44"/>
          <w:id w:val="-1306006660"/>
        </w:sdtPr>
        <w:sdtContent>
          <w:r>
            <w:rPr>
              <w:rFonts w:ascii="Arial Unicode MS" w:eastAsia="Arial Unicode MS" w:hAnsi="Arial Unicode MS" w:cs="Arial Unicode MS"/>
              <w:color w:val="202122"/>
              <w:sz w:val="23"/>
              <w:szCs w:val="23"/>
            </w:rPr>
            <w:t>羽曳野市の大きな特徴の一つとして、交通の便の良さがあります。大阪市の中心部から約20km圏内にあるため、大阪市内までおよそ30分程度で辿り着くことができるのです。近鉄南大阪線が充実していますので、主要なスポットへのアクセスが非常に良好な点もうれしいですね。通勤や出張で電車を使う機会の多いビジネスマンの方への不動産売却をお考えであれば、大きなメリットになることでしょう。</w:t>
          </w:r>
        </w:sdtContent>
      </w:sdt>
    </w:p>
    <w:p w14:paraId="0000003B" w14:textId="77777777" w:rsidR="008B6CB5" w:rsidRDefault="00000000">
      <w:pPr>
        <w:shd w:val="clear" w:color="auto" w:fill="FFFFFF"/>
        <w:spacing w:before="120" w:after="120"/>
        <w:rPr>
          <w:rFonts w:ascii="Arimo" w:eastAsia="Arimo" w:hAnsi="Arimo" w:cs="Arimo"/>
          <w:color w:val="202122"/>
          <w:sz w:val="23"/>
          <w:szCs w:val="23"/>
        </w:rPr>
      </w:pPr>
      <w:sdt>
        <w:sdtPr>
          <w:tag w:val="goog_rdk_45"/>
          <w:id w:val="1729652787"/>
        </w:sdtPr>
        <w:sdtContent>
          <w:r>
            <w:rPr>
              <w:rFonts w:ascii="Arial Unicode MS" w:eastAsia="Arial Unicode MS" w:hAnsi="Arial Unicode MS" w:cs="Arial Unicode MS"/>
              <w:color w:val="202122"/>
              <w:sz w:val="23"/>
              <w:szCs w:val="23"/>
            </w:rPr>
            <w:t>また、周囲は</w:t>
          </w:r>
        </w:sdtContent>
      </w:sdt>
      <w:sdt>
        <w:sdtPr>
          <w:tag w:val="goog_rdk_46"/>
          <w:id w:val="-1141271067"/>
        </w:sdtPr>
        <w:sdtContent>
          <w:r>
            <w:rPr>
              <w:rFonts w:ascii="Arial Unicode MS" w:eastAsia="Arial Unicode MS" w:hAnsi="Arial Unicode MS" w:cs="Arial Unicode MS"/>
              <w:color w:val="202122"/>
              <w:sz w:val="23"/>
              <w:szCs w:val="23"/>
            </w:rPr>
            <w:t>いにしえ</w:t>
          </w:r>
        </w:sdtContent>
      </w:sdt>
      <w:sdt>
        <w:sdtPr>
          <w:tag w:val="goog_rdk_47"/>
          <w:id w:val="-658539089"/>
        </w:sdtPr>
        <w:sdtContent>
          <w:r>
            <w:rPr>
              <w:rFonts w:ascii="Arial Unicode MS" w:eastAsia="Arial Unicode MS" w:hAnsi="Arial Unicode MS" w:cs="Arial Unicode MS"/>
              <w:color w:val="202122"/>
              <w:sz w:val="23"/>
              <w:szCs w:val="23"/>
            </w:rPr>
            <w:t>の情緒に溢れた街道や、世界遺産に囲まれていますので、歴史好きな方におすすめの不動産をお持ちの方は、売却時にもうってつけのアピールポイントと</w:t>
          </w:r>
        </w:sdtContent>
      </w:sdt>
      <w:sdt>
        <w:sdtPr>
          <w:tag w:val="goog_rdk_48"/>
          <w:id w:val="23373075"/>
        </w:sdtPr>
        <w:sdtContent>
          <w:r>
            <w:rPr>
              <w:rFonts w:ascii="Arial Unicode MS" w:eastAsia="Arial Unicode MS" w:hAnsi="Arial Unicode MS" w:cs="Arial Unicode MS"/>
              <w:color w:val="202122"/>
              <w:sz w:val="23"/>
              <w:szCs w:val="23"/>
            </w:rPr>
            <w:t>なります</w:t>
          </w:r>
        </w:sdtContent>
      </w:sdt>
      <w:sdt>
        <w:sdtPr>
          <w:tag w:val="goog_rdk_49"/>
          <w:id w:val="452298328"/>
        </w:sdtPr>
        <w:sdtContent>
          <w:r>
            <w:rPr>
              <w:rFonts w:ascii="Arial Unicode MS" w:eastAsia="Arial Unicode MS" w:hAnsi="Arial Unicode MS" w:cs="Arial Unicode MS"/>
              <w:color w:val="202122"/>
              <w:sz w:val="23"/>
              <w:szCs w:val="23"/>
            </w:rPr>
            <w:t>。</w:t>
          </w:r>
        </w:sdtContent>
      </w:sdt>
    </w:p>
    <w:p w14:paraId="0000003C" w14:textId="77777777" w:rsidR="008B6CB5" w:rsidRDefault="00000000">
      <w:pPr>
        <w:shd w:val="clear" w:color="auto" w:fill="FFFFFF"/>
        <w:spacing w:before="120" w:after="120"/>
        <w:rPr>
          <w:rFonts w:ascii="Arimo" w:eastAsia="Arimo" w:hAnsi="Arimo" w:cs="Arimo"/>
          <w:color w:val="202122"/>
          <w:sz w:val="23"/>
          <w:szCs w:val="23"/>
        </w:rPr>
      </w:pPr>
      <w:sdt>
        <w:sdtPr>
          <w:tag w:val="goog_rdk_50"/>
          <w:id w:val="1097593228"/>
        </w:sdtPr>
        <w:sdtContent>
          <w:r>
            <w:rPr>
              <w:rFonts w:ascii="Arial Unicode MS" w:eastAsia="Arial Unicode MS" w:hAnsi="Arial Unicode MS" w:cs="Arial Unicode MS"/>
              <w:color w:val="202122"/>
              <w:sz w:val="23"/>
              <w:szCs w:val="23"/>
            </w:rPr>
            <w:t>そして、何と言っても目玉はやはり、2025年に開催が迫っている「大阪・関西万博」でしょう。前述「令和4年度施政方針」の中でも明記されているように、「2025年開催の大阪・関西万博は、本市のポテンシャルの高さを世界にアピールする絶好のチャンスであります。このチャンスを活かすべく、自由で大胆な発想とダイナミックな動きで本市の魅力を力強く発信するため、マーケティングやプロモーションを行う観光組織の構築を図り、地域の活性化の推進力である観光施策を大きく前に進めてまいります。このような取り組み効果により、観光客や移住者の増加、地域経済の活性化を図ってまいります」と、万博に向けた市の熱意は相当なものと言えるでしょう。</w:t>
          </w:r>
        </w:sdtContent>
      </w:sdt>
    </w:p>
    <w:p w14:paraId="0000003D" w14:textId="77777777" w:rsidR="008B6CB5" w:rsidRDefault="008B6CB5">
      <w:pPr>
        <w:shd w:val="clear" w:color="auto" w:fill="FFFFFF"/>
        <w:spacing w:before="120" w:after="120"/>
        <w:rPr>
          <w:rFonts w:ascii="Arimo" w:eastAsia="Arimo" w:hAnsi="Arimo" w:cs="Arimo"/>
          <w:color w:val="202122"/>
          <w:sz w:val="23"/>
          <w:szCs w:val="23"/>
        </w:rPr>
      </w:pPr>
    </w:p>
    <w:p w14:paraId="0000003E" w14:textId="77777777" w:rsidR="008B6CB5" w:rsidRDefault="008B6CB5">
      <w:pPr>
        <w:shd w:val="clear" w:color="auto" w:fill="FFFFFF"/>
        <w:spacing w:before="120" w:after="120"/>
        <w:rPr>
          <w:color w:val="202122"/>
          <w:sz w:val="23"/>
          <w:szCs w:val="23"/>
        </w:rPr>
      </w:pPr>
    </w:p>
    <w:bookmarkStart w:id="1" w:name="_heading=h.35nkun2" w:colFirst="0" w:colLast="0"/>
    <w:bookmarkEnd w:id="1"/>
    <w:p w14:paraId="0000003F" w14:textId="77777777" w:rsidR="008B6CB5" w:rsidRDefault="00000000">
      <w:pPr>
        <w:pStyle w:val="2"/>
      </w:pPr>
      <w:sdt>
        <w:sdtPr>
          <w:tag w:val="goog_rdk_51"/>
          <w:id w:val="-190685674"/>
        </w:sdtPr>
        <w:sdtContent>
          <w:r>
            <w:rPr>
              <w:rFonts w:ascii="Arial Unicode MS" w:eastAsia="Arial Unicode MS" w:hAnsi="Arial Unicode MS" w:cs="Arial Unicode MS"/>
            </w:rPr>
            <w:t>羽曳野市での不動産売却に関する総括</w:t>
          </w:r>
        </w:sdtContent>
      </w:sdt>
    </w:p>
    <w:p w14:paraId="00000040" w14:textId="77777777" w:rsidR="008B6CB5" w:rsidRDefault="00000000">
      <w:pPr>
        <w:shd w:val="clear" w:color="auto" w:fill="FFFFFF"/>
        <w:spacing w:before="120" w:after="120"/>
        <w:rPr>
          <w:rFonts w:ascii="Arimo" w:eastAsia="Arimo" w:hAnsi="Arimo" w:cs="Arimo"/>
          <w:color w:val="202122"/>
          <w:sz w:val="23"/>
          <w:szCs w:val="23"/>
        </w:rPr>
      </w:pPr>
      <w:sdt>
        <w:sdtPr>
          <w:tag w:val="goog_rdk_52"/>
          <w:id w:val="-705943514"/>
        </w:sdtPr>
        <w:sdtContent>
          <w:r>
            <w:rPr>
              <w:rFonts w:ascii="Arial Unicode MS" w:eastAsia="Arial Unicode MS" w:hAnsi="Arial Unicode MS" w:cs="Arial Unicode MS"/>
              <w:color w:val="202122"/>
              <w:sz w:val="23"/>
              <w:szCs w:val="23"/>
            </w:rPr>
            <w:t>世界遺産と日本遺産を有し、恵まれた自然の恩恵を受けた農産業も活発で、交通面でのメリットもある羽曳野市は、2022年時点では人口密度も高く、人気の市の一つと言っても過言ではないでしょう。</w:t>
          </w:r>
        </w:sdtContent>
      </w:sdt>
    </w:p>
    <w:p w14:paraId="00000041" w14:textId="77777777" w:rsidR="008B6CB5" w:rsidRDefault="00000000">
      <w:pPr>
        <w:shd w:val="clear" w:color="auto" w:fill="FFFFFF"/>
        <w:spacing w:before="120" w:after="120"/>
        <w:rPr>
          <w:rFonts w:ascii="Arimo" w:eastAsia="Arimo" w:hAnsi="Arimo" w:cs="Arimo"/>
          <w:color w:val="202122"/>
          <w:sz w:val="23"/>
          <w:szCs w:val="23"/>
        </w:rPr>
      </w:pPr>
      <w:sdt>
        <w:sdtPr>
          <w:tag w:val="goog_rdk_53"/>
          <w:id w:val="-2069946560"/>
        </w:sdtPr>
        <w:sdtContent>
          <w:r>
            <w:rPr>
              <w:rFonts w:ascii="Arial Unicode MS" w:eastAsia="Arial Unicode MS" w:hAnsi="Arial Unicode MS" w:cs="Arial Unicode MS"/>
              <w:color w:val="202122"/>
              <w:sz w:val="23"/>
              <w:szCs w:val="23"/>
            </w:rPr>
            <w:t>全国的な課題でもある人口減少については、市もその対象ではあるものの、「世帯数」で見れば近年も増加の傾向にあり、地域の活力を保ち続けるために様々な施策も進められています。</w:t>
          </w:r>
        </w:sdtContent>
      </w:sdt>
    </w:p>
    <w:p w14:paraId="00000042" w14:textId="77777777" w:rsidR="008B6CB5" w:rsidRDefault="00000000">
      <w:pPr>
        <w:shd w:val="clear" w:color="auto" w:fill="FFFFFF"/>
        <w:spacing w:before="120" w:after="120"/>
        <w:rPr>
          <w:rFonts w:ascii="Arimo" w:eastAsia="Arimo" w:hAnsi="Arimo" w:cs="Arimo"/>
          <w:color w:val="202122"/>
          <w:sz w:val="23"/>
          <w:szCs w:val="23"/>
        </w:rPr>
      </w:pPr>
      <w:sdt>
        <w:sdtPr>
          <w:tag w:val="goog_rdk_54"/>
          <w:id w:val="770135511"/>
        </w:sdtPr>
        <w:sdtContent>
          <w:r>
            <w:rPr>
              <w:rFonts w:ascii="Arial Unicode MS" w:eastAsia="Arial Unicode MS" w:hAnsi="Arial Unicode MS" w:cs="Arial Unicode MS"/>
              <w:color w:val="202122"/>
              <w:sz w:val="23"/>
              <w:szCs w:val="23"/>
            </w:rPr>
            <w:t>新型コロナの影響や、南海トラフ地震などの災害が懸念される昨今ではありますが、市政としてそれらへの対策にも取り組まれており、市政を読み込むことは羽曳野市での不動産売却を考える際の大きな一助となることでしょう。</w:t>
          </w:r>
        </w:sdtContent>
      </w:sdt>
    </w:p>
    <w:p w14:paraId="00000043" w14:textId="77777777" w:rsidR="008B6CB5" w:rsidRDefault="00000000">
      <w:pPr>
        <w:shd w:val="clear" w:color="auto" w:fill="FFFFFF"/>
        <w:spacing w:before="120" w:after="120"/>
        <w:rPr>
          <w:rFonts w:ascii="Arimo" w:eastAsia="Arimo" w:hAnsi="Arimo" w:cs="Arimo"/>
          <w:color w:val="202122"/>
          <w:sz w:val="23"/>
          <w:szCs w:val="23"/>
        </w:rPr>
      </w:pPr>
      <w:sdt>
        <w:sdtPr>
          <w:tag w:val="goog_rdk_55"/>
          <w:id w:val="1801645374"/>
        </w:sdtPr>
        <w:sdtContent>
          <w:r>
            <w:rPr>
              <w:rFonts w:ascii="Arial Unicode MS" w:eastAsia="Arial Unicode MS" w:hAnsi="Arial Unicode MS" w:cs="Arial Unicode MS"/>
              <w:color w:val="202122"/>
              <w:sz w:val="23"/>
              <w:szCs w:val="23"/>
            </w:rPr>
            <w:t>明るい話題として、2025年に迫る「大阪・関西万博」の開催も控えています。</w:t>
          </w:r>
        </w:sdtContent>
      </w:sdt>
    </w:p>
    <w:p w14:paraId="00000044" w14:textId="77777777" w:rsidR="008B6CB5" w:rsidRDefault="00000000">
      <w:pPr>
        <w:shd w:val="clear" w:color="auto" w:fill="FFFFFF"/>
        <w:spacing w:before="120" w:after="120"/>
      </w:pPr>
      <w:sdt>
        <w:sdtPr>
          <w:tag w:val="goog_rdk_56"/>
          <w:id w:val="-560789084"/>
        </w:sdtPr>
        <w:sdtContent>
          <w:r>
            <w:rPr>
              <w:rFonts w:ascii="Arial Unicode MS" w:eastAsia="Arial Unicode MS" w:hAnsi="Arial Unicode MS" w:cs="Arial Unicode MS"/>
              <w:color w:val="202122"/>
              <w:sz w:val="23"/>
              <w:szCs w:val="23"/>
            </w:rPr>
            <w:t>ぜひ、あらゆる面から羽曳野市の課題と</w:t>
          </w:r>
          <w:proofErr w:type="gramStart"/>
          <w:r>
            <w:rPr>
              <w:rFonts w:ascii="Arial Unicode MS" w:eastAsia="Arial Unicode MS" w:hAnsi="Arial Unicode MS" w:cs="Arial Unicode MS"/>
              <w:color w:val="202122"/>
              <w:sz w:val="23"/>
              <w:szCs w:val="23"/>
            </w:rPr>
            <w:t>強味</w:t>
          </w:r>
          <w:proofErr w:type="gramEnd"/>
          <w:r>
            <w:rPr>
              <w:rFonts w:ascii="Arial Unicode MS" w:eastAsia="Arial Unicode MS" w:hAnsi="Arial Unicode MS" w:cs="Arial Unicode MS"/>
              <w:color w:val="202122"/>
              <w:sz w:val="23"/>
              <w:szCs w:val="23"/>
            </w:rPr>
            <w:t>を調査いただき、不動産売却時に活かしていただければと思います。</w:t>
          </w:r>
        </w:sdtContent>
      </w:sdt>
    </w:p>
    <w:p w14:paraId="00000045" w14:textId="77777777" w:rsidR="008B6CB5" w:rsidRDefault="008B6CB5">
      <w:pPr>
        <w:pStyle w:val="1"/>
      </w:pPr>
      <w:bookmarkStart w:id="2" w:name="_heading=h.44sinio" w:colFirst="0" w:colLast="0"/>
      <w:bookmarkEnd w:id="2"/>
    </w:p>
    <w:sectPr w:rsidR="008B6CB5">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2D020" w14:textId="77777777" w:rsidR="00FB6364" w:rsidRDefault="00FB6364">
      <w:pPr>
        <w:spacing w:line="240" w:lineRule="auto"/>
      </w:pPr>
      <w:r>
        <w:separator/>
      </w:r>
    </w:p>
  </w:endnote>
  <w:endnote w:type="continuationSeparator" w:id="0">
    <w:p w14:paraId="590F78F9" w14:textId="77777777" w:rsidR="00FB6364" w:rsidRDefault="00FB63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mo">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modern"/>
    <w:pitch w:val="variable"/>
    <w:sig w:usb0="00000003" w:usb1="00000000" w:usb2="00000000" w:usb3="00000000" w:csb0="00000001"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88D4E" w14:textId="77777777" w:rsidR="00FB6364" w:rsidRDefault="00FB6364">
      <w:pPr>
        <w:spacing w:line="240" w:lineRule="auto"/>
      </w:pPr>
      <w:r>
        <w:separator/>
      </w:r>
    </w:p>
  </w:footnote>
  <w:footnote w:type="continuationSeparator" w:id="0">
    <w:p w14:paraId="350E7EDF" w14:textId="77777777" w:rsidR="00FB6364" w:rsidRDefault="00FB63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6" w14:textId="77777777" w:rsidR="008B6CB5" w:rsidRDefault="008B6C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358DF"/>
    <w:multiLevelType w:val="multilevel"/>
    <w:tmpl w:val="742896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72570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CB5"/>
    <w:rsid w:val="008B6CB5"/>
    <w:rsid w:val="00BF6ADD"/>
    <w:rsid w:val="00FB63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8960955"/>
  <w15:docId w15:val="{4725E551-6BED-5840-A7B5-857BEEFE5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fyPm5ZNcSYbK3KohIfaCTPw+cg==">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150</Words>
  <Characters>861</Characters>
  <Application>Microsoft Office Word</Application>
  <DocSecurity>0</DocSecurity>
  <Lines>7</Lines>
  <Paragraphs>2</Paragraphs>
  <ScaleCrop>false</ScaleCrop>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白井 颯</cp:lastModifiedBy>
  <cp:revision>2</cp:revision>
  <dcterms:created xsi:type="dcterms:W3CDTF">2022-06-23T09:36:00Z</dcterms:created>
  <dcterms:modified xsi:type="dcterms:W3CDTF">2022-06-23T09:37:00Z</dcterms:modified>
</cp:coreProperties>
</file>