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1"/>
        <w:spacing w:after="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02">
      <w:pPr>
        <w:widowControl w:val="1"/>
        <w:spacing w:after="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03">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04">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05">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 　</w:t>
      </w:r>
    </w:p>
    <w:p w:rsidR="00000000" w:rsidDel="00000000" w:rsidP="00000000" w:rsidRDefault="00000000" w:rsidRPr="00000000" w14:paraId="00000006">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株式会社リストアエステ 　旅　費　規　程 　（令和7年10月1日施行） </w:t>
      </w:r>
    </w:p>
    <w:p w:rsidR="00000000" w:rsidDel="00000000" w:rsidP="00000000" w:rsidRDefault="00000000" w:rsidRPr="00000000" w14:paraId="00000007">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w:t>
      </w:r>
    </w:p>
    <w:p w:rsidR="00000000" w:rsidDel="00000000" w:rsidP="00000000" w:rsidRDefault="00000000" w:rsidRPr="00000000" w14:paraId="00000008">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09">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0A">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0B">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0C">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0D">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0E">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0F">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10">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11">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12">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13">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14">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15">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16">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80" w:before="280" w:line="240" w:lineRule="auto"/>
        <w:ind w:left="810" w:right="0" w:hanging="810"/>
        <w:jc w:val="left"/>
        <w:rPr>
          <w:rFonts w:ascii="MS PGothic" w:cs="MS PGothic" w:eastAsia="MS PGothic" w:hAnsi="MS PGothic"/>
          <w:b w:val="0"/>
          <w:bCs w:val="0"/>
          <w:i w:val="0"/>
          <w:iCs w:val="0"/>
          <w:smallCaps w:val="0"/>
          <w:strike w:val="0"/>
          <w:color w:val="000000"/>
          <w:sz w:val="24"/>
          <w:szCs w:val="24"/>
          <w:u w:val="none"/>
          <w:shd w:fill="auto" w:val="clear"/>
          <w:vertAlign w:val="baseline"/>
        </w:rPr>
      </w:pPr>
      <w:r w:rsidDel="00000000" w:rsidR="00000000" w:rsidRPr="00000000">
        <w:rPr>
          <w:rFonts w:ascii="MS PGothic" w:cs="MS PGothic" w:eastAsia="MS PGothic" w:hAnsi="MS PGothic"/>
          <w:b w:val="0"/>
          <w:bCs w:val="0"/>
          <w:i w:val="0"/>
          <w:iCs w:val="0"/>
          <w:smallCaps w:val="0"/>
          <w:strike w:val="0"/>
          <w:color w:val="000000"/>
          <w:sz w:val="24"/>
          <w:szCs w:val="24"/>
          <w:u w:val="none"/>
          <w:shd w:fill="auto" w:val="clear"/>
          <w:vertAlign w:val="baseline"/>
          <w:rtl w:val="0"/>
        </w:rPr>
        <w:t xml:space="preserve">総　則 ────────────────────────────── </w:t>
      </w:r>
    </w:p>
    <w:p w:rsidR="00000000" w:rsidDel="00000000" w:rsidP="00000000" w:rsidRDefault="00000000" w:rsidRPr="00000000" w14:paraId="00000018">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（目　的） 第１条　</w:t>
      </w:r>
    </w:p>
    <w:p w:rsidR="00000000" w:rsidDel="00000000" w:rsidP="00000000" w:rsidRDefault="00000000" w:rsidRPr="00000000" w14:paraId="00000019">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本規程は、社員が社命により出張する場合の旅費の支給について定める。ただし、個人資格取得のための授業（スクール）、セミナーへの参加は出張として取り扱わない。</w:t>
      </w:r>
    </w:p>
    <w:p w:rsidR="00000000" w:rsidDel="00000000" w:rsidP="00000000" w:rsidRDefault="00000000" w:rsidRPr="00000000" w14:paraId="0000001A">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（旅費の種類） 第２条　</w:t>
      </w:r>
    </w:p>
    <w:p w:rsidR="00000000" w:rsidDel="00000000" w:rsidP="00000000" w:rsidRDefault="00000000" w:rsidRPr="00000000" w14:paraId="0000001B">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旅費の種類は、次のとおりとする。 　1. 国内出張旅費 　2. 海外出張旅費</w:t>
      </w:r>
    </w:p>
    <w:p w:rsidR="00000000" w:rsidDel="00000000" w:rsidP="00000000" w:rsidRDefault="00000000" w:rsidRPr="00000000" w14:paraId="0000001C">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（旅費の区分） 第３条　</w:t>
      </w:r>
    </w:p>
    <w:p w:rsidR="00000000" w:rsidDel="00000000" w:rsidP="00000000" w:rsidRDefault="00000000" w:rsidRPr="00000000" w14:paraId="0000001D">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出張にあたっては、次に定める旅費を支給する。 　1. 交通費 　2. 日当 　3. 宿泊料</w:t>
      </w:r>
    </w:p>
    <w:p w:rsidR="00000000" w:rsidDel="00000000" w:rsidP="00000000" w:rsidRDefault="00000000" w:rsidRPr="00000000" w14:paraId="0000001E">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（旅費の計算） 第４条　</w:t>
      </w:r>
    </w:p>
    <w:p w:rsidR="00000000" w:rsidDel="00000000" w:rsidP="00000000" w:rsidRDefault="00000000" w:rsidRPr="00000000" w14:paraId="0000001F">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旅費は一般的に利用されている経済的かつ通常の経路により計算する。ただし、不慮の災害等で通常の経路を通過できない場合、または業務の都合で事前に会社の許可がある場合には、実際の経路により支給する。</w:t>
      </w:r>
    </w:p>
    <w:p w:rsidR="00000000" w:rsidDel="00000000" w:rsidP="00000000" w:rsidRDefault="00000000" w:rsidRPr="00000000" w14:paraId="00000020">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（交通費関係）第５条</w:t>
      </w:r>
    </w:p>
    <w:tbl>
      <w:tblPr>
        <w:tblStyle w:val="Table1"/>
        <w:tblW w:w="8789.0" w:type="dxa"/>
        <w:jc w:val="left"/>
        <w:tblLayout w:type="fixed"/>
        <w:tblLook w:val="0400"/>
      </w:tblPr>
      <w:tblGrid>
        <w:gridCol w:w="1418"/>
        <w:gridCol w:w="2125"/>
        <w:gridCol w:w="1842"/>
        <w:gridCol w:w="1417"/>
        <w:gridCol w:w="1987"/>
        <w:tblGridChange w:id="0">
          <w:tblGrid>
            <w:gridCol w:w="1418"/>
            <w:gridCol w:w="2125"/>
            <w:gridCol w:w="1842"/>
            <w:gridCol w:w="1417"/>
            <w:gridCol w:w="1987"/>
          </w:tblGrid>
        </w:tblGridChange>
      </w:tblGrid>
      <w:tr>
        <w:trPr>
          <w:cantSplit w:val="0"/>
          <w:tblHeader w:val="1"/>
        </w:trPr>
        <w:tc>
          <w:tcPr>
            <w:vAlign w:val="center"/>
          </w:tcPr>
          <w:p w:rsidR="00000000" w:rsidDel="00000000" w:rsidP="00000000" w:rsidRDefault="00000000" w:rsidRPr="00000000" w14:paraId="00000021">
            <w:pPr>
              <w:widowControl w:val="1"/>
              <w:jc w:val="center"/>
              <w:rPr>
                <w:rFonts w:ascii="MS PGothic" w:cs="MS PGothic" w:eastAsia="MS PGothic" w:hAnsi="MS PGothic"/>
                <w:b w:val="1"/>
                <w:bCs w:val="1"/>
                <w:sz w:val="24"/>
                <w:szCs w:val="24"/>
              </w:rPr>
            </w:pPr>
            <w:r w:rsidDel="00000000" w:rsidR="00000000" w:rsidRPr="00000000">
              <w:rPr>
                <w:rFonts w:ascii="MS PGothic" w:cs="MS PGothic" w:eastAsia="MS PGothic" w:hAnsi="MS PGothic"/>
                <w:b w:val="1"/>
                <w:bCs w:val="1"/>
                <w:sz w:val="24"/>
                <w:szCs w:val="24"/>
                <w:rtl w:val="0"/>
              </w:rPr>
              <w:t xml:space="preserve">対象</w:t>
            </w:r>
          </w:p>
        </w:tc>
        <w:tc>
          <w:tcPr>
            <w:vAlign w:val="center"/>
          </w:tcPr>
          <w:p w:rsidR="00000000" w:rsidDel="00000000" w:rsidP="00000000" w:rsidRDefault="00000000" w:rsidRPr="00000000" w14:paraId="00000022">
            <w:pPr>
              <w:widowControl w:val="1"/>
              <w:jc w:val="center"/>
              <w:rPr>
                <w:rFonts w:ascii="MS PGothic" w:cs="MS PGothic" w:eastAsia="MS PGothic" w:hAnsi="MS PGothic"/>
                <w:b w:val="1"/>
                <w:bCs w:val="1"/>
                <w:sz w:val="24"/>
                <w:szCs w:val="24"/>
              </w:rPr>
            </w:pPr>
            <w:r w:rsidDel="00000000" w:rsidR="00000000" w:rsidRPr="00000000">
              <w:rPr>
                <w:rFonts w:ascii="MS PGothic" w:cs="MS PGothic" w:eastAsia="MS PGothic" w:hAnsi="MS PGothic"/>
                <w:b w:val="1"/>
                <w:bCs w:val="1"/>
                <w:sz w:val="24"/>
                <w:szCs w:val="24"/>
                <w:rtl w:val="0"/>
              </w:rPr>
              <w:t xml:space="preserve">鉄道</w:t>
            </w:r>
          </w:p>
        </w:tc>
        <w:tc>
          <w:tcPr>
            <w:vAlign w:val="center"/>
          </w:tcPr>
          <w:p w:rsidR="00000000" w:rsidDel="00000000" w:rsidP="00000000" w:rsidRDefault="00000000" w:rsidRPr="00000000" w14:paraId="00000023">
            <w:pPr>
              <w:widowControl w:val="1"/>
              <w:jc w:val="center"/>
              <w:rPr>
                <w:rFonts w:ascii="MS PGothic" w:cs="MS PGothic" w:eastAsia="MS PGothic" w:hAnsi="MS PGothic"/>
                <w:b w:val="1"/>
                <w:bCs w:val="1"/>
                <w:sz w:val="24"/>
                <w:szCs w:val="24"/>
              </w:rPr>
            </w:pPr>
            <w:r w:rsidDel="00000000" w:rsidR="00000000" w:rsidRPr="00000000">
              <w:rPr>
                <w:rFonts w:ascii="MS PGothic" w:cs="MS PGothic" w:eastAsia="MS PGothic" w:hAnsi="MS PGothic"/>
                <w:b w:val="1"/>
                <w:bCs w:val="1"/>
                <w:sz w:val="24"/>
                <w:szCs w:val="24"/>
                <w:rtl w:val="0"/>
              </w:rPr>
              <w:t xml:space="preserve">航空機</w:t>
            </w:r>
          </w:p>
        </w:tc>
        <w:tc>
          <w:tcPr>
            <w:vAlign w:val="center"/>
          </w:tcPr>
          <w:p w:rsidR="00000000" w:rsidDel="00000000" w:rsidP="00000000" w:rsidRDefault="00000000" w:rsidRPr="00000000" w14:paraId="00000024">
            <w:pPr>
              <w:widowControl w:val="1"/>
              <w:jc w:val="center"/>
              <w:rPr>
                <w:rFonts w:ascii="MS PGothic" w:cs="MS PGothic" w:eastAsia="MS PGothic" w:hAnsi="MS PGothic"/>
                <w:b w:val="1"/>
                <w:bCs w:val="1"/>
                <w:sz w:val="24"/>
                <w:szCs w:val="24"/>
              </w:rPr>
            </w:pPr>
            <w:r w:rsidDel="00000000" w:rsidR="00000000" w:rsidRPr="00000000">
              <w:rPr>
                <w:rFonts w:ascii="MS PGothic" w:cs="MS PGothic" w:eastAsia="MS PGothic" w:hAnsi="MS PGothic"/>
                <w:b w:val="1"/>
                <w:bCs w:val="1"/>
                <w:sz w:val="24"/>
                <w:szCs w:val="24"/>
                <w:rtl w:val="0"/>
              </w:rPr>
              <w:t xml:space="preserve">船舶</w:t>
            </w:r>
          </w:p>
        </w:tc>
        <w:tc>
          <w:tcPr>
            <w:vAlign w:val="center"/>
          </w:tcPr>
          <w:p w:rsidR="00000000" w:rsidDel="00000000" w:rsidP="00000000" w:rsidRDefault="00000000" w:rsidRPr="00000000" w14:paraId="00000025">
            <w:pPr>
              <w:widowControl w:val="1"/>
              <w:rPr>
                <w:rFonts w:ascii="MS PGothic" w:cs="MS PGothic" w:eastAsia="MS PGothic" w:hAnsi="MS PGothic"/>
                <w:b w:val="1"/>
                <w:bCs w:val="1"/>
                <w:sz w:val="24"/>
                <w:szCs w:val="24"/>
              </w:rPr>
            </w:pPr>
            <w:r w:rsidDel="00000000" w:rsidR="00000000" w:rsidRPr="00000000">
              <w:rPr>
                <w:rFonts w:ascii="MS PGothic" w:cs="MS PGothic" w:eastAsia="MS PGothic" w:hAnsi="MS PGothic"/>
                <w:b w:val="1"/>
                <w:bCs w:val="1"/>
                <w:sz w:val="24"/>
                <w:szCs w:val="24"/>
                <w:rtl w:val="0"/>
              </w:rPr>
              <w:t xml:space="preserve">タクシ－・その他</w:t>
            </w:r>
          </w:p>
        </w:tc>
      </w:tr>
      <w:tr>
        <w:trPr>
          <w:cantSplit w:val="0"/>
          <w:tblHeader w:val="0"/>
        </w:trPr>
        <w:tc>
          <w:tcPr>
            <w:vAlign w:val="center"/>
          </w:tcPr>
          <w:p w:rsidR="00000000" w:rsidDel="00000000" w:rsidP="00000000" w:rsidRDefault="00000000" w:rsidRPr="00000000" w14:paraId="00000026">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代表取締役</w:t>
            </w:r>
          </w:p>
        </w:tc>
        <w:tc>
          <w:tcPr>
            <w:vAlign w:val="center"/>
          </w:tcPr>
          <w:p w:rsidR="00000000" w:rsidDel="00000000" w:rsidP="00000000" w:rsidRDefault="00000000" w:rsidRPr="00000000" w14:paraId="00000027">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グリーン車指定席</w:t>
            </w:r>
          </w:p>
        </w:tc>
        <w:tc>
          <w:tcPr>
            <w:vAlign w:val="center"/>
          </w:tcPr>
          <w:p w:rsidR="00000000" w:rsidDel="00000000" w:rsidP="00000000" w:rsidRDefault="00000000" w:rsidRPr="00000000" w14:paraId="00000028">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ビジネスクラス</w:t>
            </w:r>
          </w:p>
        </w:tc>
        <w:tc>
          <w:tcPr>
            <w:vAlign w:val="center"/>
          </w:tcPr>
          <w:p w:rsidR="00000000" w:rsidDel="00000000" w:rsidP="00000000" w:rsidRDefault="00000000" w:rsidRPr="00000000" w14:paraId="00000029">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特等・一等</w:t>
            </w:r>
          </w:p>
        </w:tc>
        <w:tc>
          <w:tcPr>
            <w:vAlign w:val="center"/>
          </w:tcPr>
          <w:p w:rsidR="00000000" w:rsidDel="00000000" w:rsidP="00000000" w:rsidRDefault="00000000" w:rsidRPr="00000000" w14:paraId="0000002A">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実費（必要時）</w:t>
            </w:r>
          </w:p>
        </w:tc>
      </w:tr>
      <w:tr>
        <w:trPr>
          <w:cantSplit w:val="0"/>
          <w:tblHeader w:val="0"/>
        </w:trPr>
        <w:tc>
          <w:tcPr>
            <w:vAlign w:val="center"/>
          </w:tcPr>
          <w:p w:rsidR="00000000" w:rsidDel="00000000" w:rsidP="00000000" w:rsidRDefault="00000000" w:rsidRPr="00000000" w14:paraId="0000002B">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役員</w:t>
            </w:r>
          </w:p>
        </w:tc>
        <w:tc>
          <w:tcPr>
            <w:vAlign w:val="center"/>
          </w:tcPr>
          <w:p w:rsidR="00000000" w:rsidDel="00000000" w:rsidP="00000000" w:rsidRDefault="00000000" w:rsidRPr="00000000" w14:paraId="0000002C">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グリーン車指定席</w:t>
            </w:r>
          </w:p>
        </w:tc>
        <w:tc>
          <w:tcPr>
            <w:vAlign w:val="center"/>
          </w:tcPr>
          <w:p w:rsidR="00000000" w:rsidDel="00000000" w:rsidP="00000000" w:rsidRDefault="00000000" w:rsidRPr="00000000" w14:paraId="0000002D">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ビジネスクラス</w:t>
            </w:r>
          </w:p>
        </w:tc>
        <w:tc>
          <w:tcPr>
            <w:vAlign w:val="center"/>
          </w:tcPr>
          <w:p w:rsidR="00000000" w:rsidDel="00000000" w:rsidP="00000000" w:rsidRDefault="00000000" w:rsidRPr="00000000" w14:paraId="0000002E">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一等</w:t>
            </w:r>
          </w:p>
        </w:tc>
        <w:tc>
          <w:tcPr>
            <w:vAlign w:val="center"/>
          </w:tcPr>
          <w:p w:rsidR="00000000" w:rsidDel="00000000" w:rsidP="00000000" w:rsidRDefault="00000000" w:rsidRPr="00000000" w14:paraId="0000002F">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実費（必要時）</w:t>
            </w:r>
          </w:p>
        </w:tc>
      </w:tr>
      <w:tr>
        <w:trPr>
          <w:cantSplit w:val="0"/>
          <w:tblHeader w:val="0"/>
        </w:trPr>
        <w:tc>
          <w:tcPr>
            <w:vAlign w:val="center"/>
          </w:tcPr>
          <w:p w:rsidR="00000000" w:rsidDel="00000000" w:rsidP="00000000" w:rsidRDefault="00000000" w:rsidRPr="00000000" w14:paraId="00000030">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非常勤役員</w:t>
            </w:r>
          </w:p>
        </w:tc>
        <w:tc>
          <w:tcPr>
            <w:vAlign w:val="center"/>
          </w:tcPr>
          <w:p w:rsidR="00000000" w:rsidDel="00000000" w:rsidP="00000000" w:rsidRDefault="00000000" w:rsidRPr="00000000" w14:paraId="00000031">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グリーン車指定席</w:t>
            </w:r>
          </w:p>
        </w:tc>
        <w:tc>
          <w:tcPr>
            <w:vAlign w:val="center"/>
          </w:tcPr>
          <w:p w:rsidR="00000000" w:rsidDel="00000000" w:rsidP="00000000" w:rsidRDefault="00000000" w:rsidRPr="00000000" w14:paraId="00000032">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エコノミークラス</w:t>
            </w:r>
          </w:p>
        </w:tc>
        <w:tc>
          <w:tcPr>
            <w:vAlign w:val="center"/>
          </w:tcPr>
          <w:p w:rsidR="00000000" w:rsidDel="00000000" w:rsidP="00000000" w:rsidRDefault="00000000" w:rsidRPr="00000000" w14:paraId="00000033">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一等</w:t>
            </w:r>
          </w:p>
        </w:tc>
        <w:tc>
          <w:tcPr>
            <w:vAlign w:val="center"/>
          </w:tcPr>
          <w:p w:rsidR="00000000" w:rsidDel="00000000" w:rsidP="00000000" w:rsidRDefault="00000000" w:rsidRPr="00000000" w14:paraId="00000034">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実費（必要時）</w:t>
            </w:r>
          </w:p>
        </w:tc>
      </w:tr>
      <w:tr>
        <w:trPr>
          <w:cantSplit w:val="0"/>
          <w:tblHeader w:val="0"/>
        </w:trPr>
        <w:tc>
          <w:tcPr>
            <w:vAlign w:val="center"/>
          </w:tcPr>
          <w:p w:rsidR="00000000" w:rsidDel="00000000" w:rsidP="00000000" w:rsidRDefault="00000000" w:rsidRPr="00000000" w14:paraId="00000035">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従業員</w:t>
            </w:r>
          </w:p>
        </w:tc>
        <w:tc>
          <w:tcPr>
            <w:vAlign w:val="center"/>
          </w:tcPr>
          <w:p w:rsidR="00000000" w:rsidDel="00000000" w:rsidP="00000000" w:rsidRDefault="00000000" w:rsidRPr="00000000" w14:paraId="00000036">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普通車指定席</w:t>
            </w:r>
          </w:p>
        </w:tc>
        <w:tc>
          <w:tcPr>
            <w:vAlign w:val="center"/>
          </w:tcPr>
          <w:p w:rsidR="00000000" w:rsidDel="00000000" w:rsidP="00000000" w:rsidRDefault="00000000" w:rsidRPr="00000000" w14:paraId="00000037">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エコノミークラス</w:t>
            </w:r>
          </w:p>
        </w:tc>
        <w:tc>
          <w:tcPr>
            <w:vAlign w:val="center"/>
          </w:tcPr>
          <w:p w:rsidR="00000000" w:rsidDel="00000000" w:rsidP="00000000" w:rsidRDefault="00000000" w:rsidRPr="00000000" w14:paraId="00000038">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二等</w:t>
            </w:r>
          </w:p>
        </w:tc>
        <w:tc>
          <w:tcPr>
            <w:vAlign w:val="center"/>
          </w:tcPr>
          <w:p w:rsidR="00000000" w:rsidDel="00000000" w:rsidP="00000000" w:rsidRDefault="00000000" w:rsidRPr="00000000" w14:paraId="00000039">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実費（必要時）</w:t>
            </w:r>
          </w:p>
        </w:tc>
      </w:tr>
    </w:tbl>
    <w:p w:rsidR="00000000" w:rsidDel="00000000" w:rsidP="00000000" w:rsidRDefault="00000000" w:rsidRPr="00000000" w14:paraId="0000003A">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※下級者が上級者に随行する場合は、上級者の等級区分に準じて支給する。</w:t>
      </w:r>
    </w:p>
    <w:p w:rsidR="00000000" w:rsidDel="00000000" w:rsidP="00000000" w:rsidRDefault="00000000" w:rsidRPr="00000000" w14:paraId="0000003B">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b w:val="1"/>
          <w:bCs w:val="1"/>
          <w:sz w:val="24"/>
          <w:szCs w:val="24"/>
          <w:rtl w:val="0"/>
        </w:rPr>
        <w:t xml:space="preserve">補足事項：</w:t>
      </w:r>
      <w:r w:rsidDel="00000000" w:rsidR="00000000" w:rsidRPr="00000000">
        <w:rPr>
          <w:rtl w:val="0"/>
        </w:rPr>
      </w:r>
    </w:p>
    <w:p w:rsidR="00000000" w:rsidDel="00000000" w:rsidP="00000000" w:rsidRDefault="00000000" w:rsidRPr="00000000" w14:paraId="0000003C">
      <w:pPr>
        <w:widowControl w:val="1"/>
        <w:numPr>
          <w:ilvl w:val="0"/>
          <w:numId w:val="1"/>
        </w:numPr>
        <w:spacing w:after="0" w:before="280" w:lineRule="auto"/>
        <w:ind w:left="720" w:hanging="360"/>
        <w:jc w:val="left"/>
        <w:rPr/>
      </w:pPr>
      <w:r w:rsidDel="00000000" w:rsidR="00000000" w:rsidRPr="00000000">
        <w:rPr>
          <w:rFonts w:ascii="MS PGothic" w:cs="MS PGothic" w:eastAsia="MS PGothic" w:hAnsi="MS PGothic"/>
          <w:sz w:val="24"/>
          <w:szCs w:val="24"/>
          <w:rtl w:val="0"/>
        </w:rPr>
        <w:t xml:space="preserve">グリーン車・ビジネスクラス等の上級区分利用は、会社が業務上必要と認めた場合に限る。</w:t>
      </w:r>
    </w:p>
    <w:p w:rsidR="00000000" w:rsidDel="00000000" w:rsidP="00000000" w:rsidRDefault="00000000" w:rsidRPr="00000000" w14:paraId="0000003D">
      <w:pPr>
        <w:widowControl w:val="1"/>
        <w:numPr>
          <w:ilvl w:val="0"/>
          <w:numId w:val="1"/>
        </w:numPr>
        <w:spacing w:after="0" w:before="0" w:lineRule="auto"/>
        <w:ind w:left="720" w:hanging="360"/>
        <w:jc w:val="left"/>
        <w:rPr/>
      </w:pPr>
      <w:r w:rsidDel="00000000" w:rsidR="00000000" w:rsidRPr="00000000">
        <w:rPr>
          <w:rFonts w:ascii="MS PGothic" w:cs="MS PGothic" w:eastAsia="MS PGothic" w:hAnsi="MS PGothic"/>
          <w:sz w:val="24"/>
          <w:szCs w:val="24"/>
          <w:rtl w:val="0"/>
        </w:rPr>
        <w:t xml:space="preserve">タクシーは公共交通機関が利用困難な場合、または深夜・早朝出発時に限り実費支給。</w:t>
      </w:r>
    </w:p>
    <w:p w:rsidR="00000000" w:rsidDel="00000000" w:rsidP="00000000" w:rsidRDefault="00000000" w:rsidRPr="00000000" w14:paraId="0000003E">
      <w:pPr>
        <w:widowControl w:val="1"/>
        <w:numPr>
          <w:ilvl w:val="0"/>
          <w:numId w:val="1"/>
        </w:numPr>
        <w:spacing w:after="0" w:before="0" w:lineRule="auto"/>
        <w:ind w:left="720" w:hanging="360"/>
        <w:jc w:val="left"/>
        <w:rPr/>
      </w:pPr>
      <w:r w:rsidDel="00000000" w:rsidR="00000000" w:rsidRPr="00000000">
        <w:rPr>
          <w:rFonts w:ascii="MS PGothic" w:cs="MS PGothic" w:eastAsia="MS PGothic" w:hAnsi="MS PGothic"/>
          <w:sz w:val="24"/>
          <w:szCs w:val="24"/>
          <w:rtl w:val="0"/>
        </w:rPr>
        <w:t xml:space="preserve">社有車利用区間は対象外。</w:t>
      </w:r>
    </w:p>
    <w:p w:rsidR="00000000" w:rsidDel="00000000" w:rsidP="00000000" w:rsidRDefault="00000000" w:rsidRPr="00000000" w14:paraId="0000003F">
      <w:pPr>
        <w:widowControl w:val="1"/>
        <w:numPr>
          <w:ilvl w:val="0"/>
          <w:numId w:val="1"/>
        </w:numPr>
        <w:spacing w:after="280" w:before="0" w:lineRule="auto"/>
        <w:ind w:left="720" w:hanging="360"/>
        <w:jc w:val="left"/>
        <w:rPr/>
      </w:pPr>
      <w:r w:rsidDel="00000000" w:rsidR="00000000" w:rsidRPr="00000000">
        <w:rPr>
          <w:rFonts w:ascii="MS PGothic" w:cs="MS PGothic" w:eastAsia="MS PGothic" w:hAnsi="MS PGothic"/>
          <w:sz w:val="24"/>
          <w:szCs w:val="24"/>
          <w:rtl w:val="0"/>
        </w:rPr>
        <w:t xml:space="preserve">ETC料金・ガソリン代・駐車代は実費支給。</w:t>
      </w:r>
    </w:p>
    <w:p w:rsidR="00000000" w:rsidDel="00000000" w:rsidP="00000000" w:rsidRDefault="00000000" w:rsidRPr="00000000" w14:paraId="00000040">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41">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（社有自動車等利用の場合） 第７条　</w:t>
      </w:r>
    </w:p>
    <w:p w:rsidR="00000000" w:rsidDel="00000000" w:rsidP="00000000" w:rsidRDefault="00000000" w:rsidRPr="00000000" w14:paraId="0000004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280" w:line="240" w:lineRule="auto"/>
        <w:ind w:left="360" w:right="0" w:hanging="360"/>
        <w:jc w:val="left"/>
        <w:rPr>
          <w:rFonts w:ascii="MS PGothic" w:cs="MS PGothic" w:eastAsia="MS PGothic" w:hAnsi="MS PGothic"/>
          <w:b w:val="0"/>
          <w:bCs w:val="0"/>
          <w:i w:val="0"/>
          <w:iCs w:val="0"/>
          <w:smallCaps w:val="0"/>
          <w:strike w:val="0"/>
          <w:color w:val="000000"/>
          <w:sz w:val="24"/>
          <w:szCs w:val="24"/>
          <w:u w:val="none"/>
          <w:shd w:fill="auto" w:val="clear"/>
          <w:vertAlign w:val="baseline"/>
        </w:rPr>
      </w:pPr>
      <w:r w:rsidDel="00000000" w:rsidR="00000000" w:rsidRPr="00000000">
        <w:rPr>
          <w:rFonts w:ascii="MS PGothic" w:cs="MS PGothic" w:eastAsia="MS PGothic" w:hAnsi="MS PGothic"/>
          <w:b w:val="0"/>
          <w:bCs w:val="0"/>
          <w:i w:val="0"/>
          <w:iCs w:val="0"/>
          <w:smallCaps w:val="0"/>
          <w:strike w:val="0"/>
          <w:color w:val="000000"/>
          <w:sz w:val="24"/>
          <w:szCs w:val="24"/>
          <w:u w:val="none"/>
          <w:shd w:fill="auto" w:val="clear"/>
          <w:vertAlign w:val="baseline"/>
          <w:rtl w:val="0"/>
        </w:rPr>
        <w:t xml:space="preserve">社有自動車など会社所有の交通機関を利用したときは、この区間の交通費は支給しない。 　</w:t>
      </w:r>
    </w:p>
    <w:p w:rsidR="00000000" w:rsidDel="00000000" w:rsidP="00000000" w:rsidRDefault="00000000" w:rsidRPr="00000000" w14:paraId="0000004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MS PGothic" w:cs="MS PGothic" w:eastAsia="MS PGothic" w:hAnsi="MS PGothic"/>
          <w:b w:val="0"/>
          <w:bCs w:val="0"/>
          <w:i w:val="0"/>
          <w:iCs w:val="0"/>
          <w:smallCaps w:val="0"/>
          <w:strike w:val="0"/>
          <w:color w:val="000000"/>
          <w:sz w:val="24"/>
          <w:szCs w:val="24"/>
          <w:u w:val="none"/>
          <w:shd w:fill="auto" w:val="clear"/>
          <w:vertAlign w:val="baseline"/>
        </w:rPr>
      </w:pPr>
      <w:r w:rsidDel="00000000" w:rsidR="00000000" w:rsidRPr="00000000">
        <w:rPr>
          <w:rFonts w:ascii="MS PGothic" w:cs="MS PGothic" w:eastAsia="MS PGothic" w:hAnsi="MS PGothic"/>
          <w:b w:val="0"/>
          <w:bCs w:val="0"/>
          <w:i w:val="0"/>
          <w:iCs w:val="0"/>
          <w:smallCaps w:val="0"/>
          <w:strike w:val="0"/>
          <w:color w:val="000000"/>
          <w:sz w:val="24"/>
          <w:szCs w:val="24"/>
          <w:u w:val="none"/>
          <w:shd w:fill="auto" w:val="clear"/>
          <w:vertAlign w:val="baseline"/>
          <w:rtl w:val="0"/>
        </w:rPr>
        <w:t xml:space="preserve">自動車の運行にともなう高速道路通行料、ガソリン代、修理費、駐車料その他の経費は実費を支給する。 　</w:t>
      </w:r>
    </w:p>
    <w:p w:rsidR="00000000" w:rsidDel="00000000" w:rsidP="00000000" w:rsidRDefault="00000000" w:rsidRPr="00000000" w14:paraId="0000004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80" w:before="0" w:line="240" w:lineRule="auto"/>
        <w:ind w:left="360" w:right="0" w:hanging="360"/>
        <w:jc w:val="left"/>
        <w:rPr>
          <w:rFonts w:ascii="MS PGothic" w:cs="MS PGothic" w:eastAsia="MS PGothic" w:hAnsi="MS PGothic"/>
          <w:b w:val="0"/>
          <w:bCs w:val="0"/>
          <w:i w:val="0"/>
          <w:iCs w:val="0"/>
          <w:smallCaps w:val="0"/>
          <w:strike w:val="0"/>
          <w:color w:val="000000"/>
          <w:sz w:val="24"/>
          <w:szCs w:val="24"/>
          <w:u w:val="none"/>
          <w:shd w:fill="auto" w:val="clear"/>
          <w:vertAlign w:val="baseline"/>
        </w:rPr>
      </w:pPr>
      <w:r w:rsidDel="00000000" w:rsidR="00000000" w:rsidRPr="00000000">
        <w:rPr>
          <w:rFonts w:ascii="MS PGothic" w:cs="MS PGothic" w:eastAsia="MS PGothic" w:hAnsi="MS PGothic"/>
          <w:b w:val="0"/>
          <w:bCs w:val="0"/>
          <w:i w:val="0"/>
          <w:iCs w:val="0"/>
          <w:smallCaps w:val="0"/>
          <w:strike w:val="0"/>
          <w:color w:val="000000"/>
          <w:sz w:val="24"/>
          <w:szCs w:val="24"/>
          <w:u w:val="none"/>
          <w:shd w:fill="auto" w:val="clear"/>
          <w:vertAlign w:val="baseline"/>
          <w:rtl w:val="0"/>
        </w:rPr>
        <w:t xml:space="preserve">自動車による出張中、自動車の使用が不可能となったり、特殊な業務のため他の交通機関を利用したときは、その区間の交通費は実費を支給する。</w:t>
      </w:r>
    </w:p>
    <w:p w:rsidR="00000000" w:rsidDel="00000000" w:rsidP="00000000" w:rsidRDefault="00000000" w:rsidRPr="00000000" w14:paraId="00000045">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（日当および宿泊料） 第８条　</w:t>
      </w:r>
    </w:p>
    <w:p w:rsidR="00000000" w:rsidDel="00000000" w:rsidP="00000000" w:rsidRDefault="00000000" w:rsidRPr="00000000" w14:paraId="0000004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80" w:line="240" w:lineRule="auto"/>
        <w:ind w:left="440" w:right="0" w:hanging="440"/>
        <w:jc w:val="left"/>
        <w:rPr>
          <w:rFonts w:ascii="MS PGothic" w:cs="MS PGothic" w:eastAsia="MS PGothic" w:hAnsi="MS PGothic"/>
          <w:b w:val="0"/>
          <w:bCs w:val="0"/>
          <w:i w:val="0"/>
          <w:iCs w:val="0"/>
          <w:smallCaps w:val="0"/>
          <w:strike w:val="0"/>
          <w:color w:val="000000"/>
          <w:sz w:val="24"/>
          <w:szCs w:val="24"/>
          <w:u w:val="none"/>
          <w:shd w:fill="auto" w:val="clear"/>
          <w:vertAlign w:val="baseline"/>
        </w:rPr>
      </w:pPr>
      <w:r w:rsidDel="00000000" w:rsidR="00000000" w:rsidRPr="00000000">
        <w:rPr>
          <w:rFonts w:ascii="MS PGothic" w:cs="MS PGothic" w:eastAsia="MS PGothic" w:hAnsi="MS PGothic"/>
          <w:b w:val="0"/>
          <w:bCs w:val="0"/>
          <w:i w:val="0"/>
          <w:iCs w:val="0"/>
          <w:smallCaps w:val="0"/>
          <w:strike w:val="0"/>
          <w:color w:val="000000"/>
          <w:sz w:val="24"/>
          <w:szCs w:val="24"/>
          <w:u w:val="none"/>
          <w:shd w:fill="auto" w:val="clear"/>
          <w:vertAlign w:val="baseline"/>
          <w:rtl w:val="0"/>
        </w:rPr>
        <w:t xml:space="preserve">日当および宿泊料は、出張の初日から最終日まで暦日により出張日数・宿泊日数に応じて別表に定める料金を支給する。 　</w:t>
      </w:r>
    </w:p>
    <w:p w:rsidR="00000000" w:rsidDel="00000000" w:rsidP="00000000" w:rsidRDefault="00000000" w:rsidRPr="00000000" w14:paraId="0000004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440" w:right="0" w:hanging="440"/>
        <w:jc w:val="left"/>
        <w:rPr>
          <w:rFonts w:ascii="MS PGothic" w:cs="MS PGothic" w:eastAsia="MS PGothic" w:hAnsi="MS PGothic"/>
          <w:b w:val="0"/>
          <w:bCs w:val="0"/>
          <w:i w:val="0"/>
          <w:iCs w:val="0"/>
          <w:smallCaps w:val="0"/>
          <w:strike w:val="0"/>
          <w:color w:val="000000"/>
          <w:sz w:val="24"/>
          <w:szCs w:val="24"/>
          <w:u w:val="none"/>
          <w:shd w:fill="auto" w:val="clear"/>
          <w:vertAlign w:val="baseline"/>
        </w:rPr>
      </w:pPr>
      <w:r w:rsidDel="00000000" w:rsidR="00000000" w:rsidRPr="00000000">
        <w:rPr>
          <w:rFonts w:ascii="MS PGothic" w:cs="MS PGothic" w:eastAsia="MS PGothic" w:hAnsi="MS PGothic"/>
          <w:b w:val="0"/>
          <w:bCs w:val="0"/>
          <w:i w:val="0"/>
          <w:iCs w:val="0"/>
          <w:smallCaps w:val="0"/>
          <w:strike w:val="0"/>
          <w:color w:val="000000"/>
          <w:sz w:val="24"/>
          <w:szCs w:val="24"/>
          <w:u w:val="none"/>
          <w:shd w:fill="auto" w:val="clear"/>
          <w:vertAlign w:val="baseline"/>
          <w:rtl w:val="0"/>
        </w:rPr>
        <w:t xml:space="preserve">従業員の宿泊料は政令指定都市1</w:t>
      </w:r>
      <w:r w:rsidDel="00000000" w:rsidR="00000000" w:rsidRPr="00000000">
        <w:rPr>
          <w:rFonts w:ascii="MS PGothic" w:cs="MS PGothic" w:eastAsia="MS PGothic" w:hAnsi="MS PGothic"/>
          <w:sz w:val="24"/>
          <w:szCs w:val="24"/>
          <w:rtl w:val="0"/>
        </w:rPr>
        <w:t xml:space="preserve">2</w:t>
      </w:r>
      <w:r w:rsidDel="00000000" w:rsidR="00000000" w:rsidRPr="00000000">
        <w:rPr>
          <w:rFonts w:ascii="MS PGothic" w:cs="MS PGothic" w:eastAsia="MS PGothic" w:hAnsi="MS PGothic"/>
          <w:b w:val="0"/>
          <w:bCs w:val="0"/>
          <w:i w:val="0"/>
          <w:iCs w:val="0"/>
          <w:smallCaps w:val="0"/>
          <w:strike w:val="0"/>
          <w:color w:val="000000"/>
          <w:sz w:val="24"/>
          <w:szCs w:val="24"/>
          <w:u w:val="none"/>
          <w:shd w:fill="auto" w:val="clear"/>
          <w:vertAlign w:val="baseline"/>
          <w:rtl w:val="0"/>
        </w:rPr>
        <w:t xml:space="preserve">,000円、その他の地域1</w:t>
      </w:r>
      <w:r w:rsidDel="00000000" w:rsidR="00000000" w:rsidRPr="00000000">
        <w:rPr>
          <w:rFonts w:ascii="MS PGothic" w:cs="MS PGothic" w:eastAsia="MS PGothic" w:hAnsi="MS PGothic"/>
          <w:sz w:val="24"/>
          <w:szCs w:val="24"/>
          <w:rtl w:val="0"/>
        </w:rPr>
        <w:t xml:space="preserve">0</w:t>
      </w:r>
      <w:r w:rsidDel="00000000" w:rsidR="00000000" w:rsidRPr="00000000">
        <w:rPr>
          <w:rFonts w:ascii="MS PGothic" w:cs="MS PGothic" w:eastAsia="MS PGothic" w:hAnsi="MS PGothic"/>
          <w:b w:val="0"/>
          <w:bCs w:val="0"/>
          <w:i w:val="0"/>
          <w:iCs w:val="0"/>
          <w:smallCaps w:val="0"/>
          <w:strike w:val="0"/>
          <w:color w:val="000000"/>
          <w:sz w:val="24"/>
          <w:szCs w:val="24"/>
          <w:u w:val="none"/>
          <w:shd w:fill="auto" w:val="clear"/>
          <w:vertAlign w:val="baseline"/>
          <w:rtl w:val="0"/>
        </w:rPr>
        <w:t xml:space="preserve">,000円とする。 </w:t>
      </w:r>
      <w:r w:rsidDel="00000000" w:rsidR="00000000" w:rsidRPr="00000000">
        <w:rPr>
          <w:rFonts w:ascii="MS PGothic" w:cs="MS PGothic" w:eastAsia="MS PGothic" w:hAnsi="MS PGothic"/>
          <w:sz w:val="24"/>
          <w:szCs w:val="24"/>
          <w:rtl w:val="0"/>
        </w:rPr>
        <w:t xml:space="preserve">やもうえず、宿泊費が規定を上回場合、会社の承認があれば、実費との差額を支給する。</w:t>
      </w:r>
      <w:r w:rsidDel="00000000" w:rsidR="00000000" w:rsidRPr="00000000">
        <w:rPr>
          <w:rFonts w:ascii="MS PGothic" w:cs="MS PGothic" w:eastAsia="MS PGothic" w:hAnsi="MS PGothic"/>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440" w:right="0" w:hanging="440"/>
        <w:jc w:val="left"/>
        <w:rPr>
          <w:rFonts w:ascii="MS PGothic" w:cs="MS PGothic" w:eastAsia="MS PGothic" w:hAnsi="MS PGothic"/>
          <w:b w:val="0"/>
          <w:bCs w:val="0"/>
          <w:i w:val="0"/>
          <w:iCs w:val="0"/>
          <w:smallCaps w:val="0"/>
          <w:strike w:val="0"/>
          <w:color w:val="000000"/>
          <w:sz w:val="24"/>
          <w:szCs w:val="24"/>
          <w:u w:val="none"/>
          <w:shd w:fill="auto" w:val="clear"/>
          <w:vertAlign w:val="baseline"/>
        </w:rPr>
      </w:pPr>
      <w:r w:rsidDel="00000000" w:rsidR="00000000" w:rsidRPr="00000000">
        <w:rPr>
          <w:rFonts w:ascii="MS PGothic" w:cs="MS PGothic" w:eastAsia="MS PGothic" w:hAnsi="MS PGothic"/>
          <w:b w:val="0"/>
          <w:bCs w:val="0"/>
          <w:i w:val="0"/>
          <w:iCs w:val="0"/>
          <w:smallCaps w:val="0"/>
          <w:strike w:val="0"/>
          <w:color w:val="000000"/>
          <w:sz w:val="24"/>
          <w:szCs w:val="24"/>
          <w:u w:val="none"/>
          <w:shd w:fill="auto" w:val="clear"/>
          <w:vertAlign w:val="baseline"/>
          <w:rtl w:val="0"/>
        </w:rPr>
        <w:t xml:space="preserve">役員の宿泊料は政令指定都市25,000円、その他の地域20,000円とする。 </w:t>
      </w:r>
    </w:p>
    <w:p w:rsidR="00000000" w:rsidDel="00000000" w:rsidP="00000000" w:rsidRDefault="00000000" w:rsidRPr="00000000" w14:paraId="0000004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440" w:right="0" w:hanging="440"/>
        <w:jc w:val="left"/>
        <w:rPr>
          <w:rFonts w:ascii="MS PGothic" w:cs="MS PGothic" w:eastAsia="MS PGothic" w:hAnsi="MS PGothic"/>
          <w:b w:val="0"/>
          <w:bCs w:val="0"/>
          <w:i w:val="0"/>
          <w:iCs w:val="0"/>
          <w:smallCaps w:val="0"/>
          <w:strike w:val="0"/>
          <w:color w:val="000000"/>
          <w:sz w:val="24"/>
          <w:szCs w:val="24"/>
          <w:u w:val="none"/>
          <w:shd w:fill="auto" w:val="clear"/>
          <w:vertAlign w:val="baseline"/>
        </w:rPr>
      </w:pPr>
      <w:r w:rsidDel="00000000" w:rsidR="00000000" w:rsidRPr="00000000">
        <w:rPr>
          <w:rFonts w:ascii="MS PGothic" w:cs="MS PGothic" w:eastAsia="MS PGothic" w:hAnsi="MS PGothic"/>
          <w:b w:val="0"/>
          <w:bCs w:val="0"/>
          <w:i w:val="0"/>
          <w:iCs w:val="0"/>
          <w:smallCaps w:val="0"/>
          <w:strike w:val="0"/>
          <w:color w:val="000000"/>
          <w:sz w:val="24"/>
          <w:szCs w:val="24"/>
          <w:u w:val="none"/>
          <w:shd w:fill="auto" w:val="clear"/>
          <w:vertAlign w:val="baseline"/>
          <w:rtl w:val="0"/>
        </w:rPr>
        <w:t xml:space="preserve">従業員が当社施設に宿泊する場合は、宿泊費の支給を行わない。</w:t>
      </w:r>
    </w:p>
    <w:p w:rsidR="00000000" w:rsidDel="00000000" w:rsidP="00000000" w:rsidRDefault="00000000" w:rsidRPr="00000000" w14:paraId="0000004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440" w:right="0" w:hanging="440"/>
        <w:jc w:val="left"/>
        <w:rPr>
          <w:rFonts w:ascii="MS PGothic" w:cs="MS PGothic" w:eastAsia="MS PGothic" w:hAnsi="MS PGothic"/>
          <w:b w:val="0"/>
          <w:bCs w:val="0"/>
          <w:i w:val="0"/>
          <w:iCs w:val="0"/>
          <w:smallCaps w:val="0"/>
          <w:strike w:val="0"/>
          <w:color w:val="000000"/>
          <w:sz w:val="24"/>
          <w:szCs w:val="24"/>
          <w:u w:val="none"/>
          <w:shd w:fill="auto" w:val="clear"/>
          <w:vertAlign w:val="baseline"/>
        </w:rPr>
      </w:pPr>
      <w:r w:rsidDel="00000000" w:rsidR="00000000" w:rsidRPr="00000000">
        <w:rPr>
          <w:rFonts w:ascii="MS PGothic" w:cs="MS PGothic" w:eastAsia="MS PGothic" w:hAnsi="MS PGothic"/>
          <w:b w:val="0"/>
          <w:bCs w:val="0"/>
          <w:i w:val="0"/>
          <w:iCs w:val="0"/>
          <w:smallCaps w:val="0"/>
          <w:strike w:val="0"/>
          <w:color w:val="000000"/>
          <w:sz w:val="24"/>
          <w:szCs w:val="24"/>
          <w:u w:val="none"/>
          <w:shd w:fill="auto" w:val="clear"/>
          <w:vertAlign w:val="baseline"/>
          <w:rtl w:val="0"/>
        </w:rPr>
        <w:t xml:space="preserve">食費はすべての出張において支給しない。 </w:t>
      </w:r>
    </w:p>
    <w:p w:rsidR="00000000" w:rsidDel="00000000" w:rsidP="00000000" w:rsidRDefault="00000000" w:rsidRPr="00000000" w14:paraId="0000004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80" w:before="0" w:line="240" w:lineRule="auto"/>
        <w:ind w:left="440" w:right="0" w:hanging="440"/>
        <w:jc w:val="left"/>
        <w:rPr>
          <w:rFonts w:ascii="MS PGothic" w:cs="MS PGothic" w:eastAsia="MS PGothic" w:hAnsi="MS PGothic"/>
          <w:b w:val="0"/>
          <w:bCs w:val="0"/>
          <w:i w:val="0"/>
          <w:iCs w:val="0"/>
          <w:smallCaps w:val="0"/>
          <w:strike w:val="0"/>
          <w:color w:val="000000"/>
          <w:sz w:val="24"/>
          <w:szCs w:val="24"/>
          <w:u w:val="none"/>
          <w:shd w:fill="auto" w:val="clear"/>
          <w:vertAlign w:val="baseline"/>
        </w:rPr>
      </w:pPr>
      <w:r w:rsidDel="00000000" w:rsidR="00000000" w:rsidRPr="00000000">
        <w:rPr>
          <w:rFonts w:ascii="MS PGothic" w:cs="MS PGothic" w:eastAsia="MS PGothic" w:hAnsi="MS PGothic"/>
          <w:b w:val="0"/>
          <w:bCs w:val="0"/>
          <w:i w:val="0"/>
          <w:iCs w:val="0"/>
          <w:smallCaps w:val="0"/>
          <w:strike w:val="0"/>
          <w:color w:val="000000"/>
          <w:sz w:val="24"/>
          <w:szCs w:val="24"/>
          <w:u w:val="none"/>
          <w:shd w:fill="auto" w:val="clear"/>
          <w:vertAlign w:val="baseline"/>
          <w:rtl w:val="0"/>
        </w:rPr>
        <w:t xml:space="preserve">役員が鉄道・船舶等の交通機関において暦日が２日にわたって乗車し、４時間以上宿泊する船車中泊となる場合は、別表に定める宿泊料の50％を支給する。</w:t>
      </w:r>
    </w:p>
    <w:p w:rsidR="00000000" w:rsidDel="00000000" w:rsidP="00000000" w:rsidRDefault="00000000" w:rsidRPr="00000000" w14:paraId="0000004C">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（特別旅費） 第９条　</w:t>
      </w:r>
    </w:p>
    <w:p w:rsidR="00000000" w:rsidDel="00000000" w:rsidP="00000000" w:rsidRDefault="00000000" w:rsidRPr="00000000" w14:paraId="0000004D">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役員に随行する等特別の事情により、この規程の旅費で支弁できないときは、会社の承認を受ければ超過額の全部または一部を支給できる。</w:t>
      </w:r>
    </w:p>
    <w:p w:rsidR="00000000" w:rsidDel="00000000" w:rsidP="00000000" w:rsidRDefault="00000000" w:rsidRPr="00000000" w14:paraId="0000004E">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4F">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50">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51">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 </w:t>
      </w:r>
    </w:p>
    <w:p w:rsidR="00000000" w:rsidDel="00000000" w:rsidP="00000000" w:rsidRDefault="00000000" w:rsidRPr="00000000" w14:paraId="0000005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80" w:before="280" w:line="240" w:lineRule="auto"/>
        <w:ind w:left="810" w:right="0" w:hanging="810"/>
        <w:jc w:val="left"/>
        <w:rPr>
          <w:rFonts w:ascii="MS PGothic" w:cs="MS PGothic" w:eastAsia="MS PGothic" w:hAnsi="MS PGothic"/>
          <w:b w:val="0"/>
          <w:bCs w:val="0"/>
          <w:i w:val="0"/>
          <w:iCs w:val="0"/>
          <w:smallCaps w:val="0"/>
          <w:strike w:val="0"/>
          <w:color w:val="000000"/>
          <w:sz w:val="24"/>
          <w:szCs w:val="24"/>
          <w:u w:val="none"/>
          <w:shd w:fill="auto" w:val="clear"/>
          <w:vertAlign w:val="baseline"/>
        </w:rPr>
      </w:pPr>
      <w:r w:rsidDel="00000000" w:rsidR="00000000" w:rsidRPr="00000000">
        <w:rPr>
          <w:rFonts w:ascii="MS PGothic" w:cs="MS PGothic" w:eastAsia="MS PGothic" w:hAnsi="MS PGothic"/>
          <w:b w:val="0"/>
          <w:bCs w:val="0"/>
          <w:i w:val="0"/>
          <w:iCs w:val="0"/>
          <w:smallCaps w:val="0"/>
          <w:strike w:val="0"/>
          <w:color w:val="000000"/>
          <w:sz w:val="24"/>
          <w:szCs w:val="24"/>
          <w:u w:val="none"/>
          <w:shd w:fill="auto" w:val="clear"/>
          <w:vertAlign w:val="baseline"/>
          <w:rtl w:val="0"/>
        </w:rPr>
        <w:t xml:space="preserve">国内出張旅費 </w:t>
      </w:r>
    </w:p>
    <w:p w:rsidR="00000000" w:rsidDel="00000000" w:rsidP="00000000" w:rsidRDefault="00000000" w:rsidRPr="00000000" w14:paraId="00000053">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 </w:t>
      </w:r>
    </w:p>
    <w:p w:rsidR="00000000" w:rsidDel="00000000" w:rsidP="00000000" w:rsidRDefault="00000000" w:rsidRPr="00000000" w14:paraId="00000054">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（国内出張旅費の区分） 第10条　</w:t>
      </w:r>
    </w:p>
    <w:p w:rsidR="00000000" w:rsidDel="00000000" w:rsidP="00000000" w:rsidRDefault="00000000" w:rsidRPr="00000000" w14:paraId="00000055">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出張旅費は、出張の目的・距離により次のとおりとする。 　</w:t>
      </w:r>
    </w:p>
    <w:p w:rsidR="00000000" w:rsidDel="00000000" w:rsidP="00000000" w:rsidRDefault="00000000" w:rsidRPr="00000000" w14:paraId="00000056">
      <w:pPr>
        <w:rPr/>
      </w:pPr>
      <w:r w:rsidDel="00000000" w:rsidR="00000000" w:rsidRPr="00000000">
        <w:rPr>
          <w:rtl w:val="0"/>
        </w:rPr>
        <w:t xml:space="preserve">1. 普通出張旅費 　2. 近接地出張旅費</w:t>
      </w:r>
    </w:p>
    <w:p w:rsidR="00000000" w:rsidDel="00000000" w:rsidP="00000000" w:rsidRDefault="00000000" w:rsidRPr="00000000" w14:paraId="00000057">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（普通出張） 第11条　</w:t>
      </w:r>
    </w:p>
    <w:p w:rsidR="00000000" w:rsidDel="00000000" w:rsidP="00000000" w:rsidRDefault="00000000" w:rsidRPr="00000000" w14:paraId="00000058">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宿泊（船車中泊を含む）を要する出張を普通出張とする。 　</w:t>
      </w:r>
    </w:p>
    <w:p w:rsidR="00000000" w:rsidDel="00000000" w:rsidP="00000000" w:rsidRDefault="00000000" w:rsidRPr="00000000" w14:paraId="00000059">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２　普通出張旅費は、交通費・日当および宿泊料とし、第１章第５条および第８条の定めるところにより支給する。</w:t>
      </w:r>
    </w:p>
    <w:p w:rsidR="00000000" w:rsidDel="00000000" w:rsidP="00000000" w:rsidRDefault="00000000" w:rsidRPr="00000000" w14:paraId="0000005A">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（近接地出張） 第12条　</w:t>
      </w:r>
    </w:p>
    <w:p w:rsidR="00000000" w:rsidDel="00000000" w:rsidP="00000000" w:rsidRDefault="00000000" w:rsidRPr="00000000" w14:paraId="0000005B">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出張の目的にかかわらず、出発当日に帰着できる出張であって、次のいずれかの条件を満たすものを近接地出張とする。 　</w:t>
      </w:r>
    </w:p>
    <w:p w:rsidR="00000000" w:rsidDel="00000000" w:rsidP="00000000" w:rsidRDefault="00000000" w:rsidRPr="00000000" w14:paraId="0000005C">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1. 勤務地より片道100キロメートル以上の地域 　</w:t>
      </w:r>
    </w:p>
    <w:p w:rsidR="00000000" w:rsidDel="00000000" w:rsidP="00000000" w:rsidRDefault="00000000" w:rsidRPr="00000000" w14:paraId="0000005D">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2. 鉄道・船舶・自動車により片道所要時間が２時間以上の地域</w:t>
      </w:r>
    </w:p>
    <w:p w:rsidR="00000000" w:rsidDel="00000000" w:rsidP="00000000" w:rsidRDefault="00000000" w:rsidRPr="00000000" w14:paraId="0000005E">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（近接地出張旅費の計算） 第13条　</w:t>
      </w:r>
    </w:p>
    <w:p w:rsidR="00000000" w:rsidDel="00000000" w:rsidP="00000000" w:rsidRDefault="00000000" w:rsidRPr="00000000" w14:paraId="0000005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280" w:line="240" w:lineRule="auto"/>
        <w:ind w:left="360" w:right="0" w:hanging="360"/>
        <w:jc w:val="left"/>
        <w:rPr>
          <w:rFonts w:ascii="MS PGothic" w:cs="MS PGothic" w:eastAsia="MS PGothic" w:hAnsi="MS PGothic"/>
          <w:b w:val="0"/>
          <w:bCs w:val="0"/>
          <w:i w:val="0"/>
          <w:iCs w:val="0"/>
          <w:smallCaps w:val="0"/>
          <w:strike w:val="0"/>
          <w:color w:val="000000"/>
          <w:sz w:val="24"/>
          <w:szCs w:val="24"/>
          <w:u w:val="none"/>
          <w:shd w:fill="auto" w:val="clear"/>
          <w:vertAlign w:val="baseline"/>
        </w:rPr>
      </w:pPr>
      <w:r w:rsidDel="00000000" w:rsidR="00000000" w:rsidRPr="00000000">
        <w:rPr>
          <w:rFonts w:ascii="MS PGothic" w:cs="MS PGothic" w:eastAsia="MS PGothic" w:hAnsi="MS PGothic"/>
          <w:b w:val="0"/>
          <w:bCs w:val="0"/>
          <w:i w:val="0"/>
          <w:iCs w:val="0"/>
          <w:smallCaps w:val="0"/>
          <w:strike w:val="0"/>
          <w:color w:val="000000"/>
          <w:sz w:val="24"/>
          <w:szCs w:val="24"/>
          <w:u w:val="none"/>
          <w:shd w:fill="auto" w:val="clear"/>
          <w:vertAlign w:val="baseline"/>
          <w:rtl w:val="0"/>
        </w:rPr>
        <w:t xml:space="preserve">近接地出張の交通費は第１章第５条の定めによる。日当は定額の50％を支給する。 　</w:t>
      </w:r>
    </w:p>
    <w:p w:rsidR="00000000" w:rsidDel="00000000" w:rsidP="00000000" w:rsidRDefault="00000000" w:rsidRPr="00000000" w14:paraId="0000006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80" w:before="0" w:line="240" w:lineRule="auto"/>
        <w:ind w:left="360" w:right="0" w:hanging="360"/>
        <w:jc w:val="left"/>
        <w:rPr>
          <w:rFonts w:ascii="MS PGothic" w:cs="MS PGothic" w:eastAsia="MS PGothic" w:hAnsi="MS PGothic"/>
          <w:b w:val="0"/>
          <w:bCs w:val="0"/>
          <w:i w:val="0"/>
          <w:iCs w:val="0"/>
          <w:smallCaps w:val="0"/>
          <w:strike w:val="0"/>
          <w:color w:val="000000"/>
          <w:sz w:val="24"/>
          <w:szCs w:val="24"/>
          <w:u w:val="none"/>
          <w:shd w:fill="auto" w:val="clear"/>
          <w:vertAlign w:val="baseline"/>
        </w:rPr>
      </w:pPr>
      <w:r w:rsidDel="00000000" w:rsidR="00000000" w:rsidRPr="00000000">
        <w:rPr>
          <w:rFonts w:ascii="MS PGothic" w:cs="MS PGothic" w:eastAsia="MS PGothic" w:hAnsi="MS PGothic"/>
          <w:b w:val="0"/>
          <w:bCs w:val="0"/>
          <w:i w:val="0"/>
          <w:iCs w:val="0"/>
          <w:smallCaps w:val="0"/>
          <w:strike w:val="0"/>
          <w:color w:val="000000"/>
          <w:sz w:val="24"/>
          <w:szCs w:val="24"/>
          <w:u w:val="none"/>
          <w:shd w:fill="auto" w:val="clear"/>
          <w:vertAlign w:val="baseline"/>
          <w:rtl w:val="0"/>
        </w:rPr>
        <w:t xml:space="preserve">近接地出張者が業務の都合上やむを得ず宿泊する場合は、普通出張に準じて第１章第５条および第８条に定める旅費を支給する。</w:t>
      </w:r>
    </w:p>
    <w:p w:rsidR="00000000" w:rsidDel="00000000" w:rsidP="00000000" w:rsidRDefault="00000000" w:rsidRPr="00000000" w14:paraId="00000061">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62">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63">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64">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 </w:t>
      </w:r>
    </w:p>
    <w:p w:rsidR="00000000" w:rsidDel="00000000" w:rsidP="00000000" w:rsidRDefault="00000000" w:rsidRPr="00000000" w14:paraId="00000065">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別表（国内出張旅費） ──────────────────────────────</w:t>
      </w:r>
    </w:p>
    <w:tbl>
      <w:tblPr>
        <w:tblStyle w:val="Table2"/>
        <w:tblW w:w="7958.0" w:type="dxa"/>
        <w:jc w:val="left"/>
        <w:tblLayout w:type="fixed"/>
        <w:tblLook w:val="0400"/>
      </w:tblPr>
      <w:tblGrid>
        <w:gridCol w:w="1275"/>
        <w:gridCol w:w="889"/>
        <w:gridCol w:w="5794"/>
        <w:tblGridChange w:id="0">
          <w:tblGrid>
            <w:gridCol w:w="1275"/>
            <w:gridCol w:w="889"/>
            <w:gridCol w:w="5794"/>
          </w:tblGrid>
        </w:tblGridChange>
      </w:tblGrid>
      <w:tr>
        <w:trPr>
          <w:cantSplit w:val="0"/>
          <w:tblHeader w:val="0"/>
        </w:trPr>
        <w:tc>
          <w:tcPr>
            <w:vAlign w:val="center"/>
          </w:tcPr>
          <w:p w:rsidR="00000000" w:rsidDel="00000000" w:rsidP="00000000" w:rsidRDefault="00000000" w:rsidRPr="00000000" w14:paraId="00000066">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資格区分</w:t>
            </w:r>
          </w:p>
        </w:tc>
        <w:tc>
          <w:tcPr>
            <w:vAlign w:val="center"/>
          </w:tcPr>
          <w:p w:rsidR="00000000" w:rsidDel="00000000" w:rsidP="00000000" w:rsidRDefault="00000000" w:rsidRPr="00000000" w14:paraId="00000067">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日当</w:t>
            </w:r>
          </w:p>
        </w:tc>
        <w:tc>
          <w:tcPr>
            <w:vAlign w:val="center"/>
          </w:tcPr>
          <w:p w:rsidR="00000000" w:rsidDel="00000000" w:rsidP="00000000" w:rsidRDefault="00000000" w:rsidRPr="00000000" w14:paraId="00000068">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宿泊料</w:t>
            </w:r>
          </w:p>
        </w:tc>
      </w:tr>
      <w:tr>
        <w:trPr>
          <w:cantSplit w:val="0"/>
          <w:tblHeader w:val="0"/>
        </w:trPr>
        <w:tc>
          <w:tcPr>
            <w:vAlign w:val="center"/>
          </w:tcPr>
          <w:p w:rsidR="00000000" w:rsidDel="00000000" w:rsidP="00000000" w:rsidRDefault="00000000" w:rsidRPr="00000000" w14:paraId="00000069">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代表取締役</w:t>
            </w:r>
          </w:p>
        </w:tc>
        <w:tc>
          <w:tcPr>
            <w:vAlign w:val="center"/>
          </w:tcPr>
          <w:p w:rsidR="00000000" w:rsidDel="00000000" w:rsidP="00000000" w:rsidRDefault="00000000" w:rsidRPr="00000000" w14:paraId="0000006A">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8,000円</w:t>
            </w:r>
          </w:p>
        </w:tc>
        <w:tc>
          <w:tcPr>
            <w:vAlign w:val="center"/>
          </w:tcPr>
          <w:p w:rsidR="00000000" w:rsidDel="00000000" w:rsidP="00000000" w:rsidRDefault="00000000" w:rsidRPr="00000000" w14:paraId="0000006B">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政令指定都市25,000円／その他20,000円</w:t>
            </w:r>
          </w:p>
        </w:tc>
      </w:tr>
      <w:tr>
        <w:trPr>
          <w:cantSplit w:val="0"/>
          <w:tblHeader w:val="0"/>
        </w:trPr>
        <w:tc>
          <w:tcPr>
            <w:vAlign w:val="center"/>
          </w:tcPr>
          <w:p w:rsidR="00000000" w:rsidDel="00000000" w:rsidP="00000000" w:rsidRDefault="00000000" w:rsidRPr="00000000" w14:paraId="0000006C">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役員</w:t>
            </w:r>
          </w:p>
        </w:tc>
        <w:tc>
          <w:tcPr>
            <w:vAlign w:val="center"/>
          </w:tcPr>
          <w:p w:rsidR="00000000" w:rsidDel="00000000" w:rsidP="00000000" w:rsidRDefault="00000000" w:rsidRPr="00000000" w14:paraId="0000006D">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8,000円</w:t>
            </w:r>
          </w:p>
        </w:tc>
        <w:tc>
          <w:tcPr>
            <w:vAlign w:val="center"/>
          </w:tcPr>
          <w:p w:rsidR="00000000" w:rsidDel="00000000" w:rsidP="00000000" w:rsidRDefault="00000000" w:rsidRPr="00000000" w14:paraId="0000006E">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政令指定都市25,000円／その他20,000円</w:t>
            </w:r>
          </w:p>
        </w:tc>
      </w:tr>
      <w:tr>
        <w:trPr>
          <w:cantSplit w:val="0"/>
          <w:tblHeader w:val="0"/>
        </w:trPr>
        <w:tc>
          <w:tcPr>
            <w:vAlign w:val="center"/>
          </w:tcPr>
          <w:p w:rsidR="00000000" w:rsidDel="00000000" w:rsidP="00000000" w:rsidRDefault="00000000" w:rsidRPr="00000000" w14:paraId="0000006F">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非常勤役員</w:t>
            </w:r>
          </w:p>
        </w:tc>
        <w:tc>
          <w:tcPr>
            <w:vAlign w:val="center"/>
          </w:tcPr>
          <w:p w:rsidR="00000000" w:rsidDel="00000000" w:rsidP="00000000" w:rsidRDefault="00000000" w:rsidRPr="00000000" w14:paraId="00000070">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5,000円</w:t>
            </w:r>
          </w:p>
        </w:tc>
        <w:tc>
          <w:tcPr>
            <w:vAlign w:val="center"/>
          </w:tcPr>
          <w:p w:rsidR="00000000" w:rsidDel="00000000" w:rsidP="00000000" w:rsidRDefault="00000000" w:rsidRPr="00000000" w14:paraId="00000071">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政令指定都市25,000円／その他20,000円</w:t>
            </w:r>
          </w:p>
        </w:tc>
      </w:tr>
      <w:tr>
        <w:trPr>
          <w:cantSplit w:val="0"/>
          <w:tblHeader w:val="0"/>
        </w:trPr>
        <w:tc>
          <w:tcPr>
            <w:vAlign w:val="center"/>
          </w:tcPr>
          <w:p w:rsidR="00000000" w:rsidDel="00000000" w:rsidP="00000000" w:rsidRDefault="00000000" w:rsidRPr="00000000" w14:paraId="00000072">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従業員</w:t>
            </w:r>
          </w:p>
        </w:tc>
        <w:tc>
          <w:tcPr>
            <w:vAlign w:val="center"/>
          </w:tcPr>
          <w:p w:rsidR="00000000" w:rsidDel="00000000" w:rsidP="00000000" w:rsidRDefault="00000000" w:rsidRPr="00000000" w14:paraId="00000073">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5,000円</w:t>
            </w:r>
          </w:p>
        </w:tc>
        <w:tc>
          <w:tcPr>
            <w:vAlign w:val="center"/>
          </w:tcPr>
          <w:p w:rsidR="00000000" w:rsidDel="00000000" w:rsidP="00000000" w:rsidRDefault="00000000" w:rsidRPr="00000000" w14:paraId="00000074">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政令指定都市12,000円／その他10,000円）</w:t>
            </w:r>
          </w:p>
        </w:tc>
      </w:tr>
    </w:tbl>
    <w:p w:rsidR="00000000" w:rsidDel="00000000" w:rsidP="00000000" w:rsidRDefault="00000000" w:rsidRPr="00000000" w14:paraId="00000075">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補足事項</w:t>
      </w:r>
    </w:p>
    <w:p w:rsidR="00000000" w:rsidDel="00000000" w:rsidP="00000000" w:rsidRDefault="00000000" w:rsidRPr="00000000" w14:paraId="00000076">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当社施設利用時は宿泊料支給なし。</w:t>
      </w:r>
    </w:p>
    <w:p w:rsidR="00000000" w:rsidDel="00000000" w:rsidP="00000000" w:rsidRDefault="00000000" w:rsidRPr="00000000" w14:paraId="00000077">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食費は全出張で支給しない。</w:t>
      </w:r>
    </w:p>
    <w:p w:rsidR="00000000" w:rsidDel="00000000" w:rsidP="00000000" w:rsidRDefault="00000000" w:rsidRPr="00000000" w14:paraId="00000078">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 </w:t>
      </w:r>
    </w:p>
    <w:p w:rsidR="00000000" w:rsidDel="00000000" w:rsidP="00000000" w:rsidRDefault="00000000" w:rsidRPr="00000000" w14:paraId="00000079">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7A">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7B">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 </w:t>
      </w:r>
    </w:p>
    <w:p w:rsidR="00000000" w:rsidDel="00000000" w:rsidP="00000000" w:rsidRDefault="00000000" w:rsidRPr="00000000" w14:paraId="0000007C">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第３章　海外出張旅費 ────────────────────────────── </w:t>
      </w:r>
    </w:p>
    <w:p w:rsidR="00000000" w:rsidDel="00000000" w:rsidP="00000000" w:rsidRDefault="00000000" w:rsidRPr="00000000" w14:paraId="0000007D">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（海外出張旅費） 第14条　</w:t>
      </w:r>
    </w:p>
    <w:p w:rsidR="00000000" w:rsidDel="00000000" w:rsidP="00000000" w:rsidRDefault="00000000" w:rsidRPr="00000000" w14:paraId="0000007E">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国外への出張の場合には、海外出張旅費として、交通費・支度金・日当・宿泊料を支給する。</w:t>
      </w:r>
    </w:p>
    <w:p w:rsidR="00000000" w:rsidDel="00000000" w:rsidP="00000000" w:rsidRDefault="00000000" w:rsidRPr="00000000" w14:paraId="0000007F">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（海外出張旅費の計算） 第15条</w:t>
      </w:r>
    </w:p>
    <w:p w:rsidR="00000000" w:rsidDel="00000000" w:rsidP="00000000" w:rsidRDefault="00000000" w:rsidRPr="00000000" w14:paraId="00000080">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海外出張の交通費は、第１章第５条および第８条の定めるところにより支給する。</w:t>
      </w:r>
    </w:p>
    <w:p w:rsidR="00000000" w:rsidDel="00000000" w:rsidP="00000000" w:rsidRDefault="00000000" w:rsidRPr="00000000" w14:paraId="00000081">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（海外出張旅費の制限） 第16条　</w:t>
      </w:r>
    </w:p>
    <w:p w:rsidR="00000000" w:rsidDel="00000000" w:rsidP="00000000" w:rsidRDefault="00000000" w:rsidRPr="00000000" w14:paraId="00000082">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私用で途中滞在し、または経路を変更したときは、事前に会社が承認した場合でも私用に使った旅費は支払わない。</w:t>
      </w:r>
    </w:p>
    <w:p w:rsidR="00000000" w:rsidDel="00000000" w:rsidP="00000000" w:rsidRDefault="00000000" w:rsidRPr="00000000" w14:paraId="00000083">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（国内出張旅費の適用） 第17条　</w:t>
      </w:r>
    </w:p>
    <w:p w:rsidR="00000000" w:rsidDel="00000000" w:rsidP="00000000" w:rsidRDefault="00000000" w:rsidRPr="00000000" w14:paraId="00000084">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海外出張の途中、国内旅行を必要とすれば、その部分については「第２章　国内出張旅費」を適用する。</w:t>
      </w:r>
    </w:p>
    <w:p w:rsidR="00000000" w:rsidDel="00000000" w:rsidP="00000000" w:rsidRDefault="00000000" w:rsidRPr="00000000" w14:paraId="00000085">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 </w:t>
      </w:r>
    </w:p>
    <w:p w:rsidR="00000000" w:rsidDel="00000000" w:rsidP="00000000" w:rsidRDefault="00000000" w:rsidRPr="00000000" w14:paraId="00000086">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別表（海外出張旅費） ──────────────────────────────</w:t>
      </w:r>
    </w:p>
    <w:tbl>
      <w:tblPr>
        <w:tblStyle w:val="Table3"/>
        <w:tblW w:w="5750.0" w:type="dxa"/>
        <w:jc w:val="left"/>
        <w:tblLayout w:type="fixed"/>
        <w:tblLook w:val="0400"/>
      </w:tblPr>
      <w:tblGrid>
        <w:gridCol w:w="1257"/>
        <w:gridCol w:w="780"/>
        <w:gridCol w:w="780"/>
        <w:gridCol w:w="1129"/>
        <w:gridCol w:w="1009"/>
        <w:gridCol w:w="795"/>
        <w:tblGridChange w:id="0">
          <w:tblGrid>
            <w:gridCol w:w="1257"/>
            <w:gridCol w:w="780"/>
            <w:gridCol w:w="780"/>
            <w:gridCol w:w="1129"/>
            <w:gridCol w:w="1009"/>
            <w:gridCol w:w="795"/>
          </w:tblGrid>
        </w:tblGridChange>
      </w:tblGrid>
      <w:tr>
        <w:trPr>
          <w:cantSplit w:val="0"/>
          <w:tblHeader w:val="0"/>
        </w:trPr>
        <w:tc>
          <w:tcPr>
            <w:vAlign w:val="center"/>
          </w:tcPr>
          <w:p w:rsidR="00000000" w:rsidDel="00000000" w:rsidP="00000000" w:rsidRDefault="00000000" w:rsidRPr="00000000" w14:paraId="00000087">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地域</w:t>
            </w:r>
          </w:p>
        </w:tc>
        <w:tc>
          <w:tcPr>
            <w:vAlign w:val="center"/>
          </w:tcPr>
          <w:p w:rsidR="00000000" w:rsidDel="00000000" w:rsidP="00000000" w:rsidRDefault="00000000" w:rsidRPr="00000000" w14:paraId="00000088">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資格</w:t>
            </w:r>
          </w:p>
        </w:tc>
        <w:tc>
          <w:tcPr>
            <w:vAlign w:val="center"/>
          </w:tcPr>
          <w:p w:rsidR="00000000" w:rsidDel="00000000" w:rsidP="00000000" w:rsidRDefault="00000000" w:rsidRPr="00000000" w14:paraId="00000089">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交通費</w:t>
            </w:r>
          </w:p>
        </w:tc>
        <w:tc>
          <w:tcPr>
            <w:vAlign w:val="center"/>
          </w:tcPr>
          <w:p w:rsidR="00000000" w:rsidDel="00000000" w:rsidP="00000000" w:rsidRDefault="00000000" w:rsidRPr="00000000" w14:paraId="0000008A">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支度金</w:t>
            </w:r>
          </w:p>
        </w:tc>
        <w:tc>
          <w:tcPr>
            <w:vAlign w:val="center"/>
          </w:tcPr>
          <w:p w:rsidR="00000000" w:rsidDel="00000000" w:rsidP="00000000" w:rsidRDefault="00000000" w:rsidRPr="00000000" w14:paraId="0000008B">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日当</w:t>
            </w:r>
          </w:p>
        </w:tc>
        <w:tc>
          <w:tcPr>
            <w:vAlign w:val="center"/>
          </w:tcPr>
          <w:p w:rsidR="00000000" w:rsidDel="00000000" w:rsidP="00000000" w:rsidRDefault="00000000" w:rsidRPr="00000000" w14:paraId="0000008C">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宿泊料</w:t>
            </w:r>
          </w:p>
        </w:tc>
      </w:tr>
      <w:tr>
        <w:trPr>
          <w:cantSplit w:val="0"/>
          <w:tblHeader w:val="0"/>
        </w:trPr>
        <w:tc>
          <w:tcPr>
            <w:vAlign w:val="center"/>
          </w:tcPr>
          <w:p w:rsidR="00000000" w:rsidDel="00000000" w:rsidP="00000000" w:rsidRDefault="00000000" w:rsidRPr="00000000" w14:paraId="0000008D">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アジア地域</w:t>
            </w:r>
          </w:p>
        </w:tc>
        <w:tc>
          <w:tcPr>
            <w:vAlign w:val="center"/>
          </w:tcPr>
          <w:p w:rsidR="00000000" w:rsidDel="00000000" w:rsidP="00000000" w:rsidRDefault="00000000" w:rsidRPr="00000000" w14:paraId="0000008E">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役員</w:t>
            </w:r>
          </w:p>
        </w:tc>
        <w:tc>
          <w:tcPr>
            <w:vAlign w:val="center"/>
          </w:tcPr>
          <w:p w:rsidR="00000000" w:rsidDel="00000000" w:rsidP="00000000" w:rsidRDefault="00000000" w:rsidRPr="00000000" w14:paraId="0000008F">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実費</w:t>
            </w:r>
          </w:p>
        </w:tc>
        <w:tc>
          <w:tcPr>
            <w:vAlign w:val="center"/>
          </w:tcPr>
          <w:p w:rsidR="00000000" w:rsidDel="00000000" w:rsidP="00000000" w:rsidRDefault="00000000" w:rsidRPr="00000000" w14:paraId="00000090">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150,000円</w:t>
            </w:r>
          </w:p>
        </w:tc>
        <w:tc>
          <w:tcPr>
            <w:vAlign w:val="center"/>
          </w:tcPr>
          <w:p w:rsidR="00000000" w:rsidDel="00000000" w:rsidP="00000000" w:rsidRDefault="00000000" w:rsidRPr="00000000" w14:paraId="00000091">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50,000円</w:t>
            </w:r>
          </w:p>
        </w:tc>
        <w:tc>
          <w:tcPr>
            <w:vAlign w:val="center"/>
          </w:tcPr>
          <w:p w:rsidR="00000000" w:rsidDel="00000000" w:rsidP="00000000" w:rsidRDefault="00000000" w:rsidRPr="00000000" w14:paraId="00000092">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実費</w:t>
            </w:r>
          </w:p>
        </w:tc>
      </w:tr>
      <w:tr>
        <w:trPr>
          <w:cantSplit w:val="0"/>
          <w:tblHeader w:val="0"/>
        </w:trPr>
        <w:tc>
          <w:tcPr>
            <w:vAlign w:val="center"/>
          </w:tcPr>
          <w:p w:rsidR="00000000" w:rsidDel="00000000" w:rsidP="00000000" w:rsidRDefault="00000000" w:rsidRPr="00000000" w14:paraId="00000093">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アジア地域</w:t>
            </w:r>
          </w:p>
        </w:tc>
        <w:tc>
          <w:tcPr>
            <w:vAlign w:val="center"/>
          </w:tcPr>
          <w:p w:rsidR="00000000" w:rsidDel="00000000" w:rsidP="00000000" w:rsidRDefault="00000000" w:rsidRPr="00000000" w14:paraId="00000094">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従業員</w:t>
            </w:r>
          </w:p>
        </w:tc>
        <w:tc>
          <w:tcPr/>
          <w:p w:rsidR="00000000" w:rsidDel="00000000" w:rsidP="00000000" w:rsidRDefault="00000000" w:rsidRPr="00000000" w14:paraId="00000095">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実費</w:t>
            </w:r>
          </w:p>
        </w:tc>
        <w:tc>
          <w:tcPr>
            <w:vAlign w:val="center"/>
          </w:tcPr>
          <w:p w:rsidR="00000000" w:rsidDel="00000000" w:rsidP="00000000" w:rsidRDefault="00000000" w:rsidRPr="00000000" w14:paraId="00000096">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30,000円</w:t>
            </w:r>
          </w:p>
        </w:tc>
        <w:tc>
          <w:tcPr>
            <w:vAlign w:val="center"/>
          </w:tcPr>
          <w:p w:rsidR="00000000" w:rsidDel="00000000" w:rsidP="00000000" w:rsidRDefault="00000000" w:rsidRPr="00000000" w14:paraId="00000097">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4,000円</w:t>
            </w:r>
          </w:p>
        </w:tc>
        <w:tc>
          <w:tcPr>
            <w:vAlign w:val="center"/>
          </w:tcPr>
          <w:p w:rsidR="00000000" w:rsidDel="00000000" w:rsidP="00000000" w:rsidRDefault="00000000" w:rsidRPr="00000000" w14:paraId="00000098">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実費</w:t>
            </w:r>
          </w:p>
        </w:tc>
      </w:tr>
      <w:tr>
        <w:trPr>
          <w:cantSplit w:val="0"/>
          <w:tblHeader w:val="0"/>
        </w:trPr>
        <w:tc>
          <w:tcPr>
            <w:vAlign w:val="center"/>
          </w:tcPr>
          <w:p w:rsidR="00000000" w:rsidDel="00000000" w:rsidP="00000000" w:rsidRDefault="00000000" w:rsidRPr="00000000" w14:paraId="00000099">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その他地域</w:t>
            </w:r>
          </w:p>
        </w:tc>
        <w:tc>
          <w:tcPr>
            <w:vAlign w:val="center"/>
          </w:tcPr>
          <w:p w:rsidR="00000000" w:rsidDel="00000000" w:rsidP="00000000" w:rsidRDefault="00000000" w:rsidRPr="00000000" w14:paraId="0000009A">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役員</w:t>
            </w:r>
          </w:p>
        </w:tc>
        <w:tc>
          <w:tcPr/>
          <w:p w:rsidR="00000000" w:rsidDel="00000000" w:rsidP="00000000" w:rsidRDefault="00000000" w:rsidRPr="00000000" w14:paraId="0000009B">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実費</w:t>
            </w:r>
          </w:p>
        </w:tc>
        <w:tc>
          <w:tcPr>
            <w:vAlign w:val="center"/>
          </w:tcPr>
          <w:p w:rsidR="00000000" w:rsidDel="00000000" w:rsidP="00000000" w:rsidRDefault="00000000" w:rsidRPr="00000000" w14:paraId="0000009C">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200,000円</w:t>
            </w:r>
          </w:p>
        </w:tc>
        <w:tc>
          <w:tcPr>
            <w:vAlign w:val="center"/>
          </w:tcPr>
          <w:p w:rsidR="00000000" w:rsidDel="00000000" w:rsidP="00000000" w:rsidRDefault="00000000" w:rsidRPr="00000000" w14:paraId="0000009D">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70,000円</w:t>
            </w:r>
          </w:p>
        </w:tc>
        <w:tc>
          <w:tcPr>
            <w:vAlign w:val="center"/>
          </w:tcPr>
          <w:p w:rsidR="00000000" w:rsidDel="00000000" w:rsidP="00000000" w:rsidRDefault="00000000" w:rsidRPr="00000000" w14:paraId="0000009E">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実費</w:t>
            </w:r>
          </w:p>
        </w:tc>
      </w:tr>
      <w:tr>
        <w:trPr>
          <w:cantSplit w:val="0"/>
          <w:tblHeader w:val="0"/>
        </w:trPr>
        <w:tc>
          <w:tcPr>
            <w:vAlign w:val="center"/>
          </w:tcPr>
          <w:p w:rsidR="00000000" w:rsidDel="00000000" w:rsidP="00000000" w:rsidRDefault="00000000" w:rsidRPr="00000000" w14:paraId="0000009F">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その他地域</w:t>
            </w:r>
          </w:p>
        </w:tc>
        <w:tc>
          <w:tcPr>
            <w:vAlign w:val="center"/>
          </w:tcPr>
          <w:p w:rsidR="00000000" w:rsidDel="00000000" w:rsidP="00000000" w:rsidRDefault="00000000" w:rsidRPr="00000000" w14:paraId="000000A0">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従業員</w:t>
            </w:r>
          </w:p>
        </w:tc>
        <w:tc>
          <w:tcPr/>
          <w:p w:rsidR="00000000" w:rsidDel="00000000" w:rsidP="00000000" w:rsidRDefault="00000000" w:rsidRPr="00000000" w14:paraId="000000A1">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実費</w:t>
            </w:r>
          </w:p>
        </w:tc>
        <w:tc>
          <w:tcPr>
            <w:vAlign w:val="center"/>
          </w:tcPr>
          <w:p w:rsidR="00000000" w:rsidDel="00000000" w:rsidP="00000000" w:rsidRDefault="00000000" w:rsidRPr="00000000" w14:paraId="000000A2">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50,000円</w:t>
            </w:r>
          </w:p>
        </w:tc>
        <w:tc>
          <w:tcPr>
            <w:vAlign w:val="center"/>
          </w:tcPr>
          <w:p w:rsidR="00000000" w:rsidDel="00000000" w:rsidP="00000000" w:rsidRDefault="00000000" w:rsidRPr="00000000" w14:paraId="000000A3">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8,000円</w:t>
            </w:r>
          </w:p>
        </w:tc>
        <w:tc>
          <w:tcPr>
            <w:vAlign w:val="center"/>
          </w:tcPr>
          <w:p w:rsidR="00000000" w:rsidDel="00000000" w:rsidP="00000000" w:rsidRDefault="00000000" w:rsidRPr="00000000" w14:paraId="000000A4">
            <w:pPr>
              <w:widowControl w:val="1"/>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実費</w:t>
            </w:r>
          </w:p>
        </w:tc>
      </w:tr>
    </w:tbl>
    <w:p w:rsidR="00000000" w:rsidDel="00000000" w:rsidP="00000000" w:rsidRDefault="00000000" w:rsidRPr="00000000" w14:paraId="000000A5">
      <w:pPr>
        <w:widowControl w:val="1"/>
        <w:spacing w:after="280" w:before="280" w:lineRule="auto"/>
        <w:jc w:val="left"/>
        <w:rPr>
          <w:rFonts w:ascii="MS PGothic" w:cs="MS PGothic" w:eastAsia="MS PGothic" w:hAnsi="MS PGothic"/>
          <w:sz w:val="24"/>
          <w:szCs w:val="24"/>
        </w:rPr>
      </w:pPr>
      <w:r w:rsidDel="00000000" w:rsidR="00000000" w:rsidRPr="00000000">
        <w:rPr>
          <w:rtl w:val="0"/>
        </w:rPr>
      </w:r>
    </w:p>
    <w:p w:rsidR="00000000" w:rsidDel="00000000" w:rsidP="00000000" w:rsidRDefault="00000000" w:rsidRPr="00000000" w14:paraId="000000A6">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 </w:t>
      </w:r>
    </w:p>
    <w:p w:rsidR="00000000" w:rsidDel="00000000" w:rsidP="00000000" w:rsidRDefault="00000000" w:rsidRPr="00000000" w14:paraId="000000A7">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第４章　出張手続 ────────────────────────────── </w:t>
      </w:r>
    </w:p>
    <w:p w:rsidR="00000000" w:rsidDel="00000000" w:rsidP="00000000" w:rsidRDefault="00000000" w:rsidRPr="00000000" w14:paraId="000000A8">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（出張の申請） 第18条　</w:t>
      </w:r>
    </w:p>
    <w:p w:rsidR="00000000" w:rsidDel="00000000" w:rsidP="00000000" w:rsidRDefault="00000000" w:rsidRPr="00000000" w14:paraId="000000A9">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出張するときは、あらかじめ所定の「出張申請および予定表」に必要事項を記入のうえ、7日前までに所属長あてに提出し、承認を得なければならない。</w:t>
      </w:r>
    </w:p>
    <w:p w:rsidR="00000000" w:rsidDel="00000000" w:rsidP="00000000" w:rsidRDefault="00000000" w:rsidRPr="00000000" w14:paraId="000000AA">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（旅費の仮払） 第19条　</w:t>
      </w:r>
    </w:p>
    <w:p w:rsidR="00000000" w:rsidDel="00000000" w:rsidP="00000000" w:rsidRDefault="00000000" w:rsidRPr="00000000" w14:paraId="000000AB">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出張者が前条の承認を得たときは、出張に要する費用の全額の仮払いを受けることができる。</w:t>
      </w:r>
    </w:p>
    <w:p w:rsidR="00000000" w:rsidDel="00000000" w:rsidP="00000000" w:rsidRDefault="00000000" w:rsidRPr="00000000" w14:paraId="000000AC">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（出張報告書） 第20条　</w:t>
      </w:r>
    </w:p>
    <w:p w:rsidR="00000000" w:rsidDel="00000000" w:rsidP="00000000" w:rsidRDefault="00000000" w:rsidRPr="00000000" w14:paraId="000000AD">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出張者が出張先から帰社したときは、所定の「出張報告書」を作成のうえ、3日以内に所属長あて報告しなければならない。</w:t>
      </w:r>
    </w:p>
    <w:p w:rsidR="00000000" w:rsidDel="00000000" w:rsidP="00000000" w:rsidRDefault="00000000" w:rsidRPr="00000000" w14:paraId="000000AE">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（旅費の精算） 第21条　</w:t>
      </w:r>
    </w:p>
    <w:p w:rsidR="00000000" w:rsidDel="00000000" w:rsidP="00000000" w:rsidRDefault="00000000" w:rsidRPr="00000000" w14:paraId="000000A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280" w:line="240" w:lineRule="auto"/>
        <w:ind w:left="360" w:right="0" w:hanging="360"/>
        <w:jc w:val="left"/>
        <w:rPr>
          <w:rFonts w:ascii="MS PGothic" w:cs="MS PGothic" w:eastAsia="MS PGothic" w:hAnsi="MS PGothic"/>
          <w:b w:val="0"/>
          <w:bCs w:val="0"/>
          <w:i w:val="0"/>
          <w:iCs w:val="0"/>
          <w:smallCaps w:val="0"/>
          <w:strike w:val="0"/>
          <w:color w:val="000000"/>
          <w:sz w:val="24"/>
          <w:szCs w:val="24"/>
          <w:u w:val="none"/>
          <w:shd w:fill="auto" w:val="clear"/>
          <w:vertAlign w:val="baseline"/>
        </w:rPr>
      </w:pPr>
      <w:r w:rsidDel="00000000" w:rsidR="00000000" w:rsidRPr="00000000">
        <w:rPr>
          <w:rFonts w:ascii="MS PGothic" w:cs="MS PGothic" w:eastAsia="MS PGothic" w:hAnsi="MS PGothic"/>
          <w:b w:val="0"/>
          <w:bCs w:val="0"/>
          <w:i w:val="0"/>
          <w:iCs w:val="0"/>
          <w:smallCaps w:val="0"/>
          <w:strike w:val="0"/>
          <w:color w:val="000000"/>
          <w:sz w:val="24"/>
          <w:szCs w:val="24"/>
          <w:u w:val="none"/>
          <w:shd w:fill="auto" w:val="clear"/>
          <w:vertAlign w:val="baseline"/>
          <w:rtl w:val="0"/>
        </w:rPr>
        <w:t xml:space="preserve">出張者が出張先から帰社したときは、すみやかに「出張旅費精算書」を作成して所属長の承認を受け、3日以内に旅費の精算を行わなければならない。 </w:t>
      </w:r>
    </w:p>
    <w:p w:rsidR="00000000" w:rsidDel="00000000" w:rsidP="00000000" w:rsidRDefault="00000000" w:rsidRPr="00000000" w14:paraId="000000B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280" w:before="0" w:line="240" w:lineRule="auto"/>
        <w:ind w:left="360" w:right="0" w:hanging="360"/>
        <w:jc w:val="left"/>
        <w:rPr>
          <w:rFonts w:ascii="MS PGothic" w:cs="MS PGothic" w:eastAsia="MS PGothic" w:hAnsi="MS PGothic"/>
          <w:b w:val="0"/>
          <w:bCs w:val="0"/>
          <w:i w:val="0"/>
          <w:iCs w:val="0"/>
          <w:smallCaps w:val="0"/>
          <w:strike w:val="0"/>
          <w:color w:val="000000"/>
          <w:sz w:val="24"/>
          <w:szCs w:val="24"/>
          <w:u w:val="none"/>
          <w:shd w:fill="auto" w:val="clear"/>
          <w:vertAlign w:val="baseline"/>
        </w:rPr>
      </w:pPr>
      <w:r w:rsidDel="00000000" w:rsidR="00000000" w:rsidRPr="00000000">
        <w:rPr>
          <w:rFonts w:ascii="MS PGothic" w:cs="MS PGothic" w:eastAsia="MS PGothic" w:hAnsi="MS PGothic"/>
          <w:b w:val="0"/>
          <w:bCs w:val="0"/>
          <w:i w:val="0"/>
          <w:iCs w:val="0"/>
          <w:smallCaps w:val="0"/>
          <w:strike w:val="0"/>
          <w:color w:val="000000"/>
          <w:sz w:val="24"/>
          <w:szCs w:val="24"/>
          <w:u w:val="none"/>
          <w:shd w:fill="auto" w:val="clear"/>
          <w:vertAlign w:val="baseline"/>
          <w:rtl w:val="0"/>
        </w:rPr>
        <w:t xml:space="preserve">実費の支給を受けるときは、その支出を証明するため、前項の精算書に領収書を添付しなければならない。ただし、領収書を徴することができない場合は、支払証明書を提出する。</w:t>
      </w:r>
    </w:p>
    <w:p w:rsidR="00000000" w:rsidDel="00000000" w:rsidP="00000000" w:rsidRDefault="00000000" w:rsidRPr="00000000" w14:paraId="000000B1">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（電子申請） 第22条　</w:t>
      </w:r>
    </w:p>
    <w:p w:rsidR="00000000" w:rsidDel="00000000" w:rsidP="00000000" w:rsidRDefault="00000000" w:rsidRPr="00000000" w14:paraId="000000B2">
      <w:pPr>
        <w:widowControl w:val="1"/>
        <w:spacing w:after="280" w:before="280" w:lineRule="auto"/>
        <w:jc w:val="left"/>
        <w:rPr>
          <w:rFonts w:ascii="MS PGothic" w:cs="MS PGothic" w:eastAsia="MS PGothic" w:hAnsi="MS PGothic"/>
          <w:sz w:val="24"/>
          <w:szCs w:val="24"/>
        </w:rPr>
      </w:pPr>
      <w:r w:rsidDel="00000000" w:rsidR="00000000" w:rsidRPr="00000000">
        <w:rPr>
          <w:rFonts w:ascii="MS PGothic" w:cs="MS PGothic" w:eastAsia="MS PGothic" w:hAnsi="MS PGothic"/>
          <w:sz w:val="24"/>
          <w:szCs w:val="24"/>
          <w:rtl w:val="0"/>
        </w:rPr>
        <w:t xml:space="preserve">本規程に基づく出張申請、報告、精算は、電子申請システムを利用することができる。</w:t>
      </w:r>
    </w:p>
    <w:p w:rsidR="00000000" w:rsidDel="00000000" w:rsidP="00000000" w:rsidRDefault="00000000" w:rsidRPr="00000000" w14:paraId="000000B3">
      <w:pPr>
        <w:rPr/>
      </w:pPr>
      <w:r w:rsidDel="00000000" w:rsidR="00000000" w:rsidRPr="00000000">
        <w:rPr>
          <w:rtl w:val="0"/>
        </w:rPr>
      </w:r>
    </w:p>
    <w:sectPr>
      <w:pgSz w:h="16838" w:w="11906" w:orient="portrait"/>
      <w:pgMar w:bottom="1701" w:top="1985" w:left="1701" w:right="1701" w:header="851" w:footer="99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MS PGothic"/>
  <w:font w:name="Courier New"/>
  <w:font w:name="Noto Sans Symbols">
    <w:embedRegular w:fontKey="{00000000-0000-0000-0000-000000000000}" r:id="rId1" w:subsetted="0"/>
    <w:embedBold w:fontKey="{00000000-0000-0000-0000-000000000000}" r:id="rId2" w:subsetted="0"/>
  </w:font>
  <w:font w:name="游明朝"/>
  <w:font w:name="游ゴシック Ligh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decimal"/>
      <w:lvlText w:val="%1."/>
      <w:lvlJc w:val="left"/>
      <w:pPr>
        <w:ind w:left="810" w:hanging="810"/>
      </w:pPr>
      <w:rPr/>
    </w:lvl>
    <w:lvl w:ilvl="1">
      <w:start w:val="1"/>
      <w:numFmt w:val="decimal"/>
      <w:lvlText w:val="(%2)"/>
      <w:lvlJc w:val="left"/>
      <w:pPr>
        <w:ind w:left="880" w:hanging="440"/>
      </w:pPr>
      <w:rPr/>
    </w:lvl>
    <w:lvl w:ilvl="2">
      <w:start w:val="1"/>
      <w:numFmt w:val="decimal"/>
      <w:lvlText w:val="%3"/>
      <w:lvlJc w:val="left"/>
      <w:pPr>
        <w:ind w:left="1320" w:hanging="440"/>
      </w:pPr>
      <w:rPr/>
    </w:lvl>
    <w:lvl w:ilvl="3">
      <w:start w:val="1"/>
      <w:numFmt w:val="decimal"/>
      <w:lvlText w:val="%4."/>
      <w:lvlJc w:val="left"/>
      <w:pPr>
        <w:ind w:left="1760" w:hanging="440"/>
      </w:pPr>
      <w:rPr/>
    </w:lvl>
    <w:lvl w:ilvl="4">
      <w:start w:val="1"/>
      <w:numFmt w:val="decimal"/>
      <w:lvlText w:val="(%5)"/>
      <w:lvlJc w:val="left"/>
      <w:pPr>
        <w:ind w:left="2200" w:hanging="440"/>
      </w:pPr>
      <w:rPr/>
    </w:lvl>
    <w:lvl w:ilvl="5">
      <w:start w:val="1"/>
      <w:numFmt w:val="decimal"/>
      <w:lvlText w:val="%6"/>
      <w:lvlJc w:val="left"/>
      <w:pPr>
        <w:ind w:left="2640" w:hanging="440"/>
      </w:pPr>
      <w:rPr/>
    </w:lvl>
    <w:lvl w:ilvl="6">
      <w:start w:val="1"/>
      <w:numFmt w:val="decimal"/>
      <w:lvlText w:val="%7."/>
      <w:lvlJc w:val="left"/>
      <w:pPr>
        <w:ind w:left="3080" w:hanging="440"/>
      </w:pPr>
      <w:rPr/>
    </w:lvl>
    <w:lvl w:ilvl="7">
      <w:start w:val="1"/>
      <w:numFmt w:val="decimal"/>
      <w:lvlText w:val="(%8)"/>
      <w:lvlJc w:val="left"/>
      <w:pPr>
        <w:ind w:left="3520" w:hanging="440"/>
      </w:pPr>
      <w:rPr/>
    </w:lvl>
    <w:lvl w:ilvl="8">
      <w:start w:val="1"/>
      <w:numFmt w:val="decimal"/>
      <w:lvlText w:val="%9"/>
      <w:lvlJc w:val="left"/>
      <w:pPr>
        <w:ind w:left="3960" w:hanging="440"/>
      </w:pPr>
      <w:rPr/>
    </w:lvl>
  </w:abstractNum>
  <w:abstractNum w:abstractNumId="3">
    <w:lvl w:ilvl="0">
      <w:start w:val="1"/>
      <w:numFmt w:val="decimal"/>
      <w:lvlText w:val="%1."/>
      <w:lvlJc w:val="left"/>
      <w:pPr>
        <w:ind w:left="440" w:hanging="440"/>
      </w:pPr>
      <w:rPr/>
    </w:lvl>
    <w:lvl w:ilvl="1">
      <w:start w:val="1"/>
      <w:numFmt w:val="decimal"/>
      <w:lvlText w:val="(%2)"/>
      <w:lvlJc w:val="left"/>
      <w:pPr>
        <w:ind w:left="880" w:hanging="440"/>
      </w:pPr>
      <w:rPr/>
    </w:lvl>
    <w:lvl w:ilvl="2">
      <w:start w:val="1"/>
      <w:numFmt w:val="decimal"/>
      <w:lvlText w:val="%3"/>
      <w:lvlJc w:val="left"/>
      <w:pPr>
        <w:ind w:left="1320" w:hanging="440"/>
      </w:pPr>
      <w:rPr/>
    </w:lvl>
    <w:lvl w:ilvl="3">
      <w:start w:val="1"/>
      <w:numFmt w:val="decimal"/>
      <w:lvlText w:val="%4."/>
      <w:lvlJc w:val="left"/>
      <w:pPr>
        <w:ind w:left="1760" w:hanging="440"/>
      </w:pPr>
      <w:rPr/>
    </w:lvl>
    <w:lvl w:ilvl="4">
      <w:start w:val="1"/>
      <w:numFmt w:val="decimal"/>
      <w:lvlText w:val="(%5)"/>
      <w:lvlJc w:val="left"/>
      <w:pPr>
        <w:ind w:left="2200" w:hanging="440"/>
      </w:pPr>
      <w:rPr/>
    </w:lvl>
    <w:lvl w:ilvl="5">
      <w:start w:val="1"/>
      <w:numFmt w:val="decimal"/>
      <w:lvlText w:val="%6"/>
      <w:lvlJc w:val="left"/>
      <w:pPr>
        <w:ind w:left="2640" w:hanging="440"/>
      </w:pPr>
      <w:rPr/>
    </w:lvl>
    <w:lvl w:ilvl="6">
      <w:start w:val="1"/>
      <w:numFmt w:val="decimal"/>
      <w:lvlText w:val="%7."/>
      <w:lvlJc w:val="left"/>
      <w:pPr>
        <w:ind w:left="3080" w:hanging="440"/>
      </w:pPr>
      <w:rPr/>
    </w:lvl>
    <w:lvl w:ilvl="7">
      <w:start w:val="1"/>
      <w:numFmt w:val="decimal"/>
      <w:lvlText w:val="(%8)"/>
      <w:lvlJc w:val="left"/>
      <w:pPr>
        <w:ind w:left="3520" w:hanging="440"/>
      </w:pPr>
      <w:rPr/>
    </w:lvl>
    <w:lvl w:ilvl="8">
      <w:start w:val="1"/>
      <w:numFmt w:val="decimal"/>
      <w:lvlText w:val="%9"/>
      <w:lvlJc w:val="left"/>
      <w:pPr>
        <w:ind w:left="3960" w:hanging="440"/>
      </w:pPr>
      <w:rPr/>
    </w:lvl>
  </w:abstractNum>
  <w:abstractNum w:abstractNumId="4">
    <w:lvl w:ilvl="0">
      <w:start w:val="1"/>
      <w:numFmt w:val="decimal"/>
      <w:lvlText w:val="%1．"/>
      <w:lvlJc w:val="left"/>
      <w:pPr>
        <w:ind w:left="360" w:hanging="360"/>
      </w:pPr>
      <w:rPr/>
    </w:lvl>
    <w:lvl w:ilvl="1">
      <w:start w:val="1"/>
      <w:numFmt w:val="decimal"/>
      <w:lvlText w:val="(%2)"/>
      <w:lvlJc w:val="left"/>
      <w:pPr>
        <w:ind w:left="880" w:hanging="440"/>
      </w:pPr>
      <w:rPr/>
    </w:lvl>
    <w:lvl w:ilvl="2">
      <w:start w:val="1"/>
      <w:numFmt w:val="decimal"/>
      <w:lvlText w:val="%3"/>
      <w:lvlJc w:val="left"/>
      <w:pPr>
        <w:ind w:left="1320" w:hanging="440"/>
      </w:pPr>
      <w:rPr/>
    </w:lvl>
    <w:lvl w:ilvl="3">
      <w:start w:val="1"/>
      <w:numFmt w:val="decimal"/>
      <w:lvlText w:val="%4."/>
      <w:lvlJc w:val="left"/>
      <w:pPr>
        <w:ind w:left="1760" w:hanging="440"/>
      </w:pPr>
      <w:rPr/>
    </w:lvl>
    <w:lvl w:ilvl="4">
      <w:start w:val="1"/>
      <w:numFmt w:val="decimal"/>
      <w:lvlText w:val="(%5)"/>
      <w:lvlJc w:val="left"/>
      <w:pPr>
        <w:ind w:left="2200" w:hanging="440"/>
      </w:pPr>
      <w:rPr/>
    </w:lvl>
    <w:lvl w:ilvl="5">
      <w:start w:val="1"/>
      <w:numFmt w:val="decimal"/>
      <w:lvlText w:val="%6"/>
      <w:lvlJc w:val="left"/>
      <w:pPr>
        <w:ind w:left="2640" w:hanging="440"/>
      </w:pPr>
      <w:rPr/>
    </w:lvl>
    <w:lvl w:ilvl="6">
      <w:start w:val="1"/>
      <w:numFmt w:val="decimal"/>
      <w:lvlText w:val="%7."/>
      <w:lvlJc w:val="left"/>
      <w:pPr>
        <w:ind w:left="3080" w:hanging="440"/>
      </w:pPr>
      <w:rPr/>
    </w:lvl>
    <w:lvl w:ilvl="7">
      <w:start w:val="1"/>
      <w:numFmt w:val="decimal"/>
      <w:lvlText w:val="(%8)"/>
      <w:lvlJc w:val="left"/>
      <w:pPr>
        <w:ind w:left="3520" w:hanging="440"/>
      </w:pPr>
      <w:rPr/>
    </w:lvl>
    <w:lvl w:ilvl="8">
      <w:start w:val="1"/>
      <w:numFmt w:val="decimal"/>
      <w:lvlText w:val="%9"/>
      <w:lvlJc w:val="left"/>
      <w:pPr>
        <w:ind w:left="3960" w:hanging="440"/>
      </w:pPr>
      <w:rPr/>
    </w:lvl>
  </w:abstractNum>
  <w:abstractNum w:abstractNumId="5">
    <w:lvl w:ilvl="0">
      <w:start w:val="1"/>
      <w:numFmt w:val="decimal"/>
      <w:lvlText w:val="%1．"/>
      <w:lvlJc w:val="left"/>
      <w:pPr>
        <w:ind w:left="360" w:hanging="360"/>
      </w:pPr>
      <w:rPr/>
    </w:lvl>
    <w:lvl w:ilvl="1">
      <w:start w:val="1"/>
      <w:numFmt w:val="decimal"/>
      <w:lvlText w:val="(%2)"/>
      <w:lvlJc w:val="left"/>
      <w:pPr>
        <w:ind w:left="880" w:hanging="440"/>
      </w:pPr>
      <w:rPr/>
    </w:lvl>
    <w:lvl w:ilvl="2">
      <w:start w:val="1"/>
      <w:numFmt w:val="decimal"/>
      <w:lvlText w:val="%3"/>
      <w:lvlJc w:val="left"/>
      <w:pPr>
        <w:ind w:left="1320" w:hanging="440"/>
      </w:pPr>
      <w:rPr/>
    </w:lvl>
    <w:lvl w:ilvl="3">
      <w:start w:val="1"/>
      <w:numFmt w:val="decimal"/>
      <w:lvlText w:val="%4."/>
      <w:lvlJc w:val="left"/>
      <w:pPr>
        <w:ind w:left="1760" w:hanging="440"/>
      </w:pPr>
      <w:rPr/>
    </w:lvl>
    <w:lvl w:ilvl="4">
      <w:start w:val="1"/>
      <w:numFmt w:val="decimal"/>
      <w:lvlText w:val="(%5)"/>
      <w:lvlJc w:val="left"/>
      <w:pPr>
        <w:ind w:left="2200" w:hanging="440"/>
      </w:pPr>
      <w:rPr/>
    </w:lvl>
    <w:lvl w:ilvl="5">
      <w:start w:val="1"/>
      <w:numFmt w:val="decimal"/>
      <w:lvlText w:val="%6"/>
      <w:lvlJc w:val="left"/>
      <w:pPr>
        <w:ind w:left="2640" w:hanging="440"/>
      </w:pPr>
      <w:rPr/>
    </w:lvl>
    <w:lvl w:ilvl="6">
      <w:start w:val="1"/>
      <w:numFmt w:val="decimal"/>
      <w:lvlText w:val="%7."/>
      <w:lvlJc w:val="left"/>
      <w:pPr>
        <w:ind w:left="3080" w:hanging="440"/>
      </w:pPr>
      <w:rPr/>
    </w:lvl>
    <w:lvl w:ilvl="7">
      <w:start w:val="1"/>
      <w:numFmt w:val="decimal"/>
      <w:lvlText w:val="(%8)"/>
      <w:lvlJc w:val="left"/>
      <w:pPr>
        <w:ind w:left="3520" w:hanging="440"/>
      </w:pPr>
      <w:rPr/>
    </w:lvl>
    <w:lvl w:ilvl="8">
      <w:start w:val="1"/>
      <w:numFmt w:val="decimal"/>
      <w:lvlText w:val="%9"/>
      <w:lvlJc w:val="left"/>
      <w:pPr>
        <w:ind w:left="3960" w:hanging="440"/>
      </w:pPr>
      <w:rPr/>
    </w:lvl>
  </w:abstractNum>
  <w:abstractNum w:abstractNumId="6">
    <w:lvl w:ilvl="0">
      <w:start w:val="1"/>
      <w:numFmt w:val="decimal"/>
      <w:lvlText w:val="%1．"/>
      <w:lvlJc w:val="left"/>
      <w:pPr>
        <w:ind w:left="360" w:hanging="360"/>
      </w:pPr>
      <w:rPr/>
    </w:lvl>
    <w:lvl w:ilvl="1">
      <w:start w:val="1"/>
      <w:numFmt w:val="decimal"/>
      <w:lvlText w:val="(%2)"/>
      <w:lvlJc w:val="left"/>
      <w:pPr>
        <w:ind w:left="880" w:hanging="440"/>
      </w:pPr>
      <w:rPr/>
    </w:lvl>
    <w:lvl w:ilvl="2">
      <w:start w:val="1"/>
      <w:numFmt w:val="decimal"/>
      <w:lvlText w:val="%3"/>
      <w:lvlJc w:val="left"/>
      <w:pPr>
        <w:ind w:left="1320" w:hanging="440"/>
      </w:pPr>
      <w:rPr/>
    </w:lvl>
    <w:lvl w:ilvl="3">
      <w:start w:val="1"/>
      <w:numFmt w:val="decimal"/>
      <w:lvlText w:val="%4."/>
      <w:lvlJc w:val="left"/>
      <w:pPr>
        <w:ind w:left="1760" w:hanging="440"/>
      </w:pPr>
      <w:rPr/>
    </w:lvl>
    <w:lvl w:ilvl="4">
      <w:start w:val="1"/>
      <w:numFmt w:val="decimal"/>
      <w:lvlText w:val="(%5)"/>
      <w:lvlJc w:val="left"/>
      <w:pPr>
        <w:ind w:left="2200" w:hanging="440"/>
      </w:pPr>
      <w:rPr/>
    </w:lvl>
    <w:lvl w:ilvl="5">
      <w:start w:val="1"/>
      <w:numFmt w:val="decimal"/>
      <w:lvlText w:val="%6"/>
      <w:lvlJc w:val="left"/>
      <w:pPr>
        <w:ind w:left="2640" w:hanging="440"/>
      </w:pPr>
      <w:rPr/>
    </w:lvl>
    <w:lvl w:ilvl="6">
      <w:start w:val="1"/>
      <w:numFmt w:val="decimal"/>
      <w:lvlText w:val="%7."/>
      <w:lvlJc w:val="left"/>
      <w:pPr>
        <w:ind w:left="3080" w:hanging="440"/>
      </w:pPr>
      <w:rPr/>
    </w:lvl>
    <w:lvl w:ilvl="7">
      <w:start w:val="1"/>
      <w:numFmt w:val="decimal"/>
      <w:lvlText w:val="(%8)"/>
      <w:lvlJc w:val="left"/>
      <w:pPr>
        <w:ind w:left="3520" w:hanging="440"/>
      </w:pPr>
      <w:rPr/>
    </w:lvl>
    <w:lvl w:ilvl="8">
      <w:start w:val="1"/>
      <w:numFmt w:val="decimal"/>
      <w:lvlText w:val="%9"/>
      <w:lvlJc w:val="left"/>
      <w:pPr>
        <w:ind w:left="3960" w:hanging="44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游明朝" w:cs="游明朝" w:eastAsia="游明朝" w:hAnsi="游明朝"/>
        <w:sz w:val="21"/>
        <w:szCs w:val="21"/>
        <w:lang w:val="en"/>
      </w:rPr>
    </w:rPrDefault>
    <w:pPrDefault>
      <w:pPr>
        <w:widowControl w:val="0"/>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280" w:lineRule="auto"/>
    </w:pPr>
    <w:rPr>
      <w:rFonts w:ascii="游ゴシック Light" w:cs="游ゴシック Light" w:eastAsia="游ゴシック Light" w:hAnsi="游ゴシック Light"/>
      <w:color w:val="000000"/>
      <w:sz w:val="32"/>
      <w:szCs w:val="32"/>
    </w:rPr>
  </w:style>
  <w:style w:type="paragraph" w:styleId="Heading2">
    <w:name w:val="heading 2"/>
    <w:basedOn w:val="Normal"/>
    <w:next w:val="Normal"/>
    <w:pPr>
      <w:keepNext w:val="1"/>
      <w:keepLines w:val="1"/>
      <w:spacing w:after="80" w:before="160" w:lineRule="auto"/>
    </w:pPr>
    <w:rPr>
      <w:rFonts w:ascii="游ゴシック Light" w:cs="游ゴシック Light" w:eastAsia="游ゴシック Light" w:hAnsi="游ゴシック Light"/>
      <w:color w:val="000000"/>
      <w:sz w:val="28"/>
      <w:szCs w:val="28"/>
    </w:rPr>
  </w:style>
  <w:style w:type="paragraph" w:styleId="Heading3">
    <w:name w:val="heading 3"/>
    <w:basedOn w:val="Normal"/>
    <w:next w:val="Normal"/>
    <w:pPr>
      <w:keepNext w:val="1"/>
      <w:keepLines w:val="1"/>
      <w:spacing w:after="80" w:before="160" w:lineRule="auto"/>
    </w:pPr>
    <w:rPr>
      <w:rFonts w:ascii="游ゴシック Light" w:cs="游ゴシック Light" w:eastAsia="游ゴシック Light" w:hAnsi="游ゴシック Light"/>
      <w:color w:val="000000"/>
      <w:sz w:val="24"/>
      <w:szCs w:val="24"/>
    </w:rPr>
  </w:style>
  <w:style w:type="paragraph" w:styleId="Heading4">
    <w:name w:val="heading 4"/>
    <w:basedOn w:val="Normal"/>
    <w:next w:val="Normal"/>
    <w:pPr>
      <w:keepNext w:val="1"/>
      <w:keepLines w:val="1"/>
      <w:spacing w:after="40" w:before="80" w:lineRule="auto"/>
    </w:pPr>
    <w:rPr>
      <w:rFonts w:ascii="游ゴシック Light" w:cs="游ゴシック Light" w:eastAsia="游ゴシック Light" w:hAnsi="游ゴシック Light"/>
      <w:color w:val="000000"/>
    </w:rPr>
  </w:style>
  <w:style w:type="paragraph" w:styleId="Heading5">
    <w:name w:val="heading 5"/>
    <w:basedOn w:val="Normal"/>
    <w:next w:val="Normal"/>
    <w:pPr>
      <w:keepNext w:val="1"/>
      <w:keepLines w:val="1"/>
      <w:spacing w:after="40" w:before="80" w:lineRule="auto"/>
      <w:ind w:left="100"/>
    </w:pPr>
    <w:rPr>
      <w:rFonts w:ascii="游ゴシック Light" w:cs="游ゴシック Light" w:eastAsia="游ゴシック Light" w:hAnsi="游ゴシック Light"/>
      <w:color w:val="000000"/>
    </w:rPr>
  </w:style>
  <w:style w:type="paragraph" w:styleId="Heading6">
    <w:name w:val="heading 6"/>
    <w:basedOn w:val="Normal"/>
    <w:next w:val="Normal"/>
    <w:pPr>
      <w:keepNext w:val="1"/>
      <w:keepLines w:val="1"/>
      <w:spacing w:after="40" w:before="80" w:lineRule="auto"/>
      <w:ind w:left="200"/>
    </w:pPr>
    <w:rPr>
      <w:rFonts w:ascii="游ゴシック Light" w:cs="游ゴシック Light" w:eastAsia="游ゴシック Light" w:hAnsi="游ゴシック Light"/>
      <w:color w:val="000000"/>
    </w:rPr>
  </w:style>
  <w:style w:type="paragraph" w:styleId="Title">
    <w:name w:val="Title"/>
    <w:basedOn w:val="Normal"/>
    <w:next w:val="Normal"/>
    <w:pPr>
      <w:spacing w:after="80" w:lineRule="auto"/>
      <w:jc w:val="center"/>
    </w:pPr>
    <w:rPr>
      <w:rFonts w:ascii="游ゴシック Light" w:cs="游ゴシック Light" w:eastAsia="游ゴシック Light" w:hAnsi="游ゴシック Light"/>
      <w:sz w:val="56"/>
      <w:szCs w:val="56"/>
    </w:rPr>
  </w:style>
  <w:style w:type="paragraph" w:styleId="Subtitle">
    <w:name w:val="Subtitle"/>
    <w:basedOn w:val="Normal"/>
    <w:next w:val="Normal"/>
    <w:pPr>
      <w:spacing w:after="160" w:lineRule="auto"/>
      <w:jc w:val="center"/>
    </w:pPr>
    <w:rPr>
      <w:rFonts w:ascii="游ゴシック Light" w:cs="游ゴシック Light" w:eastAsia="游ゴシック Light" w:hAnsi="游ゴシック Light"/>
      <w:color w:val="595959"/>
      <w:sz w:val="28"/>
      <w:szCs w:val="28"/>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