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C3D06" w14:textId="77777777" w:rsidR="00077BF1" w:rsidRDefault="00077BF1">
      <w:pPr>
        <w:pStyle w:val="a3"/>
        <w:rPr>
          <w:rFonts w:ascii="Times New Roman"/>
          <w:sz w:val="20"/>
        </w:rPr>
      </w:pPr>
    </w:p>
    <w:p w14:paraId="678C3D07" w14:textId="77777777" w:rsidR="00077BF1" w:rsidRDefault="00077BF1">
      <w:pPr>
        <w:pStyle w:val="a3"/>
        <w:rPr>
          <w:rFonts w:ascii="Times New Roman"/>
          <w:sz w:val="20"/>
        </w:rPr>
      </w:pPr>
    </w:p>
    <w:p w14:paraId="678C3D08" w14:textId="77777777" w:rsidR="00077BF1" w:rsidRDefault="00077BF1">
      <w:pPr>
        <w:pStyle w:val="a3"/>
        <w:rPr>
          <w:rFonts w:ascii="Times New Roman"/>
          <w:sz w:val="20"/>
        </w:rPr>
      </w:pPr>
    </w:p>
    <w:p w14:paraId="678C3D09" w14:textId="77777777" w:rsidR="00077BF1" w:rsidRDefault="00077BF1">
      <w:pPr>
        <w:pStyle w:val="a3"/>
        <w:rPr>
          <w:rFonts w:ascii="Times New Roman"/>
          <w:sz w:val="20"/>
        </w:rPr>
      </w:pPr>
    </w:p>
    <w:p w14:paraId="678C3D0A" w14:textId="77777777" w:rsidR="00077BF1" w:rsidRDefault="00077BF1">
      <w:pPr>
        <w:pStyle w:val="a3"/>
        <w:spacing w:before="1"/>
        <w:rPr>
          <w:rFonts w:ascii="Times New Roman"/>
          <w:sz w:val="17"/>
        </w:rPr>
      </w:pPr>
    </w:p>
    <w:p w14:paraId="678C3D0B" w14:textId="77777777" w:rsidR="00077BF1" w:rsidRDefault="001E5023">
      <w:pPr>
        <w:spacing w:before="100" w:line="290" w:lineRule="auto"/>
        <w:ind w:left="8469" w:right="1450" w:firstLine="164"/>
        <w:jc w:val="right"/>
        <w:rPr>
          <w:rFonts w:ascii="Trebuchet MS"/>
          <w:b/>
          <w:sz w:val="20"/>
        </w:rPr>
      </w:pPr>
      <w:r>
        <w:pict w14:anchorId="678C3E04">
          <v:group id="docshapegroup3" o:spid="_x0000_s1111" style="position:absolute;left:0;text-align:left;margin-left:1in;margin-top:7.15pt;width:167.9pt;height:27.3pt;z-index:15728640;mso-position-horizontal-relative:page" coordorigin="1440,143" coordsize="3358,546">
            <v:shape id="docshape4" o:spid="_x0000_s1120" style="position:absolute;left:1439;top:182;width:289;height:287" coordorigin="1440,182" coordsize="289,287" o:spt="100" adj="0,,0" path="m1577,344r-85,74l1569,332r-47,l1469,377r40,-45l1440,332r,137l1577,469r,-62l1536,443r41,-46l1577,344xm1577,182r-137,l1440,319r26,l1577,184r,-2xm1577,285r-40,34l1577,319r,-34xm1577,219l1467,319r54,l1577,256r,-37xm1635,332r-44,l1591,381r44,-49xm1698,332r-34,l1591,395r,56l1591,452r,l1591,451,1698,332xm1728,335l1591,452r,17l1728,469r,-134xe" fillcolor="#5d87a1" stroked="f">
              <v:stroke joinstyle="round"/>
              <v:formulas/>
              <v:path arrowok="t" o:connecttype="segments"/>
            </v:shape>
            <v:rect id="docshape5" o:spid="_x0000_s1119" style="position:absolute;left:1608;top:143;width:162;height:162" fillcolor="#002a5c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6" o:spid="_x0000_s1118" type="#_x0000_t75" style="position:absolute;left:1832;top:189;width:353;height:276">
              <v:imagedata r:id="rId7" o:title=""/>
            </v:shape>
            <v:shape id="docshape7" o:spid="_x0000_s1117" type="#_x0000_t75" style="position:absolute;left:2226;top:287;width:159;height:182">
              <v:imagedata r:id="rId8" o:title=""/>
            </v:shape>
            <v:shape id="docshape8" o:spid="_x0000_s1116" style="position:absolute;left:1587;top:442;width:2;height:2" coordorigin="1588,442" coordsize="1,1" path="m1588,442r,1l1588,442xe" fillcolor="#5d87a1" stroked="f">
              <v:path arrowok="t"/>
            </v:shape>
            <v:shape id="docshape9" o:spid="_x0000_s1115" type="#_x0000_t75" style="position:absolute;left:2528;top:214;width:218;height:251">
              <v:imagedata r:id="rId9" o:title=""/>
            </v:shape>
            <v:shape id="docshape10" o:spid="_x0000_s1114" type="#_x0000_t75" style="position:absolute;left:2794;top:287;width:333;height:182">
              <v:imagedata r:id="rId10" o:title=""/>
            </v:shape>
            <v:shape id="docshape11" o:spid="_x0000_s1113" type="#_x0000_t75" style="position:absolute;left:3163;top:189;width:538;height:279">
              <v:imagedata r:id="rId11" o:title=""/>
            </v:shape>
            <v:shape id="docshape12" o:spid="_x0000_s1112" type="#_x0000_t75" style="position:absolute;left:1832;top:209;width:2965;height:480">
              <v:imagedata r:id="rId12" o:title=""/>
            </v:shape>
            <w10:wrap anchorx="page"/>
          </v:group>
        </w:pict>
      </w:r>
      <w:r>
        <w:rPr>
          <w:rFonts w:ascii="Trebuchet MS"/>
          <w:b/>
          <w:color w:val="002A5C"/>
          <w:w w:val="105"/>
          <w:sz w:val="20"/>
        </w:rPr>
        <w:t>ACCOUNT-TO-REPORT</w:t>
      </w:r>
      <w:r>
        <w:rPr>
          <w:rFonts w:ascii="Trebuchet MS"/>
          <w:b/>
          <w:color w:val="002A5C"/>
          <w:spacing w:val="-62"/>
          <w:w w:val="105"/>
          <w:sz w:val="20"/>
        </w:rPr>
        <w:t xml:space="preserve"> </w:t>
      </w:r>
      <w:r>
        <w:rPr>
          <w:rFonts w:ascii="Trebuchet MS"/>
          <w:b/>
          <w:color w:val="002A5C"/>
          <w:w w:val="110"/>
          <w:sz w:val="20"/>
        </w:rPr>
        <w:t>PROCESS</w:t>
      </w:r>
      <w:r>
        <w:rPr>
          <w:rFonts w:ascii="Trebuchet MS"/>
          <w:b/>
          <w:color w:val="002A5C"/>
          <w:spacing w:val="-16"/>
          <w:w w:val="110"/>
          <w:sz w:val="20"/>
        </w:rPr>
        <w:t xml:space="preserve"> </w:t>
      </w:r>
      <w:r>
        <w:rPr>
          <w:rFonts w:ascii="Trebuchet MS"/>
          <w:b/>
          <w:color w:val="002A5C"/>
          <w:w w:val="110"/>
          <w:sz w:val="20"/>
        </w:rPr>
        <w:t>PERSPECTIVE</w:t>
      </w:r>
    </w:p>
    <w:p w14:paraId="678C3D0C" w14:textId="77777777" w:rsidR="00077BF1" w:rsidRDefault="001E5023">
      <w:pPr>
        <w:spacing w:line="179" w:lineRule="exact"/>
        <w:ind w:right="1451"/>
        <w:jc w:val="right"/>
        <w:rPr>
          <w:sz w:val="16"/>
        </w:rPr>
      </w:pPr>
      <w:r>
        <w:rPr>
          <w:color w:val="231F20"/>
          <w:sz w:val="16"/>
        </w:rPr>
        <w:t>December</w:t>
      </w:r>
      <w:r>
        <w:rPr>
          <w:color w:val="231F20"/>
          <w:spacing w:val="31"/>
          <w:sz w:val="16"/>
        </w:rPr>
        <w:t xml:space="preserve"> </w:t>
      </w:r>
      <w:r>
        <w:rPr>
          <w:color w:val="231F20"/>
          <w:sz w:val="16"/>
        </w:rPr>
        <w:t>2020</w:t>
      </w:r>
    </w:p>
    <w:p w14:paraId="678C3D0D" w14:textId="77777777" w:rsidR="00077BF1" w:rsidRDefault="00077BF1">
      <w:pPr>
        <w:pStyle w:val="a3"/>
        <w:rPr>
          <w:sz w:val="20"/>
        </w:rPr>
      </w:pPr>
    </w:p>
    <w:p w14:paraId="678C3D0E" w14:textId="77777777" w:rsidR="00077BF1" w:rsidRDefault="00077BF1">
      <w:pPr>
        <w:pStyle w:val="a3"/>
        <w:rPr>
          <w:sz w:val="20"/>
        </w:rPr>
      </w:pPr>
    </w:p>
    <w:p w14:paraId="678C3D0F" w14:textId="77777777" w:rsidR="00077BF1" w:rsidRDefault="00077BF1">
      <w:pPr>
        <w:pStyle w:val="a3"/>
        <w:rPr>
          <w:sz w:val="20"/>
        </w:rPr>
      </w:pPr>
    </w:p>
    <w:p w14:paraId="678C3D10" w14:textId="77777777" w:rsidR="00077BF1" w:rsidRDefault="00077BF1">
      <w:pPr>
        <w:pStyle w:val="a3"/>
        <w:rPr>
          <w:sz w:val="20"/>
        </w:rPr>
      </w:pPr>
    </w:p>
    <w:p w14:paraId="678C3D11" w14:textId="77777777" w:rsidR="00077BF1" w:rsidRDefault="001E5023">
      <w:pPr>
        <w:pStyle w:val="a4"/>
        <w:spacing w:line="223" w:lineRule="auto"/>
      </w:pPr>
      <w:r>
        <w:rPr>
          <w:color w:val="00AAE7"/>
        </w:rPr>
        <w:t>Account-to-Report: A Critical</w:t>
      </w:r>
      <w:r>
        <w:rPr>
          <w:color w:val="00AAE7"/>
          <w:spacing w:val="1"/>
        </w:rPr>
        <w:t xml:space="preserve"> </w:t>
      </w:r>
      <w:r>
        <w:rPr>
          <w:color w:val="00AAE7"/>
        </w:rPr>
        <w:t>Link</w:t>
      </w:r>
      <w:r>
        <w:rPr>
          <w:color w:val="00AAE7"/>
          <w:spacing w:val="-10"/>
        </w:rPr>
        <w:t xml:space="preserve"> </w:t>
      </w:r>
      <w:r>
        <w:rPr>
          <w:color w:val="00AAE7"/>
        </w:rPr>
        <w:t>in</w:t>
      </w:r>
      <w:r>
        <w:rPr>
          <w:color w:val="00AAE7"/>
          <w:spacing w:val="-9"/>
        </w:rPr>
        <w:t xml:space="preserve"> </w:t>
      </w:r>
      <w:r>
        <w:rPr>
          <w:color w:val="00AAE7"/>
        </w:rPr>
        <w:t>the</w:t>
      </w:r>
      <w:r>
        <w:rPr>
          <w:color w:val="00AAE7"/>
          <w:spacing w:val="-9"/>
        </w:rPr>
        <w:t xml:space="preserve"> </w:t>
      </w:r>
      <w:r>
        <w:rPr>
          <w:color w:val="00AAE7"/>
        </w:rPr>
        <w:t>Finance</w:t>
      </w:r>
      <w:r>
        <w:rPr>
          <w:color w:val="00AAE7"/>
          <w:spacing w:val="-64"/>
        </w:rPr>
        <w:t xml:space="preserve"> </w:t>
      </w:r>
      <w:r>
        <w:rPr>
          <w:color w:val="00AAE7"/>
        </w:rPr>
        <w:t>Value</w:t>
      </w:r>
      <w:r>
        <w:rPr>
          <w:color w:val="00AAE7"/>
          <w:spacing w:val="-10"/>
        </w:rPr>
        <w:t xml:space="preserve"> </w:t>
      </w:r>
      <w:r>
        <w:rPr>
          <w:color w:val="00AAE7"/>
        </w:rPr>
        <w:t>Chain</w:t>
      </w:r>
    </w:p>
    <w:p w14:paraId="678C3D12" w14:textId="77777777" w:rsidR="00077BF1" w:rsidRDefault="001E5023">
      <w:pPr>
        <w:spacing w:before="142" w:line="247" w:lineRule="auto"/>
        <w:ind w:left="1425" w:right="1099"/>
        <w:rPr>
          <w:rFonts w:ascii="Trebuchet MS"/>
          <w:sz w:val="28"/>
        </w:rPr>
      </w:pPr>
      <w:r>
        <w:rPr>
          <w:rFonts w:ascii="Trebuchet MS"/>
          <w:color w:val="58595B"/>
          <w:w w:val="105"/>
          <w:sz w:val="28"/>
        </w:rPr>
        <w:t>Results</w:t>
      </w:r>
      <w:r>
        <w:rPr>
          <w:rFonts w:ascii="Trebuchet MS"/>
          <w:color w:val="58595B"/>
          <w:spacing w:val="10"/>
          <w:w w:val="105"/>
          <w:sz w:val="28"/>
        </w:rPr>
        <w:t xml:space="preserve"> </w:t>
      </w:r>
      <w:r>
        <w:rPr>
          <w:rFonts w:ascii="Trebuchet MS"/>
          <w:color w:val="58595B"/>
          <w:w w:val="105"/>
          <w:sz w:val="28"/>
        </w:rPr>
        <w:t>from</w:t>
      </w:r>
      <w:r>
        <w:rPr>
          <w:rFonts w:ascii="Trebuchet MS"/>
          <w:color w:val="58595B"/>
          <w:spacing w:val="10"/>
          <w:w w:val="105"/>
          <w:sz w:val="28"/>
        </w:rPr>
        <w:t xml:space="preserve"> </w:t>
      </w:r>
      <w:r>
        <w:rPr>
          <w:rFonts w:ascii="Trebuchet MS"/>
          <w:color w:val="58595B"/>
          <w:w w:val="105"/>
          <w:sz w:val="28"/>
        </w:rPr>
        <w:t>our</w:t>
      </w:r>
      <w:r>
        <w:rPr>
          <w:rFonts w:ascii="Trebuchet MS"/>
          <w:color w:val="58595B"/>
          <w:spacing w:val="11"/>
          <w:w w:val="105"/>
          <w:sz w:val="28"/>
        </w:rPr>
        <w:t xml:space="preserve"> </w:t>
      </w:r>
      <w:r>
        <w:rPr>
          <w:rFonts w:ascii="Trebuchet MS"/>
          <w:color w:val="58595B"/>
          <w:w w:val="105"/>
          <w:sz w:val="28"/>
        </w:rPr>
        <w:t>2020</w:t>
      </w:r>
      <w:r>
        <w:rPr>
          <w:rFonts w:ascii="Trebuchet MS"/>
          <w:color w:val="58595B"/>
          <w:spacing w:val="-8"/>
          <w:w w:val="105"/>
          <w:sz w:val="28"/>
        </w:rPr>
        <w:t xml:space="preserve"> </w:t>
      </w:r>
      <w:r>
        <w:rPr>
          <w:rFonts w:ascii="Trebuchet MS"/>
          <w:color w:val="58595B"/>
          <w:w w:val="105"/>
          <w:sz w:val="28"/>
        </w:rPr>
        <w:t>Account-to-Report</w:t>
      </w:r>
      <w:r>
        <w:rPr>
          <w:rFonts w:ascii="Trebuchet MS"/>
          <w:color w:val="58595B"/>
          <w:spacing w:val="11"/>
          <w:w w:val="105"/>
          <w:sz w:val="28"/>
        </w:rPr>
        <w:t xml:space="preserve"> </w:t>
      </w:r>
      <w:r>
        <w:rPr>
          <w:rFonts w:ascii="Trebuchet MS"/>
          <w:color w:val="58595B"/>
          <w:w w:val="105"/>
          <w:sz w:val="28"/>
        </w:rPr>
        <w:t>Performance</w:t>
      </w:r>
      <w:r>
        <w:rPr>
          <w:rFonts w:ascii="Trebuchet MS"/>
          <w:color w:val="58595B"/>
          <w:spacing w:val="10"/>
          <w:w w:val="105"/>
          <w:sz w:val="28"/>
        </w:rPr>
        <w:t xml:space="preserve"> </w:t>
      </w:r>
      <w:r>
        <w:rPr>
          <w:rFonts w:ascii="Trebuchet MS"/>
          <w:color w:val="58595B"/>
          <w:w w:val="105"/>
          <w:sz w:val="28"/>
        </w:rPr>
        <w:t>Study</w:t>
      </w:r>
      <w:r>
        <w:rPr>
          <w:rFonts w:ascii="Trebuchet MS"/>
          <w:color w:val="58595B"/>
          <w:spacing w:val="11"/>
          <w:w w:val="105"/>
          <w:sz w:val="28"/>
        </w:rPr>
        <w:t xml:space="preserve"> </w:t>
      </w:r>
      <w:r>
        <w:rPr>
          <w:rFonts w:ascii="Trebuchet MS"/>
          <w:color w:val="58595B"/>
          <w:w w:val="105"/>
          <w:sz w:val="28"/>
        </w:rPr>
        <w:t>showcase</w:t>
      </w:r>
      <w:r>
        <w:rPr>
          <w:rFonts w:ascii="Trebuchet MS"/>
          <w:color w:val="58595B"/>
          <w:spacing w:val="-86"/>
          <w:w w:val="105"/>
          <w:sz w:val="28"/>
        </w:rPr>
        <w:t xml:space="preserve"> </w:t>
      </w:r>
      <w:r>
        <w:rPr>
          <w:rFonts w:ascii="Trebuchet MS"/>
          <w:color w:val="58595B"/>
          <w:w w:val="105"/>
          <w:sz w:val="28"/>
        </w:rPr>
        <w:t>the</w:t>
      </w:r>
      <w:r>
        <w:rPr>
          <w:rFonts w:ascii="Trebuchet MS"/>
          <w:color w:val="58595B"/>
          <w:spacing w:val="-12"/>
          <w:w w:val="105"/>
          <w:sz w:val="28"/>
        </w:rPr>
        <w:t xml:space="preserve"> </w:t>
      </w:r>
      <w:r>
        <w:rPr>
          <w:rFonts w:ascii="Trebuchet MS"/>
          <w:color w:val="58595B"/>
          <w:w w:val="105"/>
          <w:sz w:val="28"/>
        </w:rPr>
        <w:t>practices</w:t>
      </w:r>
      <w:r>
        <w:rPr>
          <w:rFonts w:ascii="Trebuchet MS"/>
          <w:color w:val="58595B"/>
          <w:spacing w:val="-11"/>
          <w:w w:val="105"/>
          <w:sz w:val="28"/>
        </w:rPr>
        <w:t xml:space="preserve"> </w:t>
      </w:r>
      <w:r>
        <w:rPr>
          <w:rFonts w:ascii="Trebuchet MS"/>
          <w:color w:val="58595B"/>
          <w:w w:val="105"/>
          <w:sz w:val="28"/>
        </w:rPr>
        <w:t>of</w:t>
      </w:r>
      <w:r>
        <w:rPr>
          <w:rFonts w:ascii="Trebuchet MS"/>
          <w:color w:val="58595B"/>
          <w:spacing w:val="-12"/>
          <w:w w:val="105"/>
          <w:sz w:val="28"/>
        </w:rPr>
        <w:t xml:space="preserve"> </w:t>
      </w:r>
      <w:r>
        <w:rPr>
          <w:rFonts w:ascii="Trebuchet MS"/>
          <w:color w:val="58595B"/>
          <w:w w:val="105"/>
          <w:sz w:val="28"/>
        </w:rPr>
        <w:t>top</w:t>
      </w:r>
      <w:r>
        <w:rPr>
          <w:rFonts w:ascii="Trebuchet MS"/>
          <w:color w:val="58595B"/>
          <w:spacing w:val="-11"/>
          <w:w w:val="105"/>
          <w:sz w:val="28"/>
        </w:rPr>
        <w:t xml:space="preserve"> </w:t>
      </w:r>
      <w:r>
        <w:rPr>
          <w:rFonts w:ascii="Trebuchet MS"/>
          <w:color w:val="58595B"/>
          <w:w w:val="105"/>
          <w:sz w:val="28"/>
        </w:rPr>
        <w:t>performers</w:t>
      </w:r>
    </w:p>
    <w:p w14:paraId="678C3D13" w14:textId="77777777" w:rsidR="00077BF1" w:rsidRDefault="00077BF1">
      <w:pPr>
        <w:pStyle w:val="a3"/>
        <w:rPr>
          <w:rFonts w:ascii="Trebuchet MS"/>
          <w:sz w:val="34"/>
        </w:rPr>
      </w:pPr>
    </w:p>
    <w:p w14:paraId="678C3D14" w14:textId="77777777" w:rsidR="00077BF1" w:rsidRDefault="001E5023">
      <w:pPr>
        <w:spacing w:before="225"/>
        <w:ind w:left="1440"/>
        <w:rPr>
          <w:sz w:val="16"/>
        </w:rPr>
      </w:pPr>
      <w:r>
        <w:pict w14:anchorId="678C3E06">
          <v:group id="docshapegroup13" o:spid="_x0000_s1108" style="position:absolute;left:0;text-align:left;margin-left:0;margin-top:32.7pt;width:612pt;height:102.65pt;z-index:15729664;mso-position-horizontal-relative:page" coordorigin=",654" coordsize="12240,2053">
            <v:rect id="docshape14" o:spid="_x0000_s1110" style="position:absolute;top:654;width:12240;height:2053" fillcolor="#eceff0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5" o:spid="_x0000_s1109" type="#_x0000_t202" style="position:absolute;top:654;width:12240;height:2053" filled="f" stroked="f">
              <v:textbox inset="0,0,0,0">
                <w:txbxContent>
                  <w:p w14:paraId="678C3E22" w14:textId="77777777" w:rsidR="00077BF1" w:rsidRDefault="001E5023">
                    <w:pPr>
                      <w:spacing w:before="144"/>
                      <w:ind w:left="1440"/>
                      <w:rPr>
                        <w:rFonts w:ascii="Trebuchet MS"/>
                        <w:b/>
                        <w:sz w:val="18"/>
                      </w:rPr>
                    </w:pPr>
                    <w:r>
                      <w:rPr>
                        <w:rFonts w:ascii="Trebuchet MS"/>
                        <w:b/>
                        <w:color w:val="72808A"/>
                        <w:w w:val="110"/>
                        <w:sz w:val="18"/>
                      </w:rPr>
                      <w:t>EXECUTIVE</w:t>
                    </w:r>
                    <w:r>
                      <w:rPr>
                        <w:rFonts w:ascii="Trebuchet MS"/>
                        <w:b/>
                        <w:color w:val="72808A"/>
                        <w:spacing w:val="17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72808A"/>
                        <w:w w:val="110"/>
                        <w:sz w:val="18"/>
                      </w:rPr>
                      <w:t>SUMMARY</w:t>
                    </w:r>
                  </w:p>
                  <w:p w14:paraId="678C3E23" w14:textId="77777777" w:rsidR="00077BF1" w:rsidRDefault="001E5023">
                    <w:pPr>
                      <w:spacing w:before="46" w:line="285" w:lineRule="auto"/>
                      <w:ind w:left="1440" w:right="1631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Account-to-report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organizations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faced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a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difficult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challenge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early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in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2020,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when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the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Covid-19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virus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spread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across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the</w:t>
                    </w:r>
                    <w:r>
                      <w:rPr>
                        <w:color w:val="231F20"/>
                        <w:spacing w:val="-5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world.</w:t>
                    </w:r>
                    <w:r>
                      <w:rPr>
                        <w:color w:val="231F2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As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countries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issued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shelter-in-place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orders,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the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close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process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had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to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"go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virtual”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almost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overnight.</w:t>
                    </w:r>
                  </w:p>
                  <w:p w14:paraId="678C3E24" w14:textId="77777777" w:rsidR="00077BF1" w:rsidRDefault="001E5023">
                    <w:pPr>
                      <w:spacing w:line="285" w:lineRule="auto"/>
                      <w:ind w:left="1440" w:right="1631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Admirably,</w:t>
                    </w:r>
                    <w:r>
                      <w:rPr>
                        <w:color w:val="231F2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most</w:t>
                    </w:r>
                    <w:r>
                      <w:rPr>
                        <w:color w:val="231F20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organizations</w:t>
                    </w:r>
                    <w:r>
                      <w:rPr>
                        <w:color w:val="231F2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responded</w:t>
                    </w:r>
                    <w:r>
                      <w:rPr>
                        <w:color w:val="231F20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well</w:t>
                    </w:r>
                    <w:r>
                      <w:rPr>
                        <w:color w:val="231F2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and</w:t>
                    </w:r>
                    <w:r>
                      <w:rPr>
                        <w:color w:val="231F20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delivered</w:t>
                    </w:r>
                    <w:r>
                      <w:rPr>
                        <w:color w:val="231F2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on</w:t>
                    </w:r>
                    <w:r>
                      <w:rPr>
                        <w:color w:val="231F20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time</w:t>
                    </w:r>
                    <w:r>
                      <w:rPr>
                        <w:color w:val="231F2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despite</w:t>
                    </w:r>
                    <w:r>
                      <w:rPr>
                        <w:color w:val="231F20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significant</w:t>
                    </w:r>
                    <w:r>
                      <w:rPr>
                        <w:color w:val="231F2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disruption.</w:t>
                    </w:r>
                    <w:r>
                      <w:rPr>
                        <w:color w:val="231F20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However,</w:t>
                    </w:r>
                    <w:r>
                      <w:rPr>
                        <w:color w:val="231F2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the</w:t>
                    </w:r>
                    <w:r>
                      <w:rPr>
                        <w:color w:val="231F2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crisis exposed significant performance gaps between typical and leading account-to-report organizations (i.e., the</w:t>
                    </w:r>
                    <w:r>
                      <w:rPr>
                        <w:color w:val="231F2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peer</w:t>
                    </w:r>
                    <w:r>
                      <w:rPr>
                        <w:color w:val="231F2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group</w:t>
                    </w:r>
                    <w:r>
                      <w:rPr>
                        <w:color w:val="231F2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versus</w:t>
                    </w:r>
                    <w:r>
                      <w:rPr>
                        <w:color w:val="231F2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top</w:t>
                    </w:r>
                    <w:r>
                      <w:rPr>
                        <w:color w:val="231F2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performers).</w:t>
                    </w:r>
                    <w:r>
                      <w:rPr>
                        <w:color w:val="231F2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Fortunately,</w:t>
                    </w:r>
                    <w:r>
                      <w:rPr>
                        <w:color w:val="231F2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these</w:t>
                    </w:r>
                    <w:r>
                      <w:rPr>
                        <w:color w:val="231F20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are</w:t>
                    </w:r>
                    <w:r>
                      <w:rPr>
                        <w:color w:val="231F2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mostly</w:t>
                    </w:r>
                    <w:r>
                      <w:rPr>
                        <w:color w:val="231F2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remediable</w:t>
                    </w:r>
                    <w:r>
                      <w:rPr>
                        <w:color w:val="231F2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by</w:t>
                    </w:r>
                    <w:r>
                      <w:rPr>
                        <w:color w:val="231F2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deploying</w:t>
                    </w:r>
                    <w:r>
                      <w:rPr>
                        <w:color w:val="231F20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specific</w:t>
                    </w:r>
                    <w:r>
                      <w:rPr>
                        <w:color w:val="231F2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best</w:t>
                    </w:r>
                    <w:r>
                      <w:rPr>
                        <w:color w:val="231F2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practices.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231F20"/>
          <w:sz w:val="16"/>
        </w:rPr>
        <w:t>By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Nilly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Essaides,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Stephen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Ferguson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William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Marchionni</w:t>
      </w:r>
    </w:p>
    <w:p w14:paraId="678C3D15" w14:textId="77777777" w:rsidR="00077BF1" w:rsidRDefault="00077BF1">
      <w:pPr>
        <w:pStyle w:val="a3"/>
        <w:rPr>
          <w:sz w:val="20"/>
        </w:rPr>
      </w:pPr>
    </w:p>
    <w:p w14:paraId="678C3D16" w14:textId="77777777" w:rsidR="00077BF1" w:rsidRDefault="00077BF1">
      <w:pPr>
        <w:pStyle w:val="a3"/>
        <w:rPr>
          <w:sz w:val="20"/>
        </w:rPr>
      </w:pPr>
    </w:p>
    <w:p w14:paraId="678C3D17" w14:textId="77777777" w:rsidR="00077BF1" w:rsidRDefault="00077BF1">
      <w:pPr>
        <w:pStyle w:val="a3"/>
        <w:rPr>
          <w:sz w:val="20"/>
        </w:rPr>
      </w:pPr>
    </w:p>
    <w:p w14:paraId="678C3D18" w14:textId="77777777" w:rsidR="00077BF1" w:rsidRDefault="00077BF1">
      <w:pPr>
        <w:pStyle w:val="a3"/>
        <w:rPr>
          <w:sz w:val="20"/>
        </w:rPr>
      </w:pPr>
    </w:p>
    <w:p w14:paraId="678C3D19" w14:textId="77777777" w:rsidR="00077BF1" w:rsidRDefault="00077BF1">
      <w:pPr>
        <w:pStyle w:val="a3"/>
        <w:rPr>
          <w:sz w:val="20"/>
        </w:rPr>
      </w:pPr>
    </w:p>
    <w:p w14:paraId="678C3D1A" w14:textId="77777777" w:rsidR="00077BF1" w:rsidRDefault="00077BF1">
      <w:pPr>
        <w:pStyle w:val="a3"/>
        <w:rPr>
          <w:sz w:val="20"/>
        </w:rPr>
      </w:pPr>
    </w:p>
    <w:p w14:paraId="678C3D1B" w14:textId="77777777" w:rsidR="00077BF1" w:rsidRDefault="00077BF1">
      <w:pPr>
        <w:pStyle w:val="a3"/>
        <w:rPr>
          <w:sz w:val="20"/>
        </w:rPr>
      </w:pPr>
    </w:p>
    <w:p w14:paraId="678C3D1C" w14:textId="77777777" w:rsidR="00077BF1" w:rsidRDefault="00077BF1">
      <w:pPr>
        <w:pStyle w:val="a3"/>
        <w:rPr>
          <w:sz w:val="20"/>
        </w:rPr>
      </w:pPr>
    </w:p>
    <w:p w14:paraId="678C3D1D" w14:textId="77777777" w:rsidR="00077BF1" w:rsidRDefault="00077BF1">
      <w:pPr>
        <w:pStyle w:val="a3"/>
        <w:rPr>
          <w:sz w:val="20"/>
        </w:rPr>
      </w:pPr>
    </w:p>
    <w:p w14:paraId="678C3D1E" w14:textId="77777777" w:rsidR="00077BF1" w:rsidRDefault="00077BF1">
      <w:pPr>
        <w:pStyle w:val="a3"/>
        <w:rPr>
          <w:sz w:val="20"/>
        </w:rPr>
      </w:pPr>
    </w:p>
    <w:p w14:paraId="678C3D1F" w14:textId="77777777" w:rsidR="00077BF1" w:rsidRDefault="00077BF1">
      <w:pPr>
        <w:pStyle w:val="a3"/>
        <w:rPr>
          <w:sz w:val="20"/>
        </w:rPr>
      </w:pPr>
    </w:p>
    <w:p w14:paraId="678C3D20" w14:textId="77777777" w:rsidR="00077BF1" w:rsidRDefault="00077BF1">
      <w:pPr>
        <w:rPr>
          <w:sz w:val="20"/>
        </w:rPr>
        <w:sectPr w:rsidR="00077BF1">
          <w:footerReference w:type="default" r:id="rId13"/>
          <w:type w:val="continuous"/>
          <w:pgSz w:w="12240" w:h="15840"/>
          <w:pgMar w:top="0" w:right="0" w:bottom="380" w:left="0" w:header="0" w:footer="196" w:gutter="0"/>
          <w:pgNumType w:start="1"/>
          <w:cols w:space="720"/>
        </w:sectPr>
      </w:pPr>
    </w:p>
    <w:p w14:paraId="678C3D21" w14:textId="77777777" w:rsidR="00077BF1" w:rsidRDefault="001E5023">
      <w:pPr>
        <w:pStyle w:val="a3"/>
        <w:spacing w:before="5"/>
        <w:rPr>
          <w:sz w:val="22"/>
        </w:rPr>
      </w:pPr>
      <w:r>
        <w:pict w14:anchorId="678C3E07">
          <v:rect id="docshape16" o:spid="_x0000_s1107" style="position:absolute;margin-left:0;margin-top:0;width:612pt;height:17.3pt;z-index:15729152;mso-position-horizontal-relative:page;mso-position-vertical-relative:page" fillcolor="#00aae7" stroked="f">
            <w10:wrap anchorx="page" anchory="page"/>
          </v:rect>
        </w:pict>
      </w:r>
    </w:p>
    <w:p w14:paraId="678C3D22" w14:textId="77777777" w:rsidR="00077BF1" w:rsidRDefault="001E5023">
      <w:pPr>
        <w:pStyle w:val="1"/>
        <w:ind w:left="1452"/>
      </w:pPr>
      <w:r>
        <w:rPr>
          <w:color w:val="00AAE7"/>
          <w:w w:val="105"/>
        </w:rPr>
        <w:t>A</w:t>
      </w:r>
      <w:r>
        <w:rPr>
          <w:color w:val="00AAE7"/>
          <w:spacing w:val="13"/>
          <w:w w:val="105"/>
        </w:rPr>
        <w:t xml:space="preserve"> </w:t>
      </w:r>
      <w:r>
        <w:rPr>
          <w:color w:val="00AAE7"/>
          <w:w w:val="105"/>
        </w:rPr>
        <w:t>CORE</w:t>
      </w:r>
      <w:r>
        <w:rPr>
          <w:color w:val="00AAE7"/>
          <w:spacing w:val="14"/>
          <w:w w:val="105"/>
        </w:rPr>
        <w:t xml:space="preserve"> </w:t>
      </w:r>
      <w:r>
        <w:rPr>
          <w:color w:val="00AAE7"/>
          <w:w w:val="105"/>
        </w:rPr>
        <w:t>ELEMENT</w:t>
      </w:r>
      <w:r>
        <w:rPr>
          <w:color w:val="00AAE7"/>
          <w:spacing w:val="13"/>
          <w:w w:val="105"/>
        </w:rPr>
        <w:t xml:space="preserve"> </w:t>
      </w:r>
      <w:r>
        <w:rPr>
          <w:color w:val="00AAE7"/>
          <w:w w:val="105"/>
        </w:rPr>
        <w:t>OF</w:t>
      </w:r>
      <w:r>
        <w:rPr>
          <w:color w:val="00AAE7"/>
          <w:spacing w:val="-25"/>
          <w:w w:val="105"/>
        </w:rPr>
        <w:t xml:space="preserve"> </w:t>
      </w:r>
      <w:r>
        <w:rPr>
          <w:color w:val="00AAE7"/>
          <w:w w:val="105"/>
        </w:rPr>
        <w:t>THE</w:t>
      </w:r>
      <w:r>
        <w:rPr>
          <w:color w:val="00AAE7"/>
          <w:spacing w:val="14"/>
          <w:w w:val="105"/>
        </w:rPr>
        <w:t xml:space="preserve"> </w:t>
      </w:r>
      <w:r>
        <w:rPr>
          <w:color w:val="00AAE7"/>
          <w:w w:val="105"/>
        </w:rPr>
        <w:t>FINANCE</w:t>
      </w:r>
      <w:r>
        <w:rPr>
          <w:color w:val="00AAE7"/>
          <w:spacing w:val="-18"/>
          <w:w w:val="105"/>
        </w:rPr>
        <w:t xml:space="preserve"> </w:t>
      </w:r>
      <w:r>
        <w:rPr>
          <w:color w:val="00AAE7"/>
          <w:w w:val="105"/>
        </w:rPr>
        <w:t>VALUE</w:t>
      </w:r>
      <w:r>
        <w:rPr>
          <w:color w:val="00AAE7"/>
          <w:spacing w:val="13"/>
          <w:w w:val="105"/>
        </w:rPr>
        <w:t xml:space="preserve"> </w:t>
      </w:r>
      <w:r>
        <w:rPr>
          <w:color w:val="00AAE7"/>
          <w:w w:val="105"/>
        </w:rPr>
        <w:t>CHAIN</w:t>
      </w:r>
    </w:p>
    <w:p w14:paraId="678C3D23" w14:textId="77777777" w:rsidR="00077BF1" w:rsidRDefault="001E5023">
      <w:pPr>
        <w:pStyle w:val="a3"/>
        <w:spacing w:before="40" w:line="285" w:lineRule="auto"/>
        <w:ind w:left="1452" w:right="225"/>
      </w:pPr>
      <w:r>
        <w:rPr>
          <w:color w:val="231F20"/>
        </w:rPr>
        <w:t>Account-to-report is at the center of the finance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family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processes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critical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link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finance</w:t>
      </w:r>
      <w:r>
        <w:rPr>
          <w:color w:val="231F20"/>
          <w:spacing w:val="-53"/>
        </w:rPr>
        <w:t xml:space="preserve"> </w:t>
      </w:r>
      <w:r>
        <w:rPr>
          <w:color w:val="231F20"/>
          <w:spacing w:val="-2"/>
        </w:rPr>
        <w:t>information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value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chain</w:t>
      </w:r>
      <w:r>
        <w:rPr>
          <w:color w:val="231F20"/>
          <w:spacing w:val="-12"/>
        </w:rPr>
        <w:t xml:space="preserve"> </w:t>
      </w:r>
      <w:r>
        <w:rPr>
          <w:rFonts w:ascii="Trebuchet MS"/>
          <w:color w:val="231F20"/>
          <w:spacing w:val="-2"/>
        </w:rPr>
        <w:t>(Fig.</w:t>
      </w:r>
      <w:r>
        <w:rPr>
          <w:rFonts w:ascii="Trebuchet MS"/>
          <w:color w:val="231F20"/>
          <w:spacing w:val="-10"/>
        </w:rPr>
        <w:t xml:space="preserve"> </w:t>
      </w:r>
      <w:r>
        <w:rPr>
          <w:rFonts w:ascii="Trebuchet MS"/>
          <w:color w:val="231F20"/>
          <w:spacing w:val="-1"/>
        </w:rPr>
        <w:t>1</w:t>
      </w:r>
      <w:r>
        <w:rPr>
          <w:rFonts w:ascii="Trebuchet MS"/>
          <w:color w:val="231F20"/>
          <w:spacing w:val="-10"/>
        </w:rPr>
        <w:t xml:space="preserve"> </w:t>
      </w:r>
      <w:r>
        <w:rPr>
          <w:color w:val="231F20"/>
          <w:spacing w:val="-1"/>
        </w:rPr>
        <w:t>on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next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page</w:t>
      </w:r>
      <w:r>
        <w:rPr>
          <w:rFonts w:ascii="Trebuchet MS"/>
          <w:color w:val="231F20"/>
          <w:spacing w:val="-1"/>
        </w:rPr>
        <w:t>)</w:t>
      </w:r>
      <w:r>
        <w:rPr>
          <w:color w:val="231F20"/>
          <w:spacing w:val="-1"/>
        </w:rPr>
        <w:t>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Its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role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is to transform transactional data from upstream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operational processes into complete, correct and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 xml:space="preserve">compliant information. </w:t>
      </w:r>
      <w:r>
        <w:rPr>
          <w:color w:val="231F20"/>
          <w:spacing w:val="-1"/>
        </w:rPr>
        <w:t>That information can then be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used to populate group consolidated results, which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underpin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information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provided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stakeholders;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feed</w:t>
      </w:r>
    </w:p>
    <w:p w14:paraId="678C3D24" w14:textId="77777777" w:rsidR="00077BF1" w:rsidRDefault="001E5023">
      <w:pPr>
        <w:pStyle w:val="a3"/>
        <w:spacing w:before="9" w:line="288" w:lineRule="auto"/>
        <w:ind w:left="1452" w:right="-8"/>
      </w:pPr>
      <w:r>
        <w:rPr>
          <w:color w:val="231F20"/>
          <w:spacing w:val="-2"/>
        </w:rPr>
        <w:t>rep</w:t>
      </w:r>
      <w:r>
        <w:rPr>
          <w:color w:val="231F20"/>
          <w:spacing w:val="-2"/>
        </w:rPr>
        <w:t>orting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processes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at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legal-entity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level;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provide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basis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statutory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accounting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reports.</w:t>
      </w:r>
    </w:p>
    <w:p w14:paraId="678C3D25" w14:textId="77777777" w:rsidR="00077BF1" w:rsidRDefault="001E5023">
      <w:pPr>
        <w:pStyle w:val="a3"/>
        <w:spacing w:line="288" w:lineRule="auto"/>
        <w:ind w:left="1452" w:right="194"/>
      </w:pPr>
      <w:r>
        <w:rPr>
          <w:color w:val="231F20"/>
        </w:rPr>
        <w:t>This information is also consumed by other areas of</w:t>
      </w:r>
      <w:r>
        <w:rPr>
          <w:color w:val="231F20"/>
          <w:spacing w:val="-54"/>
        </w:rPr>
        <w:t xml:space="preserve"> </w:t>
      </w:r>
      <w:r>
        <w:rPr>
          <w:color w:val="231F20"/>
          <w:spacing w:val="-2"/>
        </w:rPr>
        <w:t xml:space="preserve">finance. For example, financial </w:t>
      </w:r>
      <w:r>
        <w:rPr>
          <w:color w:val="231F20"/>
          <w:spacing w:val="-1"/>
        </w:rPr>
        <w:t>planning and analysis</w:t>
      </w:r>
      <w:r>
        <w:rPr>
          <w:color w:val="231F20"/>
        </w:rPr>
        <w:t xml:space="preserve"> (FP&amp;A)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uses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develop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insights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critical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management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decisions.</w:t>
      </w:r>
    </w:p>
    <w:p w14:paraId="678C3D26" w14:textId="77777777" w:rsidR="00077BF1" w:rsidRDefault="00077BF1">
      <w:pPr>
        <w:pStyle w:val="a3"/>
        <w:rPr>
          <w:sz w:val="22"/>
        </w:rPr>
      </w:pPr>
    </w:p>
    <w:p w14:paraId="678C3D27" w14:textId="77777777" w:rsidR="00077BF1" w:rsidRDefault="001E5023">
      <w:pPr>
        <w:pStyle w:val="2"/>
        <w:ind w:left="1452"/>
      </w:pPr>
      <w:r>
        <w:rPr>
          <w:color w:val="002A5C"/>
        </w:rPr>
        <w:t>Finding</w:t>
      </w:r>
      <w:r>
        <w:rPr>
          <w:color w:val="002A5C"/>
          <w:spacing w:val="-7"/>
        </w:rPr>
        <w:t xml:space="preserve"> </w:t>
      </w:r>
      <w:r>
        <w:rPr>
          <w:color w:val="002A5C"/>
        </w:rPr>
        <w:t>the</w:t>
      </w:r>
      <w:r>
        <w:rPr>
          <w:color w:val="002A5C"/>
          <w:spacing w:val="-7"/>
        </w:rPr>
        <w:t xml:space="preserve"> </w:t>
      </w:r>
      <w:r>
        <w:rPr>
          <w:color w:val="002A5C"/>
        </w:rPr>
        <w:t>right</w:t>
      </w:r>
      <w:r>
        <w:rPr>
          <w:color w:val="002A5C"/>
          <w:spacing w:val="-7"/>
        </w:rPr>
        <w:t xml:space="preserve"> </w:t>
      </w:r>
      <w:r>
        <w:rPr>
          <w:color w:val="002A5C"/>
        </w:rPr>
        <w:t>balance</w:t>
      </w:r>
    </w:p>
    <w:p w14:paraId="678C3D28" w14:textId="77777777" w:rsidR="00077BF1" w:rsidRDefault="001E5023">
      <w:pPr>
        <w:pStyle w:val="a3"/>
        <w:spacing w:before="40" w:line="288" w:lineRule="auto"/>
        <w:ind w:left="1452" w:right="47"/>
      </w:pPr>
      <w:r>
        <w:rPr>
          <w:color w:val="231F20"/>
        </w:rPr>
        <w:t>Because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account-to-report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essential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flow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internal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information,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transformation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initiatives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maintain a strong balance between cost reduction,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integrity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quality.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means</w:t>
      </w:r>
    </w:p>
    <w:p w14:paraId="678C3D29" w14:textId="77777777" w:rsidR="00077BF1" w:rsidRDefault="001E5023">
      <w:pPr>
        <w:spacing w:before="5"/>
        <w:rPr>
          <w:sz w:val="21"/>
        </w:rPr>
      </w:pPr>
      <w:r>
        <w:br w:type="column"/>
      </w:r>
    </w:p>
    <w:p w14:paraId="678C3D2A" w14:textId="77777777" w:rsidR="00077BF1" w:rsidRDefault="001E5023">
      <w:pPr>
        <w:pStyle w:val="a3"/>
        <w:spacing w:line="288" w:lineRule="auto"/>
        <w:ind w:left="538" w:right="1581"/>
      </w:pPr>
      <w:r>
        <w:rPr>
          <w:color w:val="231F20"/>
        </w:rPr>
        <w:t>organizations cannot cut corners to speed up cycle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times, risk running afoul of regulatory requirements,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 make mistakes that can impact downstream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processes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like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FP&amp;A,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management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reporting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tax. Consequently, The Hackett Group recommends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measuring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performance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monitoring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progress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of account-to-report transformation projects using 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scorecard approach, which includes what we call "the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3Es": efficiency, effectiveness and experience (see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sidebar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page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3).</w:t>
      </w:r>
    </w:p>
    <w:p w14:paraId="678C3D2B" w14:textId="77777777" w:rsidR="00077BF1" w:rsidRDefault="00077BF1">
      <w:pPr>
        <w:pStyle w:val="a3"/>
        <w:spacing w:before="11"/>
        <w:rPr>
          <w:sz w:val="20"/>
        </w:rPr>
      </w:pPr>
    </w:p>
    <w:p w14:paraId="678C3D2C" w14:textId="77777777" w:rsidR="00077BF1" w:rsidRDefault="001E5023">
      <w:pPr>
        <w:pStyle w:val="a3"/>
        <w:spacing w:line="288" w:lineRule="auto"/>
        <w:ind w:left="538" w:right="1569"/>
      </w:pPr>
      <w:r>
        <w:rPr>
          <w:color w:val="231F20"/>
        </w:rPr>
        <w:t>Efficiency refers to the cost, staffing and time it takes</w:t>
      </w:r>
      <w:r>
        <w:rPr>
          <w:color w:val="231F20"/>
          <w:spacing w:val="-54"/>
        </w:rPr>
        <w:t xml:space="preserve"> </w:t>
      </w:r>
      <w:r>
        <w:rPr>
          <w:color w:val="231F20"/>
          <w:spacing w:val="-2"/>
        </w:rPr>
        <w:t>to gather, consolid</w:t>
      </w:r>
      <w:r>
        <w:rPr>
          <w:color w:val="231F20"/>
          <w:spacing w:val="-2"/>
        </w:rPr>
        <w:t xml:space="preserve">ate and vet financial information. </w:t>
      </w:r>
      <w:r>
        <w:rPr>
          <w:color w:val="231F20"/>
          <w:spacing w:val="-1"/>
        </w:rPr>
        <w:t>Its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value is derived from optimizing resource productivity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eliminating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waste.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Effectiveness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refers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it takes to disseminate, disclose and file information.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value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derived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aligning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</w:t>
      </w:r>
      <w:r>
        <w:rPr>
          <w:color w:val="231F20"/>
        </w:rPr>
        <w:t>efined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business needs. Finally, experience refers to the well-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being, skills and functions of employees; accounting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 xml:space="preserve">process integrity; </w:t>
      </w:r>
      <w:r>
        <w:rPr>
          <w:color w:val="231F20"/>
        </w:rPr>
        <w:t>and the perceptions of internal 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external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customers.</w:t>
      </w:r>
    </w:p>
    <w:p w14:paraId="678C3D2D" w14:textId="77777777" w:rsidR="00077BF1" w:rsidRDefault="00077BF1">
      <w:pPr>
        <w:spacing w:line="288" w:lineRule="auto"/>
        <w:sectPr w:rsidR="00077BF1">
          <w:type w:val="continuous"/>
          <w:pgSz w:w="12240" w:h="15840"/>
          <w:pgMar w:top="0" w:right="0" w:bottom="380" w:left="0" w:header="0" w:footer="196" w:gutter="0"/>
          <w:cols w:num="2" w:space="720" w:equalWidth="0">
            <w:col w:w="5812" w:space="40"/>
            <w:col w:w="6388"/>
          </w:cols>
        </w:sectPr>
      </w:pPr>
    </w:p>
    <w:p w14:paraId="678C3D2E" w14:textId="77777777" w:rsidR="00077BF1" w:rsidRDefault="001E5023">
      <w:pPr>
        <w:spacing w:before="72"/>
        <w:ind w:left="1437"/>
        <w:rPr>
          <w:rFonts w:ascii="Trebuchet MS"/>
          <w:sz w:val="16"/>
        </w:rPr>
      </w:pPr>
      <w:r>
        <w:rPr>
          <w:rFonts w:ascii="Trebuchet MS"/>
          <w:color w:val="010202"/>
          <w:w w:val="105"/>
          <w:sz w:val="16"/>
        </w:rPr>
        <w:lastRenderedPageBreak/>
        <w:t>FIG.</w:t>
      </w:r>
      <w:r>
        <w:rPr>
          <w:rFonts w:ascii="Trebuchet MS"/>
          <w:color w:val="010202"/>
          <w:spacing w:val="-12"/>
          <w:w w:val="105"/>
          <w:sz w:val="16"/>
        </w:rPr>
        <w:t xml:space="preserve"> </w:t>
      </w:r>
      <w:r>
        <w:rPr>
          <w:rFonts w:ascii="Trebuchet MS"/>
          <w:color w:val="010202"/>
          <w:w w:val="105"/>
          <w:sz w:val="16"/>
        </w:rPr>
        <w:t>1</w:t>
      </w:r>
      <w:r>
        <w:rPr>
          <w:rFonts w:ascii="Trebuchet MS"/>
          <w:color w:val="010202"/>
          <w:spacing w:val="23"/>
          <w:w w:val="105"/>
          <w:sz w:val="16"/>
        </w:rPr>
        <w:t xml:space="preserve"> </w:t>
      </w:r>
      <w:r>
        <w:rPr>
          <w:rFonts w:ascii="Trebuchet MS"/>
          <w:color w:val="010202"/>
          <w:w w:val="105"/>
          <w:sz w:val="16"/>
        </w:rPr>
        <w:t>The</w:t>
      </w:r>
      <w:r>
        <w:rPr>
          <w:rFonts w:ascii="Trebuchet MS"/>
          <w:color w:val="010202"/>
          <w:spacing w:val="-12"/>
          <w:w w:val="105"/>
          <w:sz w:val="16"/>
        </w:rPr>
        <w:t xml:space="preserve"> </w:t>
      </w:r>
      <w:r>
        <w:rPr>
          <w:rFonts w:ascii="Trebuchet MS"/>
          <w:color w:val="010202"/>
          <w:w w:val="105"/>
          <w:sz w:val="16"/>
        </w:rPr>
        <w:t>finance</w:t>
      </w:r>
      <w:r>
        <w:rPr>
          <w:rFonts w:ascii="Trebuchet MS"/>
          <w:color w:val="010202"/>
          <w:spacing w:val="-11"/>
          <w:w w:val="105"/>
          <w:sz w:val="16"/>
        </w:rPr>
        <w:t xml:space="preserve"> </w:t>
      </w:r>
      <w:r>
        <w:rPr>
          <w:rFonts w:ascii="Trebuchet MS"/>
          <w:color w:val="010202"/>
          <w:w w:val="105"/>
          <w:sz w:val="16"/>
        </w:rPr>
        <w:t>information</w:t>
      </w:r>
      <w:r>
        <w:rPr>
          <w:rFonts w:ascii="Trebuchet MS"/>
          <w:color w:val="010202"/>
          <w:spacing w:val="-12"/>
          <w:w w:val="105"/>
          <w:sz w:val="16"/>
        </w:rPr>
        <w:t xml:space="preserve"> </w:t>
      </w:r>
      <w:r>
        <w:rPr>
          <w:rFonts w:ascii="Trebuchet MS"/>
          <w:color w:val="010202"/>
          <w:w w:val="105"/>
          <w:sz w:val="16"/>
        </w:rPr>
        <w:t>value</w:t>
      </w:r>
      <w:r>
        <w:rPr>
          <w:rFonts w:ascii="Trebuchet MS"/>
          <w:color w:val="010202"/>
          <w:spacing w:val="-12"/>
          <w:w w:val="105"/>
          <w:sz w:val="16"/>
        </w:rPr>
        <w:t xml:space="preserve"> </w:t>
      </w:r>
      <w:r>
        <w:rPr>
          <w:rFonts w:ascii="Trebuchet MS"/>
          <w:color w:val="010202"/>
          <w:w w:val="105"/>
          <w:sz w:val="16"/>
        </w:rPr>
        <w:t>chain</w:t>
      </w:r>
    </w:p>
    <w:p w14:paraId="678C3D2F" w14:textId="77777777" w:rsidR="00077BF1" w:rsidRDefault="001E5023">
      <w:pPr>
        <w:pStyle w:val="a3"/>
        <w:spacing w:before="5"/>
        <w:rPr>
          <w:rFonts w:ascii="Trebuchet MS"/>
          <w:sz w:val="12"/>
        </w:rPr>
      </w:pPr>
      <w:r>
        <w:pict w14:anchorId="678C3E08">
          <v:group id="docshapegroup17" o:spid="_x0000_s1071" style="position:absolute;margin-left:72.7pt;margin-top:8.45pt;width:467.35pt;height:198.8pt;z-index:-15727104;mso-wrap-distance-left:0;mso-wrap-distance-right:0;mso-position-horizontal-relative:page" coordorigin="1454,169" coordsize="9347,3976">
            <v:shape id="docshape18" o:spid="_x0000_s1106" style="position:absolute;left:2974;top:1317;width:711;height:1207" coordorigin="2974,1317" coordsize="711,1207" path="m2974,1317r711,l3685,2524e" filled="f" strokecolor="#495965" strokeweight=".17603mm">
              <v:path arrowok="t"/>
            </v:shape>
            <v:shape id="docshape19" o:spid="_x0000_s1105" style="position:absolute;left:3635;top:2509;width:100;height:87" coordorigin="3635,2509" coordsize="100,87" path="m3735,2509r-100,l3685,2595r50,-86xe" fillcolor="#495965" stroked="f">
              <v:path arrowok="t"/>
            </v:shape>
            <v:shape id="docshape20" o:spid="_x0000_s1104" style="position:absolute;left:2974;top:1729;width:513;height:794" coordorigin="2974,1730" coordsize="513,794" path="m2974,1730r513,l3487,2524e" filled="f" strokecolor="#495965" strokeweight=".17603mm">
              <v:path arrowok="t"/>
            </v:shape>
            <v:shape id="docshape21" o:spid="_x0000_s1103" style="position:absolute;left:3436;top:2509;width:100;height:87" coordorigin="3437,2509" coordsize="100,87" path="m3536,2509r-99,l3487,2595r49,-86xe" fillcolor="#495965" stroked="f">
              <v:path arrowok="t"/>
            </v:shape>
            <v:shape id="docshape22" o:spid="_x0000_s1102" style="position:absolute;left:2974;top:2142;width:301;height:382" coordorigin="2974,2142" coordsize="301,382" path="m2974,2142r301,l3275,2524e" filled="f" strokecolor="#495965" strokeweight=".17603mm">
              <v:path arrowok="t"/>
            </v:shape>
            <v:shape id="docshape23" o:spid="_x0000_s1101" style="position:absolute;left:3225;top:2509;width:100;height:87" coordorigin="3225,2509" coordsize="100,87" path="m3325,2509r-100,l3275,2595r50,-86xe" fillcolor="#495965" stroked="f">
              <v:path arrowok="t"/>
            </v:shape>
            <v:shape id="docshape24" o:spid="_x0000_s1100" style="position:absolute;left:1453;top:1137;width:1547;height:360" coordorigin="1454,1138" coordsize="1547,360" path="m2771,1138r-1317,l1454,1497r1317,l3001,1317,2771,1138xe" fillcolor="#00aae7" stroked="f">
              <v:path arrowok="t"/>
            </v:shape>
            <v:shape id="docshape25" o:spid="_x0000_s1099" style="position:absolute;left:1453;top:1549;width:1547;height:772" coordorigin="1454,1550" coordsize="1547,772" o:spt="100" adj="0,,0" path="m3001,2142l2771,1962r-1317,l1454,2322r1317,l3001,2142xm3001,1730l2771,1550r-1317,l1454,1910r1317,l3001,1730xe" fillcolor="#1aa9e1" stroked="f">
              <v:stroke joinstyle="round"/>
              <v:formulas/>
              <v:path arrowok="t" o:connecttype="segments"/>
            </v:shape>
            <v:shape id="docshape26" o:spid="_x0000_s1098" style="position:absolute;left:5074;top:2291;width:242;height:301" coordorigin="5075,2292" coordsize="242,301" path="m5075,2592r,-300l5317,2292e" filled="f" strokecolor="#495965" strokeweight=".17603mm">
              <v:path arrowok="t"/>
            </v:shape>
            <v:shape id="docshape27" o:spid="_x0000_s1097" style="position:absolute;left:5302;top:2241;width:87;height:100" coordorigin="5302,2242" coordsize="87,100" path="m5302,2242r,100l5388,2292r-86,-50xe" fillcolor="#495965" stroked="f">
              <v:path arrowok="t"/>
            </v:shape>
            <v:shape id="docshape28" o:spid="_x0000_s1096" style="position:absolute;left:5081;top:3026;width:301;height:691" coordorigin="5081,3027" coordsize="301,691" path="m5382,3717r-301,l5081,3027e" filled="f" strokecolor="#495965" strokeweight=".17603mm">
              <v:path arrowok="t"/>
            </v:shape>
            <v:shape id="docshape29" o:spid="_x0000_s1095" style="position:absolute;left:5031;top:2954;width:100;height:87" coordorigin="5032,2955" coordsize="100,87" path="m5081,2955r-49,86l5131,3041r-50,-86xe" fillcolor="#495965" stroked="f">
              <v:path arrowok="t"/>
            </v:shape>
            <v:shape id="docshape30" o:spid="_x0000_s1094" style="position:absolute;left:6556;top:2954;width:242;height:304" coordorigin="6556,2955" coordsize="242,304" path="m6556,2955r,303l6798,3258e" filled="f" strokecolor="#495965" strokeweight=".17603mm">
              <v:path arrowok="t"/>
            </v:shape>
            <v:shape id="docshape31" o:spid="_x0000_s1093" style="position:absolute;left:6783;top:3208;width:87;height:100" coordorigin="6784,3209" coordsize="87,100" path="m6784,3209r,99l6870,3259r-86,-50xe" fillcolor="#495965" stroked="f">
              <v:path arrowok="t"/>
            </v:shape>
            <v:shape id="docshape32" o:spid="_x0000_s1092" style="position:absolute;left:3111;top:2595;width:5360;height:360" coordorigin="3111,2595" coordsize="5360,360" path="m8241,2595r-5130,l3111,2955r5130,l8470,2775,8241,2595xe" fillcolor="#387c2b" stroked="f">
              <v:path arrowok="t"/>
            </v:shape>
            <v:shape id="docshape33" o:spid="_x0000_s1091" style="position:absolute;left:2176;top:3582;width:7877;height:360" coordorigin="2176,3582" coordsize="7877,360" path="m9823,3582r-7647,l2176,3942r7647,l10053,3762,9823,3582xe" fillcolor="#00b8ba" stroked="f">
              <v:path arrowok="t"/>
            </v:shape>
            <v:shape id="docshape34" o:spid="_x0000_s1090" style="position:absolute;left:5388;top:2112;width:4640;height:360" coordorigin="5388,2112" coordsize="4640,360" path="m9799,2112r-4411,l5388,2472r4411,l10028,2292,9799,2112xe" fillcolor="#6cb33f" stroked="f">
              <v:path arrowok="t"/>
            </v:shape>
            <v:shape id="docshape35" o:spid="_x0000_s1089" style="position:absolute;left:6869;top:3078;width:3921;height:360" coordorigin="6870,3079" coordsize="3921,360" path="m10561,3079r-3691,l6870,3438r3691,l10790,3258r-229,-179xe" fillcolor="#008576" stroked="f">
              <v:path arrowok="t"/>
            </v:shape>
            <v:shape id="docshape36" o:spid="_x0000_s1088" style="position:absolute;left:1466;top:3971;width:9325;height:169" coordorigin="1466,3971" coordsize="9325,169" path="m1466,3971r,97l6045,4068r67,72l6181,4068r4609,l10790,3971e" filled="f" strokecolor="#495965" strokeweight=".17603mm">
              <v:path arrowok="t"/>
            </v:shape>
            <v:shape id="docshape37" o:spid="_x0000_s1087" style="position:absolute;left:1453;top:346;width:9347;height:720" coordorigin="1454,347" coordsize="9347,720" o:spt="100" adj="0,,0" path="m3144,706l2771,347r-1317,l1454,1066r1317,l3144,706xm4676,706l4303,347r-1318,l3359,706r-374,360l4303,1066,4676,706xm6208,706l5835,347r-1318,l4890,706r-373,360l5835,1066,6208,706xm7740,706l7366,347r-1317,l6422,706r-373,360l7366,1066,7740,706xm9271,706l8898,347r-1317,l7954,706r-373,360l8898,1066,9271,706xm10800,703l10430,347r-1318,l9486,706r-374,360l10430,1066r370,-357l10800,703xe" fillcolor="#005695" stroked="f">
              <v:stroke joinstyle="round"/>
              <v:formulas/>
              <v:path arrowok="t" o:connecttype="segments"/>
            </v:shape>
            <v:shape id="docshape38" o:spid="_x0000_s1086" style="position:absolute;left:7120;top:174;width:775;height:173" coordorigin="7121,174" coordsize="775,173" path="m7121,347r,-173l7895,174r,101e" filled="f" strokecolor="#495965" strokeweight=".17603mm">
              <v:path arrowok="t"/>
            </v:shape>
            <v:shape id="docshape39" o:spid="_x0000_s1085" style="position:absolute;left:7845;top:260;width:100;height:87" coordorigin="7845,260" coordsize="100,87" path="m7945,260r-100,l7895,347r50,-87xe" fillcolor="#495965" stroked="f">
              <v:path arrowok="t"/>
            </v:shape>
            <v:shape id="docshape40" o:spid="_x0000_s1084" style="position:absolute;left:7120;top:1065;width:775;height:173" coordorigin="7121,1066" coordsize="775,173" path="m7895,1066r,173l7121,1239r,-101e" filled="f" strokecolor="#495965" strokeweight=".17603mm">
              <v:path arrowok="t"/>
            </v:shape>
            <v:shape id="docshape41" o:spid="_x0000_s1083" style="position:absolute;left:7071;top:1065;width:100;height:87" coordorigin="7071,1066" coordsize="100,87" path="m7121,1066r-50,86l7171,1152r-50,-86xe" fillcolor="#495965" stroked="f">
              <v:path arrowok="t"/>
            </v:shape>
            <v:shape id="docshape42" o:spid="_x0000_s1082" type="#_x0000_t202" style="position:absolute;left:1707;top:521;width:886;height:354" filled="f" stroked="f">
              <v:textbox inset="0,0,0,0">
                <w:txbxContent>
                  <w:p w14:paraId="678C3E25" w14:textId="77777777" w:rsidR="00077BF1" w:rsidRDefault="001E5023">
                    <w:pPr>
                      <w:spacing w:line="278" w:lineRule="auto"/>
                      <w:ind w:firstLine="190"/>
                      <w:rPr>
                        <w:rFonts w:ascii="Gill Sans MT"/>
                        <w:b/>
                        <w:sz w:val="14"/>
                      </w:rPr>
                    </w:pPr>
                    <w:r>
                      <w:rPr>
                        <w:rFonts w:ascii="Gill Sans MT"/>
                        <w:b/>
                        <w:color w:val="FFFFFF"/>
                        <w:sz w:val="14"/>
                      </w:rPr>
                      <w:t>Source</w:t>
                    </w:r>
                    <w:r>
                      <w:rPr>
                        <w:rFonts w:ascii="Gill Sans MT"/>
                        <w:b/>
                        <w:color w:val="FFFFFF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color w:val="FFFFFF"/>
                        <w:sz w:val="14"/>
                      </w:rPr>
                      <w:t>transactions</w:t>
                    </w:r>
                  </w:p>
                </w:txbxContent>
              </v:textbox>
            </v:shape>
            <v:shape id="docshape43" o:spid="_x0000_s1081" type="#_x0000_t202" style="position:absolute;left:3605;top:615;width:727;height:167" filled="f" stroked="f">
              <v:textbox inset="0,0,0,0">
                <w:txbxContent>
                  <w:p w14:paraId="678C3E26" w14:textId="77777777" w:rsidR="00077BF1" w:rsidRDefault="001E5023">
                    <w:pPr>
                      <w:spacing w:before="1"/>
                      <w:rPr>
                        <w:rFonts w:ascii="Gill Sans MT"/>
                        <w:b/>
                        <w:sz w:val="14"/>
                      </w:rPr>
                    </w:pPr>
                    <w:r>
                      <w:rPr>
                        <w:rFonts w:ascii="Gill Sans MT"/>
                        <w:b/>
                        <w:color w:val="FFFFFF"/>
                        <w:sz w:val="14"/>
                      </w:rPr>
                      <w:t>Recording</w:t>
                    </w:r>
                  </w:p>
                </w:txbxContent>
              </v:textbox>
            </v:shape>
            <v:shape id="docshape44" o:spid="_x0000_s1080" type="#_x0000_t202" style="position:absolute;left:5030;top:615;width:816;height:167" filled="f" stroked="f">
              <v:textbox inset="0,0,0,0">
                <w:txbxContent>
                  <w:p w14:paraId="678C3E27" w14:textId="77777777" w:rsidR="00077BF1" w:rsidRDefault="001E5023">
                    <w:pPr>
                      <w:spacing w:before="1"/>
                      <w:rPr>
                        <w:rFonts w:ascii="Gill Sans MT"/>
                        <w:b/>
                        <w:sz w:val="14"/>
                      </w:rPr>
                    </w:pPr>
                    <w:r>
                      <w:rPr>
                        <w:rFonts w:ascii="Gill Sans MT"/>
                        <w:b/>
                        <w:color w:val="FFFFFF"/>
                        <w:sz w:val="14"/>
                      </w:rPr>
                      <w:t>Accounting</w:t>
                    </w:r>
                  </w:p>
                </w:txbxContent>
              </v:textbox>
            </v:shape>
            <v:shape id="docshape45" o:spid="_x0000_s1079" type="#_x0000_t202" style="position:absolute;left:6679;top:615;width:604;height:167" filled="f" stroked="f">
              <v:textbox inset="0,0,0,0">
                <w:txbxContent>
                  <w:p w14:paraId="678C3E28" w14:textId="77777777" w:rsidR="00077BF1" w:rsidRDefault="001E5023">
                    <w:pPr>
                      <w:spacing w:before="1"/>
                      <w:rPr>
                        <w:rFonts w:ascii="Gill Sans MT"/>
                        <w:b/>
                        <w:sz w:val="14"/>
                      </w:rPr>
                    </w:pPr>
                    <w:r>
                      <w:rPr>
                        <w:rFonts w:ascii="Gill Sans MT"/>
                        <w:b/>
                        <w:color w:val="FFFFFF"/>
                        <w:w w:val="105"/>
                        <w:sz w:val="14"/>
                      </w:rPr>
                      <w:t>Analysis</w:t>
                    </w:r>
                  </w:p>
                </w:txbxContent>
              </v:textbox>
            </v:shape>
            <v:shape id="docshape46" o:spid="_x0000_s1078" type="#_x0000_t202" style="position:absolute;left:8169;top:615;width:713;height:167" filled="f" stroked="f">
              <v:textbox inset="0,0,0,0">
                <w:txbxContent>
                  <w:p w14:paraId="678C3E29" w14:textId="77777777" w:rsidR="00077BF1" w:rsidRDefault="001E5023">
                    <w:pPr>
                      <w:spacing w:before="1"/>
                      <w:rPr>
                        <w:rFonts w:ascii="Gill Sans MT"/>
                        <w:b/>
                        <w:sz w:val="14"/>
                      </w:rPr>
                    </w:pPr>
                    <w:r>
                      <w:rPr>
                        <w:rFonts w:ascii="Gill Sans MT"/>
                        <w:b/>
                        <w:color w:val="FFFFFF"/>
                        <w:sz w:val="14"/>
                      </w:rPr>
                      <w:t>Reporting</w:t>
                    </w:r>
                  </w:p>
                </w:txbxContent>
              </v:textbox>
            </v:shape>
            <v:shape id="docshape47" o:spid="_x0000_s1077" type="#_x0000_t202" style="position:absolute;left:9733;top:615;width:675;height:167" filled="f" stroked="f">
              <v:textbox inset="0,0,0,0">
                <w:txbxContent>
                  <w:p w14:paraId="678C3E2A" w14:textId="77777777" w:rsidR="00077BF1" w:rsidRDefault="001E5023">
                    <w:pPr>
                      <w:spacing w:before="1"/>
                      <w:rPr>
                        <w:rFonts w:ascii="Gill Sans MT"/>
                        <w:b/>
                        <w:sz w:val="14"/>
                      </w:rPr>
                    </w:pPr>
                    <w:r>
                      <w:rPr>
                        <w:rFonts w:ascii="Gill Sans MT"/>
                        <w:b/>
                        <w:color w:val="FFFFFF"/>
                        <w:w w:val="105"/>
                        <w:sz w:val="14"/>
                      </w:rPr>
                      <w:t>Modeling</w:t>
                    </w:r>
                  </w:p>
                </w:txbxContent>
              </v:textbox>
            </v:shape>
            <v:shape id="docshape48" o:spid="_x0000_s1076" type="#_x0000_t202" style="position:absolute;left:1506;top:1226;width:1340;height:991" filled="f" stroked="f">
              <v:textbox inset="0,0,0,0">
                <w:txbxContent>
                  <w:p w14:paraId="678C3E2B" w14:textId="77777777" w:rsidR="00077BF1" w:rsidRDefault="001E5023">
                    <w:pPr>
                      <w:spacing w:before="1"/>
                      <w:rPr>
                        <w:rFonts w:ascii="Gill Sans MT"/>
                        <w:b/>
                        <w:sz w:val="14"/>
                      </w:rPr>
                    </w:pPr>
                    <w:r>
                      <w:rPr>
                        <w:rFonts w:ascii="Gill Sans MT"/>
                        <w:b/>
                        <w:color w:val="FFFFFF"/>
                        <w:sz w:val="14"/>
                      </w:rPr>
                      <w:t>Purchase-to-pay</w:t>
                    </w:r>
                  </w:p>
                  <w:p w14:paraId="678C3E2C" w14:textId="77777777" w:rsidR="00077BF1" w:rsidRDefault="001E5023">
                    <w:pPr>
                      <w:spacing w:before="5" w:line="410" w:lineRule="atLeast"/>
                      <w:ind w:left="15" w:hanging="4"/>
                      <w:rPr>
                        <w:rFonts w:ascii="Gill Sans MT"/>
                        <w:b/>
                        <w:sz w:val="14"/>
                      </w:rPr>
                    </w:pPr>
                    <w:r>
                      <w:rPr>
                        <w:rFonts w:ascii="Gill Sans MT"/>
                        <w:b/>
                        <w:color w:val="FFFFFF"/>
                        <w:sz w:val="14"/>
                      </w:rPr>
                      <w:t>Customer-to-cash</w:t>
                    </w:r>
                    <w:r>
                      <w:rPr>
                        <w:rFonts w:ascii="Gill Sans MT"/>
                        <w:b/>
                        <w:color w:val="FFFFFF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color w:val="FFFFFF"/>
                        <w:sz w:val="14"/>
                      </w:rPr>
                      <w:t>Global</w:t>
                    </w:r>
                    <w:r>
                      <w:rPr>
                        <w:rFonts w:ascii="Gill Sans MT"/>
                        <w:b/>
                        <w:color w:val="FFFFFF"/>
                        <w:spacing w:val="9"/>
                        <w:sz w:val="14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color w:val="FFFFFF"/>
                        <w:sz w:val="14"/>
                      </w:rPr>
                      <w:t>time-to-pay</w:t>
                    </w:r>
                  </w:p>
                </w:txbxContent>
              </v:textbox>
            </v:shape>
            <v:shape id="docshape49" o:spid="_x0000_s1075" type="#_x0000_t202" style="position:absolute;left:7589;top:2210;width:259;height:167" filled="f" stroked="f">
              <v:textbox inset="0,0,0,0">
                <w:txbxContent>
                  <w:p w14:paraId="678C3E2D" w14:textId="77777777" w:rsidR="00077BF1" w:rsidRDefault="001E5023">
                    <w:pPr>
                      <w:spacing w:before="1"/>
                      <w:rPr>
                        <w:rFonts w:ascii="Gill Sans MT"/>
                        <w:b/>
                        <w:sz w:val="14"/>
                      </w:rPr>
                    </w:pPr>
                    <w:r>
                      <w:rPr>
                        <w:rFonts w:ascii="Gill Sans MT"/>
                        <w:b/>
                        <w:color w:val="FFFFFF"/>
                        <w:spacing w:val="-1"/>
                        <w:sz w:val="14"/>
                      </w:rPr>
                      <w:t>Tax</w:t>
                    </w:r>
                  </w:p>
                </w:txbxContent>
              </v:textbox>
            </v:shape>
            <v:shape id="docshape50" o:spid="_x0000_s1074" type="#_x0000_t202" style="position:absolute;left:5204;top:2684;width:1194;height:167" filled="f" stroked="f">
              <v:textbox inset="0,0,0,0">
                <w:txbxContent>
                  <w:p w14:paraId="678C3E2E" w14:textId="77777777" w:rsidR="00077BF1" w:rsidRDefault="001E5023">
                    <w:pPr>
                      <w:spacing w:before="1"/>
                      <w:rPr>
                        <w:rFonts w:ascii="Gill Sans MT"/>
                        <w:b/>
                        <w:sz w:val="14"/>
                      </w:rPr>
                    </w:pPr>
                    <w:r>
                      <w:rPr>
                        <w:rFonts w:ascii="Gill Sans MT"/>
                        <w:b/>
                        <w:color w:val="FFFFFF"/>
                        <w:sz w:val="14"/>
                      </w:rPr>
                      <w:t>Record-to-report</w:t>
                    </w:r>
                  </w:p>
                </w:txbxContent>
              </v:textbox>
            </v:shape>
            <v:shape id="docshape51" o:spid="_x0000_s1073" type="#_x0000_t202" style="position:absolute;left:7458;top:3187;width:2764;height:167" filled="f" stroked="f">
              <v:textbox inset="0,0,0,0">
                <w:txbxContent>
                  <w:p w14:paraId="678C3E2F" w14:textId="77777777" w:rsidR="00077BF1" w:rsidRDefault="001E5023">
                    <w:pPr>
                      <w:spacing w:before="1"/>
                      <w:rPr>
                        <w:rFonts w:ascii="Gill Sans MT"/>
                        <w:b/>
                        <w:sz w:val="14"/>
                      </w:rPr>
                    </w:pPr>
                    <w:r>
                      <w:rPr>
                        <w:rFonts w:ascii="Gill Sans MT"/>
                        <w:b/>
                        <w:color w:val="FFFFFF"/>
                        <w:w w:val="105"/>
                        <w:sz w:val="14"/>
                      </w:rPr>
                      <w:t>Finance</w:t>
                    </w:r>
                    <w:r>
                      <w:rPr>
                        <w:rFonts w:ascii="Gill Sans MT"/>
                        <w:b/>
                        <w:color w:val="FFFFFF"/>
                        <w:spacing w:val="1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color w:val="FFFFFF"/>
                        <w:w w:val="105"/>
                        <w:sz w:val="14"/>
                      </w:rPr>
                      <w:t>planning</w:t>
                    </w:r>
                    <w:r>
                      <w:rPr>
                        <w:rFonts w:ascii="Gill Sans MT"/>
                        <w:b/>
                        <w:color w:val="FFFFFF"/>
                        <w:spacing w:val="1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color w:val="FFFFFF"/>
                        <w:w w:val="105"/>
                        <w:sz w:val="14"/>
                      </w:rPr>
                      <w:t>&amp;</w:t>
                    </w:r>
                    <w:r>
                      <w:rPr>
                        <w:rFonts w:ascii="Gill Sans MT"/>
                        <w:b/>
                        <w:color w:val="FFFFFF"/>
                        <w:spacing w:val="1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color w:val="FFFFFF"/>
                        <w:w w:val="105"/>
                        <w:sz w:val="14"/>
                      </w:rPr>
                      <w:t>analysis/controlling</w:t>
                    </w:r>
                  </w:p>
                </w:txbxContent>
              </v:textbox>
            </v:shape>
            <v:shape id="docshape52" o:spid="_x0000_s1072" type="#_x0000_t202" style="position:absolute;left:5849;top:3675;width:622;height:167" filled="f" stroked="f">
              <v:textbox inset="0,0,0,0">
                <w:txbxContent>
                  <w:p w14:paraId="678C3E30" w14:textId="77777777" w:rsidR="00077BF1" w:rsidRDefault="001E5023">
                    <w:pPr>
                      <w:spacing w:before="1"/>
                      <w:rPr>
                        <w:rFonts w:ascii="Gill Sans MT"/>
                        <w:b/>
                        <w:sz w:val="14"/>
                      </w:rPr>
                    </w:pPr>
                    <w:r>
                      <w:rPr>
                        <w:rFonts w:ascii="Gill Sans MT"/>
                        <w:b/>
                        <w:color w:val="FFFFFF"/>
                        <w:sz w:val="14"/>
                      </w:rPr>
                      <w:t>Treasury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678C3E09">
          <v:group id="docshapegroup53" o:spid="_x0000_s1068" style="position:absolute;margin-left:296.75pt;margin-top:213.05pt;width:242.8pt;height:18pt;z-index:-15726592;mso-wrap-distance-left:0;mso-wrap-distance-right:0;mso-position-horizontal-relative:page" coordorigin="5935,4261" coordsize="4856,360">
            <v:shape id="docshape54" o:spid="_x0000_s1070" style="position:absolute;left:5934;top:4261;width:4856;height:360" coordorigin="5935,4261" coordsize="4856,360" path="m10561,4261r-4626,l5935,4621r4626,l10790,4441r-229,-180xe" fillcolor="#00667d" stroked="f">
              <v:path arrowok="t"/>
            </v:shape>
            <v:shape id="docshape55" o:spid="_x0000_s1069" type="#_x0000_t202" style="position:absolute;left:5934;top:4261;width:4856;height:360" filled="f" stroked="f">
              <v:textbox inset="0,0,0,0">
                <w:txbxContent>
                  <w:p w14:paraId="678C3E31" w14:textId="77777777" w:rsidR="00077BF1" w:rsidRDefault="001E5023">
                    <w:pPr>
                      <w:spacing w:before="90"/>
                      <w:ind w:left="1091"/>
                      <w:rPr>
                        <w:rFonts w:ascii="Gill Sans MT"/>
                        <w:b/>
                        <w:sz w:val="14"/>
                      </w:rPr>
                    </w:pPr>
                    <w:r>
                      <w:rPr>
                        <w:rFonts w:ascii="Gill Sans MT"/>
                        <w:b/>
                        <w:color w:val="FFFFFF"/>
                        <w:sz w:val="14"/>
                      </w:rPr>
                      <w:t>Risk</w:t>
                    </w:r>
                    <w:r>
                      <w:rPr>
                        <w:rFonts w:ascii="Gill Sans MT"/>
                        <w:b/>
                        <w:color w:val="FFFFFF"/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color w:val="FFFFFF"/>
                        <w:sz w:val="14"/>
                      </w:rPr>
                      <w:t>management</w:t>
                    </w:r>
                    <w:r>
                      <w:rPr>
                        <w:rFonts w:ascii="Gill Sans MT"/>
                        <w:b/>
                        <w:color w:val="FFFFFF"/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color w:val="FFFFFF"/>
                        <w:sz w:val="14"/>
                      </w:rPr>
                      <w:t>and</w:t>
                    </w:r>
                    <w:r>
                      <w:rPr>
                        <w:rFonts w:ascii="Gill Sans MT"/>
                        <w:b/>
                        <w:color w:val="FFFFFF"/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color w:val="FFFFFF"/>
                        <w:sz w:val="14"/>
                      </w:rPr>
                      <w:t>control</w:t>
                    </w:r>
                    <w:r>
                      <w:rPr>
                        <w:rFonts w:ascii="Gill Sans MT"/>
                        <w:b/>
                        <w:color w:val="FFFFFF"/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color w:val="FFFFFF"/>
                        <w:sz w:val="14"/>
                      </w:rPr>
                      <w:t>monitoring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678C3E0A">
          <v:shape id="docshape56" o:spid="_x0000_s1067" type="#_x0000_t202" style="position:absolute;margin-left:71.85pt;margin-top:237.2pt;width:467.7pt;height:18pt;z-index:-15726080;mso-wrap-distance-left:0;mso-wrap-distance-right:0;mso-position-horizontal-relative:page" fillcolor="#a1abb2" stroked="f">
            <v:fill opacity=".75"/>
            <v:textbox inset="0,0,0,0">
              <w:txbxContent>
                <w:p w14:paraId="678C3E32" w14:textId="77777777" w:rsidR="00077BF1" w:rsidRDefault="001E5023">
                  <w:pPr>
                    <w:spacing w:before="91"/>
                    <w:ind w:left="3472" w:right="3399"/>
                    <w:jc w:val="center"/>
                    <w:rPr>
                      <w:rFonts w:ascii="Gill Sans MT"/>
                      <w:b/>
                      <w:color w:val="000000"/>
                      <w:sz w:val="14"/>
                    </w:rPr>
                  </w:pPr>
                  <w:r>
                    <w:rPr>
                      <w:rFonts w:ascii="Gill Sans MT"/>
                      <w:b/>
                      <w:color w:val="010202"/>
                      <w:sz w:val="14"/>
                    </w:rPr>
                    <w:t>Master</w:t>
                  </w:r>
                  <w:r>
                    <w:rPr>
                      <w:rFonts w:ascii="Gill Sans MT"/>
                      <w:b/>
                      <w:color w:val="010202"/>
                      <w:spacing w:val="27"/>
                      <w:sz w:val="14"/>
                    </w:rPr>
                    <w:t xml:space="preserve"> </w:t>
                  </w:r>
                  <w:r>
                    <w:rPr>
                      <w:rFonts w:ascii="Gill Sans MT"/>
                      <w:b/>
                      <w:color w:val="010202"/>
                      <w:sz w:val="14"/>
                    </w:rPr>
                    <w:t>data</w:t>
                  </w:r>
                  <w:r>
                    <w:rPr>
                      <w:rFonts w:ascii="Gill Sans MT"/>
                      <w:b/>
                      <w:color w:val="010202"/>
                      <w:spacing w:val="28"/>
                      <w:sz w:val="14"/>
                    </w:rPr>
                    <w:t xml:space="preserve"> </w:t>
                  </w:r>
                  <w:r>
                    <w:rPr>
                      <w:rFonts w:ascii="Gill Sans MT"/>
                      <w:b/>
                      <w:color w:val="010202"/>
                      <w:sz w:val="14"/>
                    </w:rPr>
                    <w:t>management</w:t>
                  </w:r>
                </w:p>
              </w:txbxContent>
            </v:textbox>
            <w10:wrap type="topAndBottom" anchorx="page"/>
          </v:shape>
        </w:pict>
      </w:r>
      <w:r>
        <w:pict w14:anchorId="678C3E0B">
          <v:shape id="docshape57" o:spid="_x0000_s1066" type="#_x0000_t202" style="position:absolute;margin-left:71.85pt;margin-top:261.4pt;width:467.7pt;height:18pt;z-index:-15725568;mso-wrap-distance-left:0;mso-wrap-distance-right:0;mso-position-horizontal-relative:page" fillcolor="#a1abb2" stroked="f">
            <v:fill opacity=".75"/>
            <v:textbox inset="0,0,0,0">
              <w:txbxContent>
                <w:p w14:paraId="678C3E33" w14:textId="77777777" w:rsidR="00077BF1" w:rsidRDefault="001E5023">
                  <w:pPr>
                    <w:spacing w:before="90"/>
                    <w:ind w:left="3476" w:right="3399"/>
                    <w:jc w:val="center"/>
                    <w:rPr>
                      <w:rFonts w:ascii="Gill Sans MT"/>
                      <w:b/>
                      <w:color w:val="000000"/>
                      <w:sz w:val="14"/>
                    </w:rPr>
                  </w:pPr>
                  <w:r>
                    <w:rPr>
                      <w:rFonts w:ascii="Gill Sans MT"/>
                      <w:b/>
                      <w:color w:val="010202"/>
                      <w:sz w:val="14"/>
                    </w:rPr>
                    <w:t>Service</w:t>
                  </w:r>
                  <w:r>
                    <w:rPr>
                      <w:rFonts w:ascii="Gill Sans MT"/>
                      <w:b/>
                      <w:color w:val="010202"/>
                      <w:spacing w:val="32"/>
                      <w:sz w:val="14"/>
                    </w:rPr>
                    <w:t xml:space="preserve"> </w:t>
                  </w:r>
                  <w:r>
                    <w:rPr>
                      <w:rFonts w:ascii="Gill Sans MT"/>
                      <w:b/>
                      <w:color w:val="010202"/>
                      <w:sz w:val="14"/>
                    </w:rPr>
                    <w:t>&amp;</w:t>
                  </w:r>
                  <w:r>
                    <w:rPr>
                      <w:rFonts w:ascii="Gill Sans MT"/>
                      <w:b/>
                      <w:color w:val="010202"/>
                      <w:spacing w:val="32"/>
                      <w:sz w:val="14"/>
                    </w:rPr>
                    <w:t xml:space="preserve"> </w:t>
                  </w:r>
                  <w:r>
                    <w:rPr>
                      <w:rFonts w:ascii="Gill Sans MT"/>
                      <w:b/>
                      <w:color w:val="010202"/>
                      <w:sz w:val="14"/>
                    </w:rPr>
                    <w:t>relationship</w:t>
                  </w:r>
                  <w:r>
                    <w:rPr>
                      <w:rFonts w:ascii="Gill Sans MT"/>
                      <w:b/>
                      <w:color w:val="010202"/>
                      <w:spacing w:val="32"/>
                      <w:sz w:val="14"/>
                    </w:rPr>
                    <w:t xml:space="preserve"> </w:t>
                  </w:r>
                  <w:r>
                    <w:rPr>
                      <w:rFonts w:ascii="Gill Sans MT"/>
                      <w:b/>
                      <w:color w:val="010202"/>
                      <w:sz w:val="14"/>
                    </w:rPr>
                    <w:t>management</w:t>
                  </w:r>
                </w:p>
              </w:txbxContent>
            </v:textbox>
            <w10:wrap type="topAndBottom" anchorx="page"/>
          </v:shape>
        </w:pict>
      </w:r>
      <w:r>
        <w:pict w14:anchorId="678C3E0C">
          <v:shape id="docshape58" o:spid="_x0000_s1065" type="#_x0000_t202" style="position:absolute;margin-left:71.85pt;margin-top:285.55pt;width:467.7pt;height:18pt;z-index:-15725056;mso-wrap-distance-left:0;mso-wrap-distance-right:0;mso-position-horizontal-relative:page" fillcolor="#a1abb2" stroked="f">
            <v:fill opacity=".75"/>
            <v:textbox inset="0,0,0,0">
              <w:txbxContent>
                <w:p w14:paraId="678C3E34" w14:textId="77777777" w:rsidR="00077BF1" w:rsidRDefault="001E5023">
                  <w:pPr>
                    <w:spacing w:before="90"/>
                    <w:ind w:left="3472" w:right="3399"/>
                    <w:jc w:val="center"/>
                    <w:rPr>
                      <w:rFonts w:ascii="Gill Sans MT"/>
                      <w:b/>
                      <w:color w:val="000000"/>
                      <w:sz w:val="14"/>
                    </w:rPr>
                  </w:pPr>
                  <w:r>
                    <w:rPr>
                      <w:rFonts w:ascii="Gill Sans MT"/>
                      <w:b/>
                      <w:color w:val="010202"/>
                      <w:w w:val="105"/>
                      <w:sz w:val="14"/>
                    </w:rPr>
                    <w:t>Analytical</w:t>
                  </w:r>
                  <w:r>
                    <w:rPr>
                      <w:rFonts w:ascii="Gill Sans MT"/>
                      <w:b/>
                      <w:color w:val="010202"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ill Sans MT"/>
                      <w:b/>
                      <w:color w:val="010202"/>
                      <w:w w:val="105"/>
                      <w:sz w:val="14"/>
                    </w:rPr>
                    <w:t>insight</w:t>
                  </w:r>
                  <w:r>
                    <w:rPr>
                      <w:rFonts w:ascii="Gill Sans MT"/>
                      <w:b/>
                      <w:color w:val="010202"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ill Sans MT"/>
                      <w:b/>
                      <w:color w:val="010202"/>
                      <w:w w:val="105"/>
                      <w:sz w:val="14"/>
                    </w:rPr>
                    <w:t>and</w:t>
                  </w:r>
                  <w:r>
                    <w:rPr>
                      <w:rFonts w:ascii="Gill Sans MT"/>
                      <w:b/>
                      <w:color w:val="010202"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ill Sans MT"/>
                      <w:b/>
                      <w:color w:val="010202"/>
                      <w:w w:val="105"/>
                      <w:sz w:val="14"/>
                    </w:rPr>
                    <w:t>intelligence</w:t>
                  </w:r>
                </w:p>
              </w:txbxContent>
            </v:textbox>
            <w10:wrap type="topAndBottom" anchorx="page"/>
          </v:shape>
        </w:pict>
      </w:r>
    </w:p>
    <w:p w14:paraId="678C3D30" w14:textId="77777777" w:rsidR="00077BF1" w:rsidRDefault="00077BF1">
      <w:pPr>
        <w:pStyle w:val="a3"/>
        <w:spacing w:before="11"/>
        <w:rPr>
          <w:rFonts w:ascii="Trebuchet MS"/>
          <w:sz w:val="7"/>
        </w:rPr>
      </w:pPr>
    </w:p>
    <w:p w14:paraId="678C3D31" w14:textId="77777777" w:rsidR="00077BF1" w:rsidRDefault="00077BF1">
      <w:pPr>
        <w:pStyle w:val="a3"/>
        <w:spacing w:before="6"/>
        <w:rPr>
          <w:rFonts w:ascii="Trebuchet MS"/>
          <w:sz w:val="8"/>
        </w:rPr>
      </w:pPr>
    </w:p>
    <w:p w14:paraId="678C3D32" w14:textId="77777777" w:rsidR="00077BF1" w:rsidRDefault="00077BF1">
      <w:pPr>
        <w:pStyle w:val="a3"/>
        <w:spacing w:before="6"/>
        <w:rPr>
          <w:rFonts w:ascii="Trebuchet MS"/>
          <w:sz w:val="8"/>
        </w:rPr>
      </w:pPr>
    </w:p>
    <w:p w14:paraId="678C3D33" w14:textId="77777777" w:rsidR="00077BF1" w:rsidRDefault="00077BF1">
      <w:pPr>
        <w:pStyle w:val="a3"/>
        <w:spacing w:before="6"/>
        <w:rPr>
          <w:rFonts w:ascii="Trebuchet MS"/>
          <w:sz w:val="8"/>
        </w:rPr>
      </w:pPr>
    </w:p>
    <w:p w14:paraId="678C3D34" w14:textId="77777777" w:rsidR="00077BF1" w:rsidRDefault="00077BF1">
      <w:pPr>
        <w:pStyle w:val="a3"/>
        <w:rPr>
          <w:rFonts w:ascii="Trebuchet MS"/>
        </w:rPr>
      </w:pPr>
    </w:p>
    <w:p w14:paraId="678C3D35" w14:textId="77777777" w:rsidR="00077BF1" w:rsidRDefault="001E5023">
      <w:pPr>
        <w:spacing w:before="123"/>
        <w:ind w:left="1450"/>
        <w:rPr>
          <w:sz w:val="12"/>
        </w:rPr>
      </w:pPr>
      <w:r>
        <w:rPr>
          <w:color w:val="010202"/>
          <w:sz w:val="12"/>
        </w:rPr>
        <w:t>Source:</w:t>
      </w:r>
      <w:r>
        <w:rPr>
          <w:color w:val="010202"/>
          <w:spacing w:val="6"/>
          <w:sz w:val="12"/>
        </w:rPr>
        <w:t xml:space="preserve"> </w:t>
      </w:r>
      <w:r>
        <w:rPr>
          <w:color w:val="010202"/>
          <w:sz w:val="12"/>
        </w:rPr>
        <w:t>The</w:t>
      </w:r>
      <w:r>
        <w:rPr>
          <w:color w:val="010202"/>
          <w:spacing w:val="7"/>
          <w:sz w:val="12"/>
        </w:rPr>
        <w:t xml:space="preserve"> </w:t>
      </w:r>
      <w:r>
        <w:rPr>
          <w:color w:val="010202"/>
          <w:sz w:val="12"/>
        </w:rPr>
        <w:t>Hackett</w:t>
      </w:r>
      <w:r>
        <w:rPr>
          <w:color w:val="010202"/>
          <w:spacing w:val="6"/>
          <w:sz w:val="12"/>
        </w:rPr>
        <w:t xml:space="preserve"> </w:t>
      </w:r>
      <w:r>
        <w:rPr>
          <w:color w:val="010202"/>
          <w:sz w:val="12"/>
        </w:rPr>
        <w:t>Group</w:t>
      </w:r>
    </w:p>
    <w:p w14:paraId="678C3D36" w14:textId="77777777" w:rsidR="00077BF1" w:rsidRDefault="00077BF1">
      <w:pPr>
        <w:pStyle w:val="a3"/>
        <w:rPr>
          <w:sz w:val="19"/>
        </w:rPr>
      </w:pPr>
    </w:p>
    <w:p w14:paraId="678C3D37" w14:textId="77777777" w:rsidR="00077BF1" w:rsidRDefault="00077BF1">
      <w:pPr>
        <w:rPr>
          <w:sz w:val="19"/>
        </w:rPr>
        <w:sectPr w:rsidR="00077BF1">
          <w:pgSz w:w="12240" w:h="15840"/>
          <w:pgMar w:top="1340" w:right="0" w:bottom="380" w:left="0" w:header="0" w:footer="196" w:gutter="0"/>
          <w:cols w:space="720"/>
        </w:sectPr>
      </w:pPr>
    </w:p>
    <w:p w14:paraId="678C3D38" w14:textId="77777777" w:rsidR="00077BF1" w:rsidRDefault="001E5023">
      <w:pPr>
        <w:pStyle w:val="1"/>
        <w:spacing w:before="104"/>
      </w:pPr>
      <w:r>
        <w:rPr>
          <w:color w:val="00AAE7"/>
          <w:w w:val="105"/>
        </w:rPr>
        <w:t>DIFFERENTIATORS</w:t>
      </w:r>
      <w:r>
        <w:rPr>
          <w:color w:val="00AAE7"/>
          <w:spacing w:val="28"/>
          <w:w w:val="105"/>
        </w:rPr>
        <w:t xml:space="preserve"> </w:t>
      </w:r>
      <w:r>
        <w:rPr>
          <w:color w:val="00AAE7"/>
          <w:w w:val="105"/>
        </w:rPr>
        <w:t>OF</w:t>
      </w:r>
      <w:r>
        <w:rPr>
          <w:color w:val="00AAE7"/>
          <w:spacing w:val="28"/>
          <w:w w:val="105"/>
        </w:rPr>
        <w:t xml:space="preserve"> </w:t>
      </w:r>
      <w:r>
        <w:rPr>
          <w:color w:val="00AAE7"/>
          <w:w w:val="105"/>
        </w:rPr>
        <w:t>TOP</w:t>
      </w:r>
      <w:r>
        <w:rPr>
          <w:color w:val="00AAE7"/>
          <w:spacing w:val="28"/>
          <w:w w:val="105"/>
        </w:rPr>
        <w:t xml:space="preserve"> </w:t>
      </w:r>
      <w:r>
        <w:rPr>
          <w:color w:val="00AAE7"/>
          <w:w w:val="105"/>
        </w:rPr>
        <w:t>PERFORMANCE</w:t>
      </w:r>
    </w:p>
    <w:p w14:paraId="678C3D39" w14:textId="77777777" w:rsidR="00077BF1" w:rsidRDefault="001E5023">
      <w:pPr>
        <w:pStyle w:val="a3"/>
        <w:spacing w:before="40" w:line="288" w:lineRule="auto"/>
        <w:ind w:left="1440"/>
      </w:pPr>
      <w:r>
        <w:rPr>
          <w:color w:val="231F20"/>
        </w:rPr>
        <w:t>In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2020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Account-to-Report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Performance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Study,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collected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extensive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efficiency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effectiveness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metrics and designated as top performers those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organizations in the top quartile of both, versus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(i.e.,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</w:t>
      </w:r>
      <w:r>
        <w:rPr>
          <w:color w:val="231F20"/>
        </w:rPr>
        <w:t>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median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organizations).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analysis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revealed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substantial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differences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comparison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groups.</w:t>
      </w:r>
    </w:p>
    <w:p w14:paraId="678C3D3A" w14:textId="77777777" w:rsidR="00077BF1" w:rsidRDefault="001E5023">
      <w:pPr>
        <w:pStyle w:val="a3"/>
        <w:spacing w:before="93" w:line="285" w:lineRule="auto"/>
        <w:ind w:left="598" w:right="1518"/>
      </w:pPr>
      <w:r>
        <w:br w:type="column"/>
      </w:r>
      <w:r>
        <w:rPr>
          <w:rFonts w:ascii="Trebuchet MS"/>
          <w:color w:val="231F20"/>
        </w:rPr>
        <w:t>Fig.</w:t>
      </w:r>
      <w:r>
        <w:rPr>
          <w:rFonts w:ascii="Trebuchet MS"/>
          <w:color w:val="231F20"/>
          <w:spacing w:val="12"/>
        </w:rPr>
        <w:t xml:space="preserve"> </w:t>
      </w:r>
      <w:r>
        <w:rPr>
          <w:rFonts w:ascii="Trebuchet MS"/>
          <w:color w:val="231F20"/>
        </w:rPr>
        <w:t>2</w:t>
      </w:r>
      <w:r>
        <w:rPr>
          <w:rFonts w:ascii="Trebuchet MS"/>
          <w:color w:val="231F20"/>
          <w:spacing w:val="12"/>
        </w:rPr>
        <w:t xml:space="preserve"> </w:t>
      </w:r>
      <w:r>
        <w:rPr>
          <w:color w:val="231F20"/>
        </w:rPr>
        <w:t>captures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cycle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times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critical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close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activities,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showing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well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feed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other.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Because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top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performers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close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books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40%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faster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quarter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consolidate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accounts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times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quickly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peer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group,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able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report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month-end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results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half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(five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compared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10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days).</w:t>
      </w:r>
    </w:p>
    <w:p w14:paraId="678C3D3B" w14:textId="77777777" w:rsidR="00077BF1" w:rsidRDefault="00077BF1">
      <w:pPr>
        <w:spacing w:line="285" w:lineRule="auto"/>
        <w:sectPr w:rsidR="00077BF1">
          <w:type w:val="continuous"/>
          <w:pgSz w:w="12240" w:h="15840"/>
          <w:pgMar w:top="0" w:right="0" w:bottom="380" w:left="0" w:header="0" w:footer="196" w:gutter="0"/>
          <w:cols w:num="2" w:space="720" w:equalWidth="0">
            <w:col w:w="5752" w:space="40"/>
            <w:col w:w="6448"/>
          </w:cols>
        </w:sectPr>
      </w:pPr>
    </w:p>
    <w:p w14:paraId="678C3D3C" w14:textId="77777777" w:rsidR="00077BF1" w:rsidRDefault="00077BF1">
      <w:pPr>
        <w:pStyle w:val="a3"/>
        <w:spacing w:before="1"/>
        <w:rPr>
          <w:sz w:val="14"/>
        </w:rPr>
      </w:pPr>
    </w:p>
    <w:p w14:paraId="678C3D3D" w14:textId="77777777" w:rsidR="00077BF1" w:rsidRDefault="001E5023">
      <w:pPr>
        <w:spacing w:before="109"/>
        <w:ind w:left="1456"/>
        <w:rPr>
          <w:rFonts w:ascii="Trebuchet MS"/>
          <w:sz w:val="15"/>
        </w:rPr>
      </w:pPr>
      <w:r>
        <w:rPr>
          <w:rFonts w:ascii="Trebuchet MS"/>
          <w:color w:val="010202"/>
          <w:w w:val="110"/>
          <w:sz w:val="15"/>
        </w:rPr>
        <w:t>FIG.</w:t>
      </w:r>
      <w:r>
        <w:rPr>
          <w:rFonts w:ascii="Trebuchet MS"/>
          <w:color w:val="010202"/>
          <w:spacing w:val="-7"/>
          <w:w w:val="110"/>
          <w:sz w:val="15"/>
        </w:rPr>
        <w:t xml:space="preserve"> </w:t>
      </w:r>
      <w:r>
        <w:rPr>
          <w:rFonts w:ascii="Trebuchet MS"/>
          <w:color w:val="010202"/>
          <w:w w:val="110"/>
          <w:sz w:val="15"/>
        </w:rPr>
        <w:t xml:space="preserve">2 </w:t>
      </w:r>
      <w:r>
        <w:rPr>
          <w:rFonts w:ascii="Trebuchet MS"/>
          <w:color w:val="010202"/>
          <w:spacing w:val="38"/>
          <w:w w:val="110"/>
          <w:sz w:val="15"/>
        </w:rPr>
        <w:t xml:space="preserve"> </w:t>
      </w:r>
      <w:r>
        <w:rPr>
          <w:rFonts w:ascii="Trebuchet MS"/>
          <w:color w:val="010202"/>
          <w:w w:val="110"/>
          <w:sz w:val="15"/>
        </w:rPr>
        <w:t>Process</w:t>
      </w:r>
      <w:r>
        <w:rPr>
          <w:rFonts w:ascii="Trebuchet MS"/>
          <w:color w:val="010202"/>
          <w:spacing w:val="-7"/>
          <w:w w:val="110"/>
          <w:sz w:val="15"/>
        </w:rPr>
        <w:t xml:space="preserve"> </w:t>
      </w:r>
      <w:r>
        <w:rPr>
          <w:rFonts w:ascii="Trebuchet MS"/>
          <w:color w:val="010202"/>
          <w:w w:val="110"/>
          <w:sz w:val="15"/>
        </w:rPr>
        <w:t>effectiveness</w:t>
      </w:r>
    </w:p>
    <w:p w14:paraId="678C3D3E" w14:textId="77777777" w:rsidR="00077BF1" w:rsidRDefault="00077BF1">
      <w:pPr>
        <w:pStyle w:val="a3"/>
        <w:spacing w:before="3"/>
        <w:rPr>
          <w:rFonts w:ascii="Trebuchet MS"/>
          <w:sz w:val="19"/>
        </w:rPr>
      </w:pPr>
    </w:p>
    <w:p w14:paraId="678C3D3F" w14:textId="77777777" w:rsidR="00077BF1" w:rsidRDefault="001E5023">
      <w:pPr>
        <w:tabs>
          <w:tab w:val="left" w:pos="4893"/>
          <w:tab w:val="left" w:pos="7610"/>
        </w:tabs>
        <w:spacing w:before="110"/>
        <w:ind w:left="1556"/>
        <w:rPr>
          <w:rFonts w:ascii="Calibri"/>
          <w:i/>
          <w:sz w:val="13"/>
        </w:rPr>
      </w:pPr>
      <w:r>
        <w:rPr>
          <w:rFonts w:ascii="Calibri"/>
          <w:i/>
          <w:color w:val="231F20"/>
          <w:w w:val="120"/>
          <w:position w:val="2"/>
          <w:sz w:val="13"/>
        </w:rPr>
        <w:t>Days</w:t>
      </w:r>
      <w:r>
        <w:rPr>
          <w:rFonts w:ascii="Calibri"/>
          <w:i/>
          <w:color w:val="231F20"/>
          <w:spacing w:val="17"/>
          <w:w w:val="120"/>
          <w:position w:val="2"/>
          <w:sz w:val="13"/>
        </w:rPr>
        <w:t xml:space="preserve"> </w:t>
      </w:r>
      <w:r>
        <w:rPr>
          <w:rFonts w:ascii="Calibri"/>
          <w:i/>
          <w:color w:val="231F20"/>
          <w:w w:val="120"/>
          <w:position w:val="2"/>
          <w:sz w:val="13"/>
        </w:rPr>
        <w:t>to</w:t>
      </w:r>
      <w:r>
        <w:rPr>
          <w:rFonts w:ascii="Calibri"/>
          <w:i/>
          <w:color w:val="231F20"/>
          <w:spacing w:val="17"/>
          <w:w w:val="120"/>
          <w:position w:val="2"/>
          <w:sz w:val="13"/>
        </w:rPr>
        <w:t xml:space="preserve"> </w:t>
      </w:r>
      <w:r>
        <w:rPr>
          <w:rFonts w:ascii="Calibri"/>
          <w:i/>
          <w:color w:val="231F20"/>
          <w:w w:val="120"/>
          <w:position w:val="2"/>
          <w:sz w:val="13"/>
        </w:rPr>
        <w:t>close</w:t>
      </w:r>
      <w:r>
        <w:rPr>
          <w:rFonts w:ascii="Calibri"/>
          <w:i/>
          <w:color w:val="231F20"/>
          <w:spacing w:val="18"/>
          <w:w w:val="120"/>
          <w:position w:val="2"/>
          <w:sz w:val="13"/>
        </w:rPr>
        <w:t xml:space="preserve"> </w:t>
      </w:r>
      <w:r>
        <w:rPr>
          <w:rFonts w:ascii="Calibri"/>
          <w:i/>
          <w:color w:val="231F20"/>
          <w:w w:val="120"/>
          <w:position w:val="2"/>
          <w:sz w:val="13"/>
        </w:rPr>
        <w:t>general</w:t>
      </w:r>
      <w:r>
        <w:rPr>
          <w:rFonts w:ascii="Calibri"/>
          <w:i/>
          <w:color w:val="231F20"/>
          <w:spacing w:val="17"/>
          <w:w w:val="120"/>
          <w:position w:val="2"/>
          <w:sz w:val="13"/>
        </w:rPr>
        <w:t xml:space="preserve"> </w:t>
      </w:r>
      <w:r>
        <w:rPr>
          <w:rFonts w:ascii="Calibri"/>
          <w:i/>
          <w:color w:val="231F20"/>
          <w:w w:val="120"/>
          <w:position w:val="2"/>
          <w:sz w:val="13"/>
        </w:rPr>
        <w:t>ledger</w:t>
      </w:r>
      <w:r>
        <w:rPr>
          <w:rFonts w:ascii="Calibri"/>
          <w:i/>
          <w:color w:val="231F20"/>
          <w:spacing w:val="18"/>
          <w:w w:val="120"/>
          <w:position w:val="2"/>
          <w:sz w:val="13"/>
        </w:rPr>
        <w:t xml:space="preserve"> </w:t>
      </w:r>
      <w:r>
        <w:rPr>
          <w:rFonts w:ascii="Calibri"/>
          <w:i/>
          <w:color w:val="231F20"/>
          <w:w w:val="120"/>
          <w:position w:val="2"/>
          <w:sz w:val="13"/>
        </w:rPr>
        <w:t>-</w:t>
      </w:r>
      <w:r>
        <w:rPr>
          <w:rFonts w:ascii="Calibri"/>
          <w:i/>
          <w:color w:val="231F20"/>
          <w:spacing w:val="17"/>
          <w:w w:val="120"/>
          <w:position w:val="2"/>
          <w:sz w:val="13"/>
        </w:rPr>
        <w:t xml:space="preserve"> </w:t>
      </w:r>
      <w:r>
        <w:rPr>
          <w:rFonts w:ascii="Calibri"/>
          <w:i/>
          <w:color w:val="231F20"/>
          <w:w w:val="120"/>
          <w:position w:val="2"/>
          <w:sz w:val="13"/>
        </w:rPr>
        <w:t>Quarterly</w:t>
      </w:r>
      <w:r>
        <w:rPr>
          <w:rFonts w:ascii="Calibri"/>
          <w:i/>
          <w:color w:val="231F20"/>
          <w:w w:val="120"/>
          <w:position w:val="2"/>
          <w:sz w:val="13"/>
        </w:rPr>
        <w:tab/>
      </w:r>
      <w:r>
        <w:rPr>
          <w:rFonts w:ascii="Calibri"/>
          <w:i/>
          <w:color w:val="231F20"/>
          <w:w w:val="120"/>
          <w:position w:val="1"/>
          <w:sz w:val="13"/>
        </w:rPr>
        <w:t>Days</w:t>
      </w:r>
      <w:r>
        <w:rPr>
          <w:rFonts w:ascii="Calibri"/>
          <w:i/>
          <w:color w:val="231F20"/>
          <w:spacing w:val="17"/>
          <w:w w:val="120"/>
          <w:position w:val="1"/>
          <w:sz w:val="13"/>
        </w:rPr>
        <w:t xml:space="preserve"> </w:t>
      </w:r>
      <w:r>
        <w:rPr>
          <w:rFonts w:ascii="Calibri"/>
          <w:i/>
          <w:color w:val="231F20"/>
          <w:w w:val="120"/>
          <w:position w:val="1"/>
          <w:sz w:val="13"/>
        </w:rPr>
        <w:t>to</w:t>
      </w:r>
      <w:r>
        <w:rPr>
          <w:rFonts w:ascii="Calibri"/>
          <w:i/>
          <w:color w:val="231F20"/>
          <w:spacing w:val="16"/>
          <w:w w:val="120"/>
          <w:position w:val="1"/>
          <w:sz w:val="13"/>
        </w:rPr>
        <w:t xml:space="preserve"> </w:t>
      </w:r>
      <w:r>
        <w:rPr>
          <w:rFonts w:ascii="Calibri"/>
          <w:i/>
          <w:color w:val="231F20"/>
          <w:w w:val="120"/>
          <w:position w:val="1"/>
          <w:sz w:val="13"/>
        </w:rPr>
        <w:t>consolidate</w:t>
      </w:r>
      <w:r>
        <w:rPr>
          <w:rFonts w:ascii="Calibri"/>
          <w:i/>
          <w:color w:val="231F20"/>
          <w:spacing w:val="17"/>
          <w:w w:val="120"/>
          <w:position w:val="1"/>
          <w:sz w:val="13"/>
        </w:rPr>
        <w:t xml:space="preserve"> </w:t>
      </w:r>
      <w:r>
        <w:rPr>
          <w:rFonts w:ascii="Calibri"/>
          <w:i/>
          <w:color w:val="231F20"/>
          <w:w w:val="120"/>
          <w:position w:val="1"/>
          <w:sz w:val="13"/>
        </w:rPr>
        <w:t>-</w:t>
      </w:r>
      <w:r>
        <w:rPr>
          <w:rFonts w:ascii="Calibri"/>
          <w:i/>
          <w:color w:val="231F20"/>
          <w:spacing w:val="16"/>
          <w:w w:val="120"/>
          <w:position w:val="1"/>
          <w:sz w:val="13"/>
        </w:rPr>
        <w:t xml:space="preserve"> </w:t>
      </w:r>
      <w:r>
        <w:rPr>
          <w:rFonts w:ascii="Calibri"/>
          <w:i/>
          <w:color w:val="231F20"/>
          <w:w w:val="120"/>
          <w:position w:val="1"/>
          <w:sz w:val="13"/>
        </w:rPr>
        <w:t>Quarterly</w:t>
      </w:r>
      <w:r>
        <w:rPr>
          <w:rFonts w:ascii="Calibri"/>
          <w:i/>
          <w:color w:val="231F20"/>
          <w:w w:val="120"/>
          <w:position w:val="1"/>
          <w:sz w:val="13"/>
        </w:rPr>
        <w:tab/>
      </w:r>
      <w:r>
        <w:rPr>
          <w:rFonts w:ascii="Calibri"/>
          <w:i/>
          <w:color w:val="231F20"/>
          <w:w w:val="120"/>
          <w:sz w:val="13"/>
        </w:rPr>
        <w:t>Days</w:t>
      </w:r>
      <w:r>
        <w:rPr>
          <w:rFonts w:ascii="Calibri"/>
          <w:i/>
          <w:color w:val="231F20"/>
          <w:spacing w:val="10"/>
          <w:w w:val="120"/>
          <w:sz w:val="13"/>
        </w:rPr>
        <w:t xml:space="preserve"> </w:t>
      </w:r>
      <w:r>
        <w:rPr>
          <w:rFonts w:ascii="Calibri"/>
          <w:i/>
          <w:color w:val="231F20"/>
          <w:w w:val="120"/>
          <w:sz w:val="13"/>
        </w:rPr>
        <w:t>after</w:t>
      </w:r>
      <w:r>
        <w:rPr>
          <w:rFonts w:ascii="Calibri"/>
          <w:i/>
          <w:color w:val="231F20"/>
          <w:spacing w:val="10"/>
          <w:w w:val="120"/>
          <w:sz w:val="13"/>
        </w:rPr>
        <w:t xml:space="preserve"> </w:t>
      </w:r>
      <w:r>
        <w:rPr>
          <w:rFonts w:ascii="Calibri"/>
          <w:i/>
          <w:color w:val="231F20"/>
          <w:w w:val="120"/>
          <w:sz w:val="13"/>
        </w:rPr>
        <w:t>month-end</w:t>
      </w:r>
      <w:r>
        <w:rPr>
          <w:rFonts w:ascii="Calibri"/>
          <w:i/>
          <w:color w:val="231F20"/>
          <w:spacing w:val="10"/>
          <w:w w:val="120"/>
          <w:sz w:val="13"/>
        </w:rPr>
        <w:t xml:space="preserve"> </w:t>
      </w:r>
      <w:r>
        <w:rPr>
          <w:rFonts w:ascii="Calibri"/>
          <w:i/>
          <w:color w:val="231F20"/>
          <w:w w:val="120"/>
          <w:sz w:val="13"/>
        </w:rPr>
        <w:t>to</w:t>
      </w:r>
      <w:r>
        <w:rPr>
          <w:rFonts w:ascii="Calibri"/>
          <w:i/>
          <w:color w:val="231F20"/>
          <w:spacing w:val="10"/>
          <w:w w:val="120"/>
          <w:sz w:val="13"/>
        </w:rPr>
        <w:t xml:space="preserve"> </w:t>
      </w:r>
      <w:r>
        <w:rPr>
          <w:rFonts w:ascii="Calibri"/>
          <w:i/>
          <w:color w:val="231F20"/>
          <w:w w:val="120"/>
          <w:sz w:val="13"/>
        </w:rPr>
        <w:t>report</w:t>
      </w:r>
      <w:r>
        <w:rPr>
          <w:rFonts w:ascii="Calibri"/>
          <w:i/>
          <w:color w:val="231F20"/>
          <w:spacing w:val="10"/>
          <w:w w:val="120"/>
          <w:sz w:val="13"/>
        </w:rPr>
        <w:t xml:space="preserve"> </w:t>
      </w:r>
      <w:r>
        <w:rPr>
          <w:rFonts w:ascii="Calibri"/>
          <w:i/>
          <w:color w:val="231F20"/>
          <w:w w:val="120"/>
          <w:sz w:val="13"/>
        </w:rPr>
        <w:t>results</w:t>
      </w:r>
    </w:p>
    <w:p w14:paraId="678C3D40" w14:textId="77777777" w:rsidR="00077BF1" w:rsidRDefault="00077BF1">
      <w:pPr>
        <w:pStyle w:val="a3"/>
        <w:spacing w:before="6"/>
        <w:rPr>
          <w:rFonts w:ascii="Calibri"/>
          <w:i/>
          <w:sz w:val="12"/>
        </w:rPr>
      </w:pPr>
    </w:p>
    <w:p w14:paraId="678C3D41" w14:textId="77777777" w:rsidR="00077BF1" w:rsidRDefault="001E5023">
      <w:pPr>
        <w:tabs>
          <w:tab w:val="left" w:pos="3129"/>
          <w:tab w:val="left" w:pos="5070"/>
          <w:tab w:val="left" w:pos="6230"/>
          <w:tab w:val="left" w:pos="8033"/>
          <w:tab w:val="left" w:pos="9193"/>
        </w:tabs>
        <w:ind w:left="1971"/>
        <w:rPr>
          <w:rFonts w:ascii="Calibri"/>
          <w:sz w:val="20"/>
        </w:rPr>
      </w:pPr>
      <w:r>
        <w:rPr>
          <w:rFonts w:ascii="Calibri"/>
          <w:position w:val="1"/>
          <w:sz w:val="20"/>
        </w:rPr>
      </w:r>
      <w:r>
        <w:rPr>
          <w:rFonts w:ascii="Calibri"/>
          <w:position w:val="1"/>
          <w:sz w:val="20"/>
        </w:rPr>
        <w:pict w14:anchorId="678C3E0E">
          <v:shape id="docshape59" o:spid="_x0000_s1064" type="#_x0000_t202" style="width:28.4pt;height:78.7pt;mso-left-percent:-10001;mso-top-percent:-10001;mso-position-horizontal:absolute;mso-position-horizontal-relative:char;mso-position-vertical:absolute;mso-position-vertical-relative:line;mso-left-percent:-10001;mso-top-percent:-10001" fillcolor="#6ab344" stroked="f">
            <v:textbox inset="0,0,0,0">
              <w:txbxContent>
                <w:p w14:paraId="678C3E35" w14:textId="77777777" w:rsidR="00077BF1" w:rsidRDefault="00077BF1">
                  <w:pPr>
                    <w:pStyle w:val="a3"/>
                    <w:rPr>
                      <w:rFonts w:ascii="Calibri"/>
                      <w:i/>
                      <w:color w:val="000000"/>
                    </w:rPr>
                  </w:pPr>
                </w:p>
                <w:p w14:paraId="678C3E36" w14:textId="77777777" w:rsidR="00077BF1" w:rsidRDefault="00077BF1">
                  <w:pPr>
                    <w:pStyle w:val="a3"/>
                    <w:rPr>
                      <w:rFonts w:ascii="Calibri"/>
                      <w:i/>
                      <w:color w:val="000000"/>
                    </w:rPr>
                  </w:pPr>
                </w:p>
                <w:p w14:paraId="678C3E37" w14:textId="77777777" w:rsidR="00077BF1" w:rsidRDefault="00077BF1">
                  <w:pPr>
                    <w:pStyle w:val="a3"/>
                    <w:spacing w:before="6"/>
                    <w:rPr>
                      <w:rFonts w:ascii="Calibri"/>
                      <w:i/>
                      <w:color w:val="000000"/>
                      <w:sz w:val="17"/>
                    </w:rPr>
                  </w:pPr>
                </w:p>
                <w:p w14:paraId="678C3E38" w14:textId="77777777" w:rsidR="00077BF1" w:rsidRDefault="001E5023">
                  <w:pPr>
                    <w:jc w:val="center"/>
                    <w:rPr>
                      <w:rFonts w:ascii="Trebuchet MS"/>
                      <w:b/>
                      <w:color w:val="000000"/>
                      <w:sz w:val="15"/>
                    </w:rPr>
                  </w:pPr>
                  <w:r>
                    <w:rPr>
                      <w:rFonts w:ascii="Trebuchet MS"/>
                      <w:b/>
                      <w:color w:val="FFFFFF"/>
                      <w:w w:val="99"/>
                      <w:sz w:val="15"/>
                    </w:rPr>
                    <w:t>5</w:t>
                  </w:r>
                </w:p>
              </w:txbxContent>
            </v:textbox>
            <w10:anchorlock/>
          </v:shape>
        </w:pict>
      </w:r>
      <w:r>
        <w:rPr>
          <w:rFonts w:ascii="Calibri"/>
          <w:position w:val="1"/>
          <w:sz w:val="20"/>
        </w:rPr>
        <w:tab/>
      </w:r>
      <w:r>
        <w:rPr>
          <w:rFonts w:ascii="Calibri"/>
          <w:position w:val="1"/>
          <w:sz w:val="20"/>
        </w:rPr>
      </w:r>
      <w:r>
        <w:rPr>
          <w:rFonts w:ascii="Calibri"/>
          <w:position w:val="1"/>
          <w:sz w:val="20"/>
        </w:rPr>
        <w:pict w14:anchorId="678C3E10">
          <v:shape id="docshape60" o:spid="_x0000_s1063" type="#_x0000_t202" style="width:28.4pt;height:47.35pt;mso-left-percent:-10001;mso-top-percent:-10001;mso-position-horizontal:absolute;mso-position-horizontal-relative:char;mso-position-vertical:absolute;mso-position-vertical-relative:line;mso-left-percent:-10001;mso-top-percent:-10001" fillcolor="#005695" stroked="f">
            <v:textbox inset="0,0,0,0">
              <w:txbxContent>
                <w:p w14:paraId="678C3E39" w14:textId="77777777" w:rsidR="00077BF1" w:rsidRDefault="00077BF1">
                  <w:pPr>
                    <w:pStyle w:val="a3"/>
                    <w:rPr>
                      <w:rFonts w:ascii="Calibri"/>
                      <w:i/>
                      <w:color w:val="000000"/>
                    </w:rPr>
                  </w:pPr>
                </w:p>
                <w:p w14:paraId="678C3E3A" w14:textId="77777777" w:rsidR="00077BF1" w:rsidRDefault="00077BF1">
                  <w:pPr>
                    <w:pStyle w:val="a3"/>
                    <w:spacing w:before="3"/>
                    <w:rPr>
                      <w:rFonts w:ascii="Calibri"/>
                      <w:i/>
                      <w:color w:val="000000"/>
                    </w:rPr>
                  </w:pPr>
                </w:p>
                <w:p w14:paraId="678C3E3B" w14:textId="77777777" w:rsidR="00077BF1" w:rsidRDefault="001E5023">
                  <w:pPr>
                    <w:jc w:val="center"/>
                    <w:rPr>
                      <w:rFonts w:ascii="Trebuchet MS"/>
                      <w:b/>
                      <w:color w:val="000000"/>
                      <w:sz w:val="15"/>
                    </w:rPr>
                  </w:pPr>
                  <w:r>
                    <w:rPr>
                      <w:rFonts w:ascii="Trebuchet MS"/>
                      <w:b/>
                      <w:color w:val="FFFFFF"/>
                      <w:w w:val="99"/>
                      <w:sz w:val="15"/>
                    </w:rPr>
                    <w:t>3</w:t>
                  </w:r>
                </w:p>
              </w:txbxContent>
            </v:textbox>
            <w10:anchorlock/>
          </v:shape>
        </w:pict>
      </w:r>
      <w:r>
        <w:rPr>
          <w:rFonts w:ascii="Calibri"/>
          <w:position w:val="1"/>
          <w:sz w:val="20"/>
        </w:rPr>
        <w:tab/>
      </w:r>
      <w:r>
        <w:rPr>
          <w:rFonts w:ascii="Calibri"/>
          <w:sz w:val="20"/>
        </w:rPr>
      </w:r>
      <w:r>
        <w:rPr>
          <w:rFonts w:ascii="Calibri"/>
          <w:sz w:val="20"/>
        </w:rPr>
        <w:pict w14:anchorId="678C3E12">
          <v:shape id="docshape61" o:spid="_x0000_s1062" type="#_x0000_t202" style="width:28.4pt;height:47.7pt;mso-left-percent:-10001;mso-top-percent:-10001;mso-position-horizontal:absolute;mso-position-horizontal-relative:char;mso-position-vertical:absolute;mso-position-vertical-relative:line;mso-left-percent:-10001;mso-top-percent:-10001" fillcolor="#6ab344" stroked="f">
            <v:textbox inset="0,0,0,0">
              <w:txbxContent>
                <w:p w14:paraId="678C3E3C" w14:textId="77777777" w:rsidR="00077BF1" w:rsidRDefault="00077BF1">
                  <w:pPr>
                    <w:pStyle w:val="a3"/>
                    <w:rPr>
                      <w:rFonts w:ascii="Calibri"/>
                      <w:i/>
                      <w:color w:val="000000"/>
                    </w:rPr>
                  </w:pPr>
                </w:p>
                <w:p w14:paraId="678C3E3D" w14:textId="77777777" w:rsidR="00077BF1" w:rsidRDefault="00077BF1">
                  <w:pPr>
                    <w:pStyle w:val="a3"/>
                    <w:spacing w:before="3"/>
                    <w:rPr>
                      <w:rFonts w:ascii="Calibri"/>
                      <w:i/>
                      <w:color w:val="000000"/>
                      <w:sz w:val="14"/>
                    </w:rPr>
                  </w:pPr>
                </w:p>
                <w:p w14:paraId="678C3E3E" w14:textId="77777777" w:rsidR="00077BF1" w:rsidRDefault="001E5023">
                  <w:pPr>
                    <w:jc w:val="center"/>
                    <w:rPr>
                      <w:rFonts w:ascii="Trebuchet MS"/>
                      <w:b/>
                      <w:color w:val="000000"/>
                      <w:sz w:val="15"/>
                    </w:rPr>
                  </w:pPr>
                  <w:r>
                    <w:rPr>
                      <w:rFonts w:ascii="Trebuchet MS"/>
                      <w:b/>
                      <w:color w:val="FFFFFF"/>
                      <w:w w:val="99"/>
                      <w:sz w:val="15"/>
                    </w:rPr>
                    <w:t>3</w:t>
                  </w:r>
                </w:p>
              </w:txbxContent>
            </v:textbox>
            <w10:anchorlock/>
          </v:shape>
        </w:pict>
      </w:r>
      <w:r>
        <w:rPr>
          <w:rFonts w:ascii="Calibri"/>
          <w:sz w:val="20"/>
        </w:rPr>
        <w:tab/>
      </w:r>
      <w:r>
        <w:rPr>
          <w:rFonts w:ascii="Calibri"/>
          <w:position w:val="2"/>
          <w:sz w:val="20"/>
        </w:rPr>
      </w:r>
      <w:r>
        <w:rPr>
          <w:rFonts w:ascii="Calibri"/>
          <w:position w:val="2"/>
          <w:sz w:val="20"/>
        </w:rPr>
        <w:pict w14:anchorId="678C3E14">
          <v:shape id="docshape62" o:spid="_x0000_s1061" type="#_x0000_t202" style="width:28.4pt;height:15.7pt;mso-left-percent:-10001;mso-top-percent:-10001;mso-position-horizontal:absolute;mso-position-horizontal-relative:char;mso-position-vertical:absolute;mso-position-vertical-relative:line;mso-left-percent:-10001;mso-top-percent:-10001" fillcolor="#005695" stroked="f">
            <v:textbox inset="0,0,0,0">
              <w:txbxContent>
                <w:p w14:paraId="678C3E3F" w14:textId="77777777" w:rsidR="00077BF1" w:rsidRDefault="001E5023">
                  <w:pPr>
                    <w:spacing w:before="110"/>
                    <w:jc w:val="center"/>
                    <w:rPr>
                      <w:rFonts w:ascii="Trebuchet MS"/>
                      <w:b/>
                      <w:color w:val="000000"/>
                      <w:sz w:val="15"/>
                    </w:rPr>
                  </w:pPr>
                  <w:r>
                    <w:rPr>
                      <w:rFonts w:ascii="Trebuchet MS"/>
                      <w:b/>
                      <w:color w:val="FFFFFF"/>
                      <w:w w:val="99"/>
                      <w:sz w:val="15"/>
                    </w:rPr>
                    <w:t>1</w:t>
                  </w:r>
                </w:p>
              </w:txbxContent>
            </v:textbox>
            <w10:anchorlock/>
          </v:shape>
        </w:pict>
      </w:r>
      <w:r>
        <w:rPr>
          <w:rFonts w:ascii="Calibri"/>
          <w:position w:val="2"/>
          <w:sz w:val="20"/>
        </w:rPr>
        <w:tab/>
      </w:r>
      <w:r>
        <w:rPr>
          <w:rFonts w:ascii="Calibri"/>
          <w:position w:val="2"/>
          <w:sz w:val="20"/>
        </w:rPr>
      </w:r>
      <w:r>
        <w:rPr>
          <w:rFonts w:ascii="Calibri"/>
          <w:position w:val="2"/>
          <w:sz w:val="20"/>
        </w:rPr>
        <w:pict w14:anchorId="678C3E16">
          <v:shape id="docshape63" o:spid="_x0000_s1060" type="#_x0000_t202" style="width:28.35pt;height:31.6pt;mso-left-percent:-10001;mso-top-percent:-10001;mso-position-horizontal:absolute;mso-position-horizontal-relative:char;mso-position-vertical:absolute;mso-position-vertical-relative:line;mso-left-percent:-10001;mso-top-percent:-10001" fillcolor="#6ab344" stroked="f">
            <v:textbox inset="0,0,0,0">
              <w:txbxContent>
                <w:p w14:paraId="678C3E40" w14:textId="77777777" w:rsidR="00077BF1" w:rsidRDefault="00077BF1">
                  <w:pPr>
                    <w:pStyle w:val="a3"/>
                    <w:spacing w:before="9"/>
                    <w:rPr>
                      <w:rFonts w:ascii="Calibri"/>
                      <w:i/>
                      <w:color w:val="000000"/>
                    </w:rPr>
                  </w:pPr>
                </w:p>
                <w:p w14:paraId="678C3E41" w14:textId="77777777" w:rsidR="00077BF1" w:rsidRDefault="001E5023">
                  <w:pPr>
                    <w:jc w:val="center"/>
                    <w:rPr>
                      <w:rFonts w:ascii="Trebuchet MS"/>
                      <w:b/>
                      <w:color w:val="000000"/>
                      <w:sz w:val="15"/>
                    </w:rPr>
                  </w:pPr>
                  <w:r>
                    <w:rPr>
                      <w:rFonts w:ascii="Trebuchet MS"/>
                      <w:b/>
                      <w:color w:val="FFFFFF"/>
                      <w:w w:val="99"/>
                      <w:sz w:val="15"/>
                    </w:rPr>
                    <w:t>2</w:t>
                  </w:r>
                </w:p>
              </w:txbxContent>
            </v:textbox>
            <w10:anchorlock/>
          </v:shape>
        </w:pict>
      </w:r>
      <w:r>
        <w:rPr>
          <w:rFonts w:ascii="Calibri"/>
          <w:position w:val="2"/>
          <w:sz w:val="20"/>
        </w:rPr>
        <w:tab/>
      </w:r>
      <w:r>
        <w:rPr>
          <w:rFonts w:ascii="Calibri"/>
          <w:position w:val="2"/>
          <w:sz w:val="20"/>
        </w:rPr>
      </w:r>
      <w:r>
        <w:rPr>
          <w:rFonts w:ascii="Calibri"/>
          <w:position w:val="2"/>
          <w:sz w:val="20"/>
        </w:rPr>
        <w:pict w14:anchorId="678C3E18">
          <v:shape id="docshape64" o:spid="_x0000_s1059" type="#_x0000_t202" style="width:28.35pt;height:15.8pt;mso-left-percent:-10001;mso-top-percent:-10001;mso-position-horizontal:absolute;mso-position-horizontal-relative:char;mso-position-vertical:absolute;mso-position-vertical-relative:line;mso-left-percent:-10001;mso-top-percent:-10001" fillcolor="#005695" stroked="f">
            <v:textbox inset="0,0,0,0">
              <w:txbxContent>
                <w:p w14:paraId="678C3E42" w14:textId="77777777" w:rsidR="00077BF1" w:rsidRDefault="001E5023">
                  <w:pPr>
                    <w:spacing w:before="98"/>
                    <w:jc w:val="center"/>
                    <w:rPr>
                      <w:rFonts w:ascii="Trebuchet MS"/>
                      <w:b/>
                      <w:color w:val="000000"/>
                      <w:sz w:val="15"/>
                    </w:rPr>
                  </w:pPr>
                  <w:r>
                    <w:rPr>
                      <w:rFonts w:ascii="Trebuchet MS"/>
                      <w:b/>
                      <w:color w:val="FFFFFF"/>
                      <w:w w:val="99"/>
                      <w:sz w:val="15"/>
                    </w:rPr>
                    <w:t>1</w:t>
                  </w:r>
                </w:p>
              </w:txbxContent>
            </v:textbox>
            <w10:anchorlock/>
          </v:shape>
        </w:pict>
      </w:r>
    </w:p>
    <w:p w14:paraId="678C3D42" w14:textId="77777777" w:rsidR="00077BF1" w:rsidRDefault="00077BF1">
      <w:pPr>
        <w:rPr>
          <w:rFonts w:ascii="Calibri"/>
          <w:sz w:val="20"/>
        </w:rPr>
        <w:sectPr w:rsidR="00077BF1">
          <w:type w:val="continuous"/>
          <w:pgSz w:w="12240" w:h="15840"/>
          <w:pgMar w:top="0" w:right="0" w:bottom="380" w:left="0" w:header="0" w:footer="196" w:gutter="0"/>
          <w:cols w:space="720"/>
        </w:sectPr>
      </w:pPr>
    </w:p>
    <w:p w14:paraId="678C3D43" w14:textId="77777777" w:rsidR="00077BF1" w:rsidRDefault="001E5023">
      <w:pPr>
        <w:spacing w:before="70" w:line="264" w:lineRule="auto"/>
        <w:ind w:left="2034" w:firstLine="50"/>
        <w:rPr>
          <w:rFonts w:ascii="Trebuchet MS"/>
          <w:sz w:val="13"/>
        </w:rPr>
      </w:pPr>
      <w:r>
        <w:rPr>
          <w:rFonts w:ascii="Trebuchet MS"/>
          <w:color w:val="231F20"/>
          <w:w w:val="115"/>
          <w:sz w:val="13"/>
        </w:rPr>
        <w:t>Peer</w:t>
      </w:r>
      <w:r>
        <w:rPr>
          <w:rFonts w:ascii="Trebuchet MS"/>
          <w:color w:val="231F20"/>
          <w:spacing w:val="1"/>
          <w:w w:val="115"/>
          <w:sz w:val="13"/>
        </w:rPr>
        <w:t xml:space="preserve"> </w:t>
      </w:r>
      <w:r>
        <w:rPr>
          <w:rFonts w:ascii="Trebuchet MS"/>
          <w:color w:val="231F20"/>
          <w:w w:val="115"/>
          <w:sz w:val="13"/>
        </w:rPr>
        <w:t>group</w:t>
      </w:r>
    </w:p>
    <w:p w14:paraId="678C3D44" w14:textId="77777777" w:rsidR="00077BF1" w:rsidRDefault="001E5023">
      <w:pPr>
        <w:spacing w:before="70" w:line="264" w:lineRule="auto"/>
        <w:ind w:left="614" w:firstLine="258"/>
        <w:rPr>
          <w:rFonts w:ascii="Trebuchet MS"/>
          <w:sz w:val="13"/>
        </w:rPr>
      </w:pPr>
      <w:r>
        <w:br w:type="column"/>
      </w:r>
      <w:r>
        <w:rPr>
          <w:rFonts w:ascii="Trebuchet MS"/>
          <w:color w:val="231F20"/>
          <w:w w:val="115"/>
          <w:sz w:val="13"/>
        </w:rPr>
        <w:t>Top</w:t>
      </w:r>
      <w:r>
        <w:rPr>
          <w:rFonts w:ascii="Trebuchet MS"/>
          <w:color w:val="231F20"/>
          <w:spacing w:val="1"/>
          <w:w w:val="115"/>
          <w:sz w:val="13"/>
        </w:rPr>
        <w:t xml:space="preserve"> </w:t>
      </w:r>
      <w:r>
        <w:rPr>
          <w:rFonts w:ascii="Trebuchet MS"/>
          <w:color w:val="231F20"/>
          <w:w w:val="110"/>
          <w:sz w:val="13"/>
        </w:rPr>
        <w:t>performers</w:t>
      </w:r>
    </w:p>
    <w:p w14:paraId="678C3D45" w14:textId="77777777" w:rsidR="00077BF1" w:rsidRDefault="001E5023">
      <w:pPr>
        <w:spacing w:before="70" w:line="264" w:lineRule="auto"/>
        <w:ind w:left="1254" w:firstLine="50"/>
        <w:rPr>
          <w:rFonts w:ascii="Trebuchet MS"/>
          <w:sz w:val="13"/>
        </w:rPr>
      </w:pPr>
      <w:r>
        <w:br w:type="column"/>
      </w:r>
      <w:r>
        <w:rPr>
          <w:rFonts w:ascii="Trebuchet MS"/>
          <w:color w:val="231F20"/>
          <w:w w:val="115"/>
          <w:sz w:val="13"/>
        </w:rPr>
        <w:t>Peer</w:t>
      </w:r>
      <w:r>
        <w:rPr>
          <w:rFonts w:ascii="Trebuchet MS"/>
          <w:color w:val="231F20"/>
          <w:spacing w:val="1"/>
          <w:w w:val="115"/>
          <w:sz w:val="13"/>
        </w:rPr>
        <w:t xml:space="preserve"> </w:t>
      </w:r>
      <w:r>
        <w:rPr>
          <w:rFonts w:ascii="Trebuchet MS"/>
          <w:color w:val="231F20"/>
          <w:w w:val="115"/>
          <w:sz w:val="13"/>
        </w:rPr>
        <w:t>group</w:t>
      </w:r>
    </w:p>
    <w:p w14:paraId="678C3D46" w14:textId="77777777" w:rsidR="00077BF1" w:rsidRDefault="001E5023">
      <w:pPr>
        <w:spacing w:before="70" w:line="264" w:lineRule="auto"/>
        <w:ind w:left="574" w:firstLine="258"/>
        <w:rPr>
          <w:rFonts w:ascii="Trebuchet MS"/>
          <w:sz w:val="13"/>
        </w:rPr>
      </w:pPr>
      <w:r>
        <w:br w:type="column"/>
      </w:r>
      <w:r>
        <w:rPr>
          <w:rFonts w:ascii="Trebuchet MS"/>
          <w:color w:val="231F20"/>
          <w:w w:val="115"/>
          <w:sz w:val="13"/>
        </w:rPr>
        <w:t>Top</w:t>
      </w:r>
      <w:r>
        <w:rPr>
          <w:rFonts w:ascii="Trebuchet MS"/>
          <w:color w:val="231F20"/>
          <w:spacing w:val="1"/>
          <w:w w:val="115"/>
          <w:sz w:val="13"/>
        </w:rPr>
        <w:t xml:space="preserve"> </w:t>
      </w:r>
      <w:r>
        <w:rPr>
          <w:rFonts w:ascii="Trebuchet MS"/>
          <w:color w:val="231F20"/>
          <w:w w:val="110"/>
          <w:sz w:val="13"/>
        </w:rPr>
        <w:t>performers</w:t>
      </w:r>
    </w:p>
    <w:p w14:paraId="678C3D47" w14:textId="77777777" w:rsidR="00077BF1" w:rsidRDefault="001E5023">
      <w:pPr>
        <w:spacing w:before="70" w:line="264" w:lineRule="auto"/>
        <w:ind w:left="1156" w:firstLine="50"/>
        <w:rPr>
          <w:rFonts w:ascii="Trebuchet MS"/>
          <w:sz w:val="13"/>
        </w:rPr>
      </w:pPr>
      <w:r>
        <w:br w:type="column"/>
      </w:r>
      <w:r>
        <w:rPr>
          <w:rFonts w:ascii="Trebuchet MS"/>
          <w:color w:val="231F20"/>
          <w:w w:val="115"/>
          <w:sz w:val="13"/>
        </w:rPr>
        <w:t>Peer</w:t>
      </w:r>
      <w:r>
        <w:rPr>
          <w:rFonts w:ascii="Trebuchet MS"/>
          <w:color w:val="231F20"/>
          <w:spacing w:val="1"/>
          <w:w w:val="115"/>
          <w:sz w:val="13"/>
        </w:rPr>
        <w:t xml:space="preserve"> </w:t>
      </w:r>
      <w:r>
        <w:rPr>
          <w:rFonts w:ascii="Trebuchet MS"/>
          <w:color w:val="231F20"/>
          <w:w w:val="115"/>
          <w:sz w:val="13"/>
        </w:rPr>
        <w:t>group</w:t>
      </w:r>
    </w:p>
    <w:p w14:paraId="678C3D48" w14:textId="77777777" w:rsidR="00077BF1" w:rsidRDefault="001E5023">
      <w:pPr>
        <w:spacing w:before="70" w:line="264" w:lineRule="auto"/>
        <w:ind w:left="574" w:right="1903" w:firstLine="258"/>
        <w:rPr>
          <w:rFonts w:ascii="Trebuchet MS"/>
          <w:sz w:val="13"/>
        </w:rPr>
      </w:pPr>
      <w:r>
        <w:br w:type="column"/>
      </w:r>
      <w:r>
        <w:rPr>
          <w:rFonts w:ascii="Trebuchet MS"/>
          <w:color w:val="231F20"/>
          <w:w w:val="115"/>
          <w:sz w:val="13"/>
        </w:rPr>
        <w:t>Top</w:t>
      </w:r>
      <w:r>
        <w:rPr>
          <w:rFonts w:ascii="Trebuchet MS"/>
          <w:color w:val="231F20"/>
          <w:spacing w:val="1"/>
          <w:w w:val="115"/>
          <w:sz w:val="13"/>
        </w:rPr>
        <w:t xml:space="preserve"> </w:t>
      </w:r>
      <w:r>
        <w:rPr>
          <w:rFonts w:ascii="Trebuchet MS"/>
          <w:color w:val="231F20"/>
          <w:w w:val="110"/>
          <w:sz w:val="13"/>
        </w:rPr>
        <w:t>performers</w:t>
      </w:r>
    </w:p>
    <w:p w14:paraId="678C3D49" w14:textId="77777777" w:rsidR="00077BF1" w:rsidRDefault="00077BF1">
      <w:pPr>
        <w:spacing w:line="264" w:lineRule="auto"/>
        <w:rPr>
          <w:rFonts w:ascii="Trebuchet MS"/>
          <w:sz w:val="13"/>
        </w:rPr>
        <w:sectPr w:rsidR="00077BF1">
          <w:type w:val="continuous"/>
          <w:pgSz w:w="12240" w:h="15840"/>
          <w:pgMar w:top="0" w:right="0" w:bottom="380" w:left="0" w:header="0" w:footer="196" w:gutter="0"/>
          <w:cols w:num="6" w:space="720" w:equalWidth="0">
            <w:col w:w="2436" w:space="40"/>
            <w:col w:w="1379" w:space="39"/>
            <w:col w:w="1656" w:space="40"/>
            <w:col w:w="1339" w:space="39"/>
            <w:col w:w="1558" w:space="40"/>
            <w:col w:w="3674"/>
          </w:cols>
        </w:sectPr>
      </w:pPr>
    </w:p>
    <w:p w14:paraId="678C3D4A" w14:textId="77777777" w:rsidR="00077BF1" w:rsidRDefault="00077BF1">
      <w:pPr>
        <w:pStyle w:val="a3"/>
        <w:spacing w:before="7"/>
        <w:rPr>
          <w:rFonts w:ascii="Trebuchet MS"/>
          <w:sz w:val="22"/>
        </w:rPr>
      </w:pPr>
    </w:p>
    <w:p w14:paraId="678C3D4B" w14:textId="77777777" w:rsidR="00077BF1" w:rsidRDefault="001E5023">
      <w:pPr>
        <w:spacing w:before="93"/>
        <w:ind w:left="1462"/>
        <w:rPr>
          <w:sz w:val="12"/>
        </w:rPr>
      </w:pPr>
      <w:r>
        <w:rPr>
          <w:color w:val="010202"/>
          <w:sz w:val="12"/>
        </w:rPr>
        <w:t>Source:</w:t>
      </w:r>
      <w:r>
        <w:rPr>
          <w:color w:val="010202"/>
          <w:spacing w:val="7"/>
          <w:sz w:val="12"/>
        </w:rPr>
        <w:t xml:space="preserve"> </w:t>
      </w:r>
      <w:r>
        <w:rPr>
          <w:color w:val="010202"/>
          <w:sz w:val="12"/>
        </w:rPr>
        <w:t>Account-to-Report</w:t>
      </w:r>
      <w:r>
        <w:rPr>
          <w:color w:val="010202"/>
          <w:spacing w:val="7"/>
          <w:sz w:val="12"/>
        </w:rPr>
        <w:t xml:space="preserve"> </w:t>
      </w:r>
      <w:r>
        <w:rPr>
          <w:color w:val="010202"/>
          <w:sz w:val="12"/>
        </w:rPr>
        <w:t>Performance</w:t>
      </w:r>
      <w:r>
        <w:rPr>
          <w:color w:val="010202"/>
          <w:spacing w:val="7"/>
          <w:sz w:val="12"/>
        </w:rPr>
        <w:t xml:space="preserve"> </w:t>
      </w:r>
      <w:r>
        <w:rPr>
          <w:color w:val="010202"/>
          <w:sz w:val="12"/>
        </w:rPr>
        <w:t>Study,</w:t>
      </w:r>
      <w:r>
        <w:rPr>
          <w:color w:val="010202"/>
          <w:spacing w:val="8"/>
          <w:sz w:val="12"/>
        </w:rPr>
        <w:t xml:space="preserve"> </w:t>
      </w:r>
      <w:r>
        <w:rPr>
          <w:color w:val="010202"/>
          <w:sz w:val="12"/>
        </w:rPr>
        <w:t>The</w:t>
      </w:r>
      <w:r>
        <w:rPr>
          <w:color w:val="010202"/>
          <w:spacing w:val="7"/>
          <w:sz w:val="12"/>
        </w:rPr>
        <w:t xml:space="preserve"> </w:t>
      </w:r>
      <w:r>
        <w:rPr>
          <w:color w:val="010202"/>
          <w:sz w:val="12"/>
        </w:rPr>
        <w:t>Hackett</w:t>
      </w:r>
      <w:r>
        <w:rPr>
          <w:color w:val="010202"/>
          <w:spacing w:val="7"/>
          <w:sz w:val="12"/>
        </w:rPr>
        <w:t xml:space="preserve"> </w:t>
      </w:r>
      <w:r>
        <w:rPr>
          <w:color w:val="010202"/>
          <w:sz w:val="12"/>
        </w:rPr>
        <w:t>Group,</w:t>
      </w:r>
      <w:r>
        <w:rPr>
          <w:color w:val="010202"/>
          <w:spacing w:val="7"/>
          <w:sz w:val="12"/>
        </w:rPr>
        <w:t xml:space="preserve"> </w:t>
      </w:r>
      <w:r>
        <w:rPr>
          <w:color w:val="010202"/>
          <w:sz w:val="12"/>
        </w:rPr>
        <w:t>2020</w:t>
      </w:r>
    </w:p>
    <w:p w14:paraId="678C3D4C" w14:textId="77777777" w:rsidR="00077BF1" w:rsidRDefault="00077BF1">
      <w:pPr>
        <w:rPr>
          <w:sz w:val="12"/>
        </w:rPr>
        <w:sectPr w:rsidR="00077BF1">
          <w:type w:val="continuous"/>
          <w:pgSz w:w="12240" w:h="15840"/>
          <w:pgMar w:top="0" w:right="0" w:bottom="380" w:left="0" w:header="0" w:footer="196" w:gutter="0"/>
          <w:cols w:space="720"/>
        </w:sectPr>
      </w:pPr>
    </w:p>
    <w:p w14:paraId="678C3D4D" w14:textId="77777777" w:rsidR="00077BF1" w:rsidRDefault="00077BF1">
      <w:pPr>
        <w:pStyle w:val="a3"/>
        <w:rPr>
          <w:sz w:val="20"/>
        </w:rPr>
      </w:pPr>
    </w:p>
    <w:p w14:paraId="678C3D4E" w14:textId="77777777" w:rsidR="00077BF1" w:rsidRDefault="00077BF1">
      <w:pPr>
        <w:pStyle w:val="a3"/>
        <w:spacing w:before="11"/>
        <w:rPr>
          <w:sz w:val="20"/>
        </w:rPr>
      </w:pPr>
    </w:p>
    <w:p w14:paraId="678C3D4F" w14:textId="77777777" w:rsidR="00077BF1" w:rsidRDefault="001E5023">
      <w:pPr>
        <w:spacing w:before="1"/>
        <w:ind w:left="6376"/>
        <w:rPr>
          <w:rFonts w:ascii="Trebuchet MS"/>
          <w:sz w:val="17"/>
        </w:rPr>
      </w:pPr>
      <w:r>
        <w:pict w14:anchorId="678C3E19">
          <v:group id="docshapegroup65" o:spid="_x0000_s1055" style="position:absolute;left:0;text-align:left;margin-left:0;margin-top:-24.7pt;width:292.5pt;height:388pt;z-index:15737344;mso-position-horizontal-relative:page" coordorigin=",-494" coordsize="5850,7760">
            <v:rect id="docshape66" o:spid="_x0000_s1058" style="position:absolute;top:-494;width:5850;height:7760" fillcolor="#eceff0" stroked="f"/>
            <v:shape id="docshape67" o:spid="_x0000_s1057" type="#_x0000_t202" style="position:absolute;left:1440;top:-261;width:3487;height:5041" filled="f" stroked="f">
              <v:textbox inset="0,0,0,0">
                <w:txbxContent>
                  <w:p w14:paraId="678C3E43" w14:textId="77777777" w:rsidR="00077BF1" w:rsidRDefault="001E5023">
                    <w:pPr>
                      <w:spacing w:line="372" w:lineRule="exact"/>
                      <w:rPr>
                        <w:sz w:val="32"/>
                      </w:rPr>
                    </w:pPr>
                    <w:r>
                      <w:rPr>
                        <w:color w:val="005695"/>
                        <w:w w:val="95"/>
                        <w:sz w:val="32"/>
                      </w:rPr>
                      <w:t>The</w:t>
                    </w:r>
                    <w:r>
                      <w:rPr>
                        <w:color w:val="005695"/>
                        <w:spacing w:val="14"/>
                        <w:w w:val="95"/>
                        <w:sz w:val="32"/>
                      </w:rPr>
                      <w:t xml:space="preserve"> </w:t>
                    </w:r>
                    <w:r>
                      <w:rPr>
                        <w:color w:val="005695"/>
                        <w:w w:val="95"/>
                        <w:sz w:val="32"/>
                      </w:rPr>
                      <w:t>"3</w:t>
                    </w:r>
                    <w:r>
                      <w:rPr>
                        <w:color w:val="005695"/>
                        <w:spacing w:val="14"/>
                        <w:w w:val="95"/>
                        <w:sz w:val="32"/>
                      </w:rPr>
                      <w:t xml:space="preserve"> </w:t>
                    </w:r>
                    <w:r>
                      <w:rPr>
                        <w:color w:val="005695"/>
                        <w:w w:val="95"/>
                        <w:sz w:val="32"/>
                      </w:rPr>
                      <w:t>Es"</w:t>
                    </w:r>
                    <w:r>
                      <w:rPr>
                        <w:color w:val="005695"/>
                        <w:spacing w:val="14"/>
                        <w:w w:val="95"/>
                        <w:sz w:val="32"/>
                      </w:rPr>
                      <w:t xml:space="preserve"> </w:t>
                    </w:r>
                    <w:r>
                      <w:rPr>
                        <w:color w:val="005695"/>
                        <w:w w:val="95"/>
                        <w:sz w:val="32"/>
                      </w:rPr>
                      <w:t>of</w:t>
                    </w:r>
                    <w:r>
                      <w:rPr>
                        <w:color w:val="005695"/>
                        <w:spacing w:val="14"/>
                        <w:w w:val="95"/>
                        <w:sz w:val="32"/>
                      </w:rPr>
                      <w:t xml:space="preserve"> </w:t>
                    </w:r>
                    <w:r>
                      <w:rPr>
                        <w:color w:val="005695"/>
                        <w:w w:val="95"/>
                        <w:sz w:val="32"/>
                      </w:rPr>
                      <w:t>account-to-</w:t>
                    </w:r>
                  </w:p>
                  <w:p w14:paraId="678C3E44" w14:textId="77777777" w:rsidR="00077BF1" w:rsidRDefault="001E5023">
                    <w:pPr>
                      <w:spacing w:before="13"/>
                      <w:rPr>
                        <w:sz w:val="32"/>
                      </w:rPr>
                    </w:pPr>
                    <w:r>
                      <w:rPr>
                        <w:color w:val="005695"/>
                        <w:sz w:val="32"/>
                      </w:rPr>
                      <w:t>report</w:t>
                    </w:r>
                  </w:p>
                  <w:p w14:paraId="678C3E45" w14:textId="77777777" w:rsidR="00077BF1" w:rsidRDefault="001E5023">
                    <w:pPr>
                      <w:spacing w:before="314"/>
                      <w:rPr>
                        <w:rFonts w:ascii="Trebuchet MS"/>
                        <w:b/>
                        <w:i/>
                        <w:sz w:val="18"/>
                      </w:rPr>
                    </w:pPr>
                    <w:r>
                      <w:rPr>
                        <w:rFonts w:ascii="Trebuchet MS"/>
                        <w:b/>
                        <w:i/>
                        <w:color w:val="002A5C"/>
                        <w:sz w:val="18"/>
                      </w:rPr>
                      <w:t>Efficiency</w:t>
                    </w:r>
                  </w:p>
                  <w:p w14:paraId="678C3E46" w14:textId="77777777" w:rsidR="00077BF1" w:rsidRDefault="001E5023">
                    <w:pPr>
                      <w:numPr>
                        <w:ilvl w:val="0"/>
                        <w:numId w:val="5"/>
                      </w:numPr>
                      <w:tabs>
                        <w:tab w:val="left" w:pos="180"/>
                      </w:tabs>
                      <w:spacing w:before="40"/>
                      <w:rPr>
                        <w:sz w:val="18"/>
                      </w:rPr>
                    </w:pPr>
                    <w:r>
                      <w:rPr>
                        <w:color w:val="231F20"/>
                        <w:w w:val="105"/>
                        <w:sz w:val="18"/>
                      </w:rPr>
                      <w:t>Process</w:t>
                    </w:r>
                    <w:r>
                      <w:rPr>
                        <w:color w:val="231F20"/>
                        <w:spacing w:val="-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8"/>
                      </w:rPr>
                      <w:t>cost</w:t>
                    </w:r>
                  </w:p>
                  <w:p w14:paraId="678C3E47" w14:textId="77777777" w:rsidR="00077BF1" w:rsidRDefault="001E5023">
                    <w:pPr>
                      <w:numPr>
                        <w:ilvl w:val="0"/>
                        <w:numId w:val="5"/>
                      </w:numPr>
                      <w:tabs>
                        <w:tab w:val="left" w:pos="180"/>
                      </w:tabs>
                      <w:spacing w:before="163"/>
                      <w:rPr>
                        <w:sz w:val="18"/>
                      </w:rPr>
                    </w:pPr>
                    <w:r>
                      <w:rPr>
                        <w:color w:val="231F20"/>
                        <w:w w:val="105"/>
                        <w:sz w:val="18"/>
                      </w:rPr>
                      <w:t>Number</w:t>
                    </w:r>
                    <w:r>
                      <w:rPr>
                        <w:color w:val="231F2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8"/>
                      </w:rPr>
                      <w:t>of</w:t>
                    </w:r>
                    <w:r>
                      <w:rPr>
                        <w:color w:val="231F2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8"/>
                      </w:rPr>
                      <w:t>FTEs</w:t>
                    </w:r>
                  </w:p>
                  <w:p w14:paraId="678C3E48" w14:textId="77777777" w:rsidR="00077BF1" w:rsidRDefault="001E5023">
                    <w:pPr>
                      <w:numPr>
                        <w:ilvl w:val="0"/>
                        <w:numId w:val="5"/>
                      </w:numPr>
                      <w:tabs>
                        <w:tab w:val="left" w:pos="180"/>
                      </w:tabs>
                      <w:spacing w:before="163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Journal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entry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automation</w:t>
                    </w:r>
                  </w:p>
                  <w:p w14:paraId="678C3E49" w14:textId="77777777" w:rsidR="00077BF1" w:rsidRDefault="001E5023">
                    <w:pPr>
                      <w:numPr>
                        <w:ilvl w:val="0"/>
                        <w:numId w:val="5"/>
                      </w:numPr>
                      <w:tabs>
                        <w:tab w:val="left" w:pos="180"/>
                      </w:tabs>
                      <w:spacing w:before="163"/>
                      <w:rPr>
                        <w:sz w:val="18"/>
                      </w:rPr>
                    </w:pPr>
                    <w:r>
                      <w:rPr>
                        <w:color w:val="231F20"/>
                        <w:spacing w:val="-1"/>
                        <w:w w:val="105"/>
                        <w:sz w:val="18"/>
                      </w:rPr>
                      <w:t>Days</w:t>
                    </w:r>
                    <w:r>
                      <w:rPr>
                        <w:color w:val="231F20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8"/>
                      </w:rPr>
                      <w:t>to</w:t>
                    </w:r>
                    <w:r>
                      <w:rPr>
                        <w:color w:val="231F20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8"/>
                      </w:rPr>
                      <w:t>close</w:t>
                    </w:r>
                  </w:p>
                  <w:p w14:paraId="678C3E4A" w14:textId="77777777" w:rsidR="00077BF1" w:rsidRDefault="001E5023">
                    <w:pPr>
                      <w:numPr>
                        <w:ilvl w:val="0"/>
                        <w:numId w:val="5"/>
                      </w:numPr>
                      <w:tabs>
                        <w:tab w:val="left" w:pos="180"/>
                      </w:tabs>
                      <w:spacing w:before="162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Days</w:t>
                    </w:r>
                    <w:r>
                      <w:rPr>
                        <w:color w:val="231F2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to</w:t>
                    </w:r>
                    <w:r>
                      <w:rPr>
                        <w:color w:val="231F2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consolidate</w:t>
                    </w:r>
                  </w:p>
                  <w:p w14:paraId="678C3E4B" w14:textId="77777777" w:rsidR="00077BF1" w:rsidRDefault="00077BF1">
                    <w:pPr>
                      <w:spacing w:before="4"/>
                      <w:rPr>
                        <w:sz w:val="29"/>
                      </w:rPr>
                    </w:pPr>
                  </w:p>
                  <w:p w14:paraId="678C3E4C" w14:textId="77777777" w:rsidR="00077BF1" w:rsidRDefault="001E5023">
                    <w:pPr>
                      <w:rPr>
                        <w:rFonts w:ascii="Trebuchet MS"/>
                        <w:b/>
                        <w:i/>
                        <w:sz w:val="18"/>
                      </w:rPr>
                    </w:pPr>
                    <w:r>
                      <w:rPr>
                        <w:rFonts w:ascii="Trebuchet MS"/>
                        <w:b/>
                        <w:i/>
                        <w:color w:val="002A5C"/>
                        <w:sz w:val="18"/>
                      </w:rPr>
                      <w:t>Effectiveness</w:t>
                    </w:r>
                  </w:p>
                  <w:p w14:paraId="678C3E4D" w14:textId="77777777" w:rsidR="00077BF1" w:rsidRDefault="001E5023">
                    <w:pPr>
                      <w:numPr>
                        <w:ilvl w:val="0"/>
                        <w:numId w:val="5"/>
                      </w:numPr>
                      <w:tabs>
                        <w:tab w:val="left" w:pos="180"/>
                      </w:tabs>
                      <w:spacing w:before="40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Days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to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report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operating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results</w:t>
                    </w:r>
                  </w:p>
                  <w:p w14:paraId="678C3E4E" w14:textId="77777777" w:rsidR="00077BF1" w:rsidRDefault="001E5023">
                    <w:pPr>
                      <w:numPr>
                        <w:ilvl w:val="0"/>
                        <w:numId w:val="5"/>
                      </w:numPr>
                      <w:tabs>
                        <w:tab w:val="left" w:pos="180"/>
                      </w:tabs>
                      <w:spacing w:before="163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Days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to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announce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earnings</w:t>
                    </w:r>
                  </w:p>
                  <w:p w14:paraId="678C3E4F" w14:textId="77777777" w:rsidR="00077BF1" w:rsidRDefault="001E5023">
                    <w:pPr>
                      <w:numPr>
                        <w:ilvl w:val="0"/>
                        <w:numId w:val="5"/>
                      </w:numPr>
                      <w:tabs>
                        <w:tab w:val="left" w:pos="180"/>
                      </w:tabs>
                      <w:spacing w:before="162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Days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to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file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with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listing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exchange</w:t>
                    </w:r>
                  </w:p>
                  <w:p w14:paraId="678C3E50" w14:textId="77777777" w:rsidR="00077BF1" w:rsidRDefault="001E5023">
                    <w:pPr>
                      <w:numPr>
                        <w:ilvl w:val="0"/>
                        <w:numId w:val="5"/>
                      </w:numPr>
                      <w:tabs>
                        <w:tab w:val="left" w:pos="180"/>
                      </w:tabs>
                      <w:spacing w:before="163"/>
                      <w:rPr>
                        <w:sz w:val="18"/>
                      </w:rPr>
                    </w:pPr>
                    <w:r>
                      <w:rPr>
                        <w:color w:val="231F20"/>
                        <w:spacing w:val="-1"/>
                        <w:w w:val="105"/>
                        <w:sz w:val="18"/>
                      </w:rPr>
                      <w:t>Audit</w:t>
                    </w:r>
                    <w:r>
                      <w:rPr>
                        <w:color w:val="231F2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w w:val="105"/>
                        <w:sz w:val="18"/>
                      </w:rPr>
                      <w:t>fees</w:t>
                    </w:r>
                  </w:p>
                </w:txbxContent>
              </v:textbox>
            </v:shape>
            <v:shape id="docshape68" o:spid="_x0000_s1056" type="#_x0000_t202" style="position:absolute;left:1440;top:5245;width:2581;height:1614" filled="f" stroked="f">
              <v:textbox inset="0,0,0,0">
                <w:txbxContent>
                  <w:p w14:paraId="678C3E51" w14:textId="77777777" w:rsidR="00077BF1" w:rsidRDefault="001E5023">
                    <w:pPr>
                      <w:rPr>
                        <w:rFonts w:ascii="Trebuchet MS"/>
                        <w:b/>
                        <w:i/>
                        <w:sz w:val="18"/>
                      </w:rPr>
                    </w:pPr>
                    <w:r>
                      <w:rPr>
                        <w:rFonts w:ascii="Trebuchet MS"/>
                        <w:b/>
                        <w:i/>
                        <w:color w:val="002A5C"/>
                        <w:sz w:val="18"/>
                      </w:rPr>
                      <w:t>Experience</w:t>
                    </w:r>
                  </w:p>
                  <w:p w14:paraId="678C3E52" w14:textId="77777777" w:rsidR="00077BF1" w:rsidRDefault="001E5023">
                    <w:pPr>
                      <w:numPr>
                        <w:ilvl w:val="0"/>
                        <w:numId w:val="4"/>
                      </w:numPr>
                      <w:tabs>
                        <w:tab w:val="left" w:pos="180"/>
                      </w:tabs>
                      <w:spacing w:before="39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Employee</w:t>
                    </w:r>
                    <w:r>
                      <w:rPr>
                        <w:color w:val="231F20"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satisfaction</w:t>
                    </w:r>
                  </w:p>
                  <w:p w14:paraId="678C3E53" w14:textId="77777777" w:rsidR="00077BF1" w:rsidRDefault="001E5023">
                    <w:pPr>
                      <w:numPr>
                        <w:ilvl w:val="0"/>
                        <w:numId w:val="4"/>
                      </w:numPr>
                      <w:tabs>
                        <w:tab w:val="left" w:pos="180"/>
                      </w:tabs>
                      <w:spacing w:before="163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Customer</w:t>
                    </w:r>
                    <w:r>
                      <w:rPr>
                        <w:color w:val="231F20"/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net</w:t>
                    </w:r>
                    <w:r>
                      <w:rPr>
                        <w:color w:val="231F20"/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promoter</w:t>
                    </w:r>
                    <w:r>
                      <w:rPr>
                        <w:color w:val="231F20"/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score</w:t>
                    </w:r>
                  </w:p>
                  <w:p w14:paraId="678C3E54" w14:textId="77777777" w:rsidR="00077BF1" w:rsidRDefault="001E5023">
                    <w:pPr>
                      <w:numPr>
                        <w:ilvl w:val="0"/>
                        <w:numId w:val="4"/>
                      </w:numPr>
                      <w:tabs>
                        <w:tab w:val="left" w:pos="180"/>
                      </w:tabs>
                      <w:spacing w:before="163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Balance</w:t>
                    </w:r>
                    <w:r>
                      <w:rPr>
                        <w:color w:val="231F2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sheet</w:t>
                    </w:r>
                    <w:r>
                      <w:rPr>
                        <w:color w:val="231F2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quality</w:t>
                    </w:r>
                  </w:p>
                  <w:p w14:paraId="678C3E55" w14:textId="77777777" w:rsidR="00077BF1" w:rsidRDefault="001E5023">
                    <w:pPr>
                      <w:numPr>
                        <w:ilvl w:val="0"/>
                        <w:numId w:val="4"/>
                      </w:numPr>
                      <w:tabs>
                        <w:tab w:val="left" w:pos="180"/>
                      </w:tabs>
                      <w:spacing w:before="163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Digital</w:t>
                    </w:r>
                    <w:r>
                      <w:rPr>
                        <w:color w:val="231F2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interfaces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Trebuchet MS"/>
          <w:color w:val="010202"/>
          <w:w w:val="105"/>
          <w:sz w:val="17"/>
        </w:rPr>
        <w:t>FIG.</w:t>
      </w:r>
      <w:r>
        <w:rPr>
          <w:rFonts w:ascii="Trebuchet MS"/>
          <w:color w:val="010202"/>
          <w:spacing w:val="-6"/>
          <w:w w:val="105"/>
          <w:sz w:val="17"/>
        </w:rPr>
        <w:t xml:space="preserve"> </w:t>
      </w:r>
      <w:r>
        <w:rPr>
          <w:rFonts w:ascii="Trebuchet MS"/>
          <w:color w:val="010202"/>
          <w:w w:val="105"/>
          <w:sz w:val="17"/>
        </w:rPr>
        <w:t xml:space="preserve">3 </w:t>
      </w:r>
      <w:r>
        <w:rPr>
          <w:rFonts w:ascii="Trebuchet MS"/>
          <w:color w:val="010202"/>
          <w:spacing w:val="43"/>
          <w:w w:val="105"/>
          <w:sz w:val="17"/>
        </w:rPr>
        <w:t xml:space="preserve"> </w:t>
      </w:r>
      <w:r>
        <w:rPr>
          <w:rFonts w:ascii="Trebuchet MS"/>
          <w:color w:val="010202"/>
          <w:w w:val="105"/>
          <w:sz w:val="17"/>
        </w:rPr>
        <w:t>Process</w:t>
      </w:r>
      <w:r>
        <w:rPr>
          <w:rFonts w:ascii="Trebuchet MS"/>
          <w:color w:val="010202"/>
          <w:spacing w:val="-6"/>
          <w:w w:val="105"/>
          <w:sz w:val="17"/>
        </w:rPr>
        <w:t xml:space="preserve"> </w:t>
      </w:r>
      <w:r>
        <w:rPr>
          <w:rFonts w:ascii="Trebuchet MS"/>
          <w:color w:val="010202"/>
          <w:w w:val="105"/>
          <w:sz w:val="17"/>
        </w:rPr>
        <w:t>cost</w:t>
      </w:r>
      <w:r>
        <w:rPr>
          <w:rFonts w:ascii="Trebuchet MS"/>
          <w:color w:val="010202"/>
          <w:spacing w:val="-5"/>
          <w:w w:val="105"/>
          <w:sz w:val="17"/>
        </w:rPr>
        <w:t xml:space="preserve"> </w:t>
      </w:r>
      <w:r>
        <w:rPr>
          <w:rFonts w:ascii="Trebuchet MS"/>
          <w:color w:val="010202"/>
          <w:w w:val="105"/>
          <w:sz w:val="17"/>
        </w:rPr>
        <w:t>as</w:t>
      </w:r>
      <w:r>
        <w:rPr>
          <w:rFonts w:ascii="Trebuchet MS"/>
          <w:color w:val="010202"/>
          <w:spacing w:val="-6"/>
          <w:w w:val="105"/>
          <w:sz w:val="17"/>
        </w:rPr>
        <w:t xml:space="preserve"> </w:t>
      </w:r>
      <w:r>
        <w:rPr>
          <w:rFonts w:ascii="Trebuchet MS"/>
          <w:color w:val="010202"/>
          <w:w w:val="105"/>
          <w:sz w:val="17"/>
        </w:rPr>
        <w:t>percentage</w:t>
      </w:r>
      <w:r>
        <w:rPr>
          <w:rFonts w:ascii="Trebuchet MS"/>
          <w:color w:val="010202"/>
          <w:spacing w:val="-5"/>
          <w:w w:val="105"/>
          <w:sz w:val="17"/>
        </w:rPr>
        <w:t xml:space="preserve"> </w:t>
      </w:r>
      <w:r>
        <w:rPr>
          <w:rFonts w:ascii="Trebuchet MS"/>
          <w:color w:val="010202"/>
          <w:w w:val="105"/>
          <w:sz w:val="17"/>
        </w:rPr>
        <w:t>of</w:t>
      </w:r>
      <w:r>
        <w:rPr>
          <w:rFonts w:ascii="Trebuchet MS"/>
          <w:color w:val="010202"/>
          <w:spacing w:val="-6"/>
          <w:w w:val="105"/>
          <w:sz w:val="17"/>
        </w:rPr>
        <w:t xml:space="preserve"> </w:t>
      </w:r>
      <w:r>
        <w:rPr>
          <w:rFonts w:ascii="Trebuchet MS"/>
          <w:color w:val="010202"/>
          <w:w w:val="105"/>
          <w:sz w:val="17"/>
        </w:rPr>
        <w:t>revenue</w:t>
      </w:r>
    </w:p>
    <w:p w14:paraId="678C3D50" w14:textId="77777777" w:rsidR="00077BF1" w:rsidRDefault="001E5023">
      <w:pPr>
        <w:pStyle w:val="a3"/>
        <w:spacing w:before="10"/>
        <w:rPr>
          <w:rFonts w:ascii="Trebuchet MS"/>
          <w:sz w:val="23"/>
        </w:rPr>
      </w:pPr>
      <w:r>
        <w:pict w14:anchorId="678C3E1A">
          <v:group id="docshapegroup69" o:spid="_x0000_s1050" style="position:absolute;margin-left:381.55pt;margin-top:15.1pt;width:99.65pt;height:100.85pt;z-index:-15721472;mso-wrap-distance-left:0;mso-wrap-distance-right:0;mso-position-horizontal-relative:page" coordorigin="7631,302" coordsize="1993,2017">
            <v:shape id="docshape70" o:spid="_x0000_s1054" style="position:absolute;left:8246;top:301;width:752;height:1089" coordorigin="8247,302" coordsize="752,1089" path="m8247,302r,1089l8998,1391,8247,302xe" fillcolor="#c6cdd1" stroked="f">
              <v:path arrowok="t"/>
            </v:shape>
            <v:shape id="docshape71" o:spid="_x0000_s1053" type="#_x0000_t202" style="position:absolute;left:8246;top:301;width:752;height:1089" filled="f" stroked="f">
              <v:textbox inset="0,0,0,0">
                <w:txbxContent>
                  <w:p w14:paraId="678C3E56" w14:textId="77777777" w:rsidR="00077BF1" w:rsidRDefault="00077BF1">
                    <w:pPr>
                      <w:rPr>
                        <w:rFonts w:ascii="Trebuchet MS"/>
                        <w:sz w:val="20"/>
                      </w:rPr>
                    </w:pPr>
                  </w:p>
                  <w:p w14:paraId="678C3E57" w14:textId="77777777" w:rsidR="00077BF1" w:rsidRDefault="00077BF1">
                    <w:pPr>
                      <w:rPr>
                        <w:rFonts w:ascii="Trebuchet MS"/>
                        <w:sz w:val="20"/>
                      </w:rPr>
                    </w:pPr>
                  </w:p>
                  <w:p w14:paraId="678C3E58" w14:textId="77777777" w:rsidR="00077BF1" w:rsidRDefault="00077BF1">
                    <w:pPr>
                      <w:spacing w:before="5"/>
                      <w:rPr>
                        <w:rFonts w:ascii="Trebuchet MS"/>
                        <w:sz w:val="17"/>
                      </w:rPr>
                    </w:pPr>
                  </w:p>
                  <w:p w14:paraId="678C3E59" w14:textId="77777777" w:rsidR="00077BF1" w:rsidRDefault="001E5023">
                    <w:pPr>
                      <w:ind w:left="51"/>
                      <w:rPr>
                        <w:rFonts w:ascii="Arial"/>
                        <w:b/>
                        <w:i/>
                        <w:sz w:val="17"/>
                      </w:rPr>
                    </w:pPr>
                    <w:r>
                      <w:rPr>
                        <w:rFonts w:ascii="Arial"/>
                        <w:b/>
                        <w:i/>
                        <w:color w:val="FFFFFF"/>
                        <w:sz w:val="17"/>
                      </w:rPr>
                      <w:t>-54%</w:t>
                    </w:r>
                  </w:p>
                </w:txbxContent>
              </v:textbox>
            </v:shape>
            <v:shape id="docshape72" o:spid="_x0000_s1052" type="#_x0000_t202" style="position:absolute;left:9010;top:1391;width:614;height:927" fillcolor="#005695" stroked="f">
              <v:textbox inset="0,0,0,0">
                <w:txbxContent>
                  <w:p w14:paraId="678C3E5A" w14:textId="77777777" w:rsidR="00077BF1" w:rsidRDefault="00077BF1">
                    <w:pPr>
                      <w:rPr>
                        <w:rFonts w:ascii="Trebuchet MS"/>
                        <w:color w:val="000000"/>
                        <w:sz w:val="20"/>
                      </w:rPr>
                    </w:pPr>
                  </w:p>
                  <w:p w14:paraId="678C3E5B" w14:textId="77777777" w:rsidR="00077BF1" w:rsidRDefault="001E5023">
                    <w:pPr>
                      <w:spacing w:before="120"/>
                      <w:ind w:left="32"/>
                      <w:rPr>
                        <w:rFonts w:ascii="Trebuchet MS"/>
                        <w:b/>
                        <w:color w:val="000000"/>
                        <w:sz w:val="17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2"/>
                        <w:sz w:val="17"/>
                      </w:rPr>
                      <w:t>0.074%</w:t>
                    </w:r>
                  </w:p>
                </w:txbxContent>
              </v:textbox>
            </v:shape>
            <v:shape id="docshape73" o:spid="_x0000_s1051" type="#_x0000_t202" style="position:absolute;left:7631;top:302;width:614;height:2016" fillcolor="#6ab344" stroked="f">
              <v:textbox inset="0,0,0,0">
                <w:txbxContent>
                  <w:p w14:paraId="678C3E5C" w14:textId="77777777" w:rsidR="00077BF1" w:rsidRDefault="00077BF1">
                    <w:pPr>
                      <w:rPr>
                        <w:rFonts w:ascii="Trebuchet MS"/>
                        <w:color w:val="000000"/>
                        <w:sz w:val="20"/>
                      </w:rPr>
                    </w:pPr>
                  </w:p>
                  <w:p w14:paraId="678C3E5D" w14:textId="77777777" w:rsidR="00077BF1" w:rsidRDefault="00077BF1">
                    <w:pPr>
                      <w:rPr>
                        <w:rFonts w:ascii="Trebuchet MS"/>
                        <w:color w:val="000000"/>
                        <w:sz w:val="20"/>
                      </w:rPr>
                    </w:pPr>
                  </w:p>
                  <w:p w14:paraId="678C3E5E" w14:textId="77777777" w:rsidR="00077BF1" w:rsidRDefault="00077BF1">
                    <w:pPr>
                      <w:rPr>
                        <w:rFonts w:ascii="Trebuchet MS"/>
                        <w:color w:val="000000"/>
                        <w:sz w:val="20"/>
                      </w:rPr>
                    </w:pPr>
                  </w:p>
                  <w:p w14:paraId="678C3E5F" w14:textId="77777777" w:rsidR="00077BF1" w:rsidRDefault="00077BF1">
                    <w:pPr>
                      <w:spacing w:before="3"/>
                      <w:rPr>
                        <w:rFonts w:ascii="Trebuchet MS"/>
                        <w:color w:val="000000"/>
                        <w:sz w:val="17"/>
                      </w:rPr>
                    </w:pPr>
                  </w:p>
                  <w:p w14:paraId="678C3E60" w14:textId="77777777" w:rsidR="00077BF1" w:rsidRDefault="001E5023">
                    <w:pPr>
                      <w:ind w:left="28"/>
                      <w:rPr>
                        <w:rFonts w:ascii="Trebuchet MS"/>
                        <w:b/>
                        <w:color w:val="000000"/>
                        <w:sz w:val="17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"/>
                        <w:sz w:val="17"/>
                      </w:rPr>
                      <w:t>0.161%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78C3D51" w14:textId="77777777" w:rsidR="00077BF1" w:rsidRDefault="001E5023">
      <w:pPr>
        <w:tabs>
          <w:tab w:val="left" w:pos="8749"/>
        </w:tabs>
        <w:spacing w:before="43"/>
        <w:ind w:left="7538"/>
        <w:rPr>
          <w:rFonts w:ascii="Trebuchet MS"/>
          <w:sz w:val="15"/>
        </w:rPr>
      </w:pPr>
      <w:r>
        <w:rPr>
          <w:rFonts w:ascii="Trebuchet MS"/>
          <w:color w:val="231F20"/>
          <w:w w:val="105"/>
          <w:sz w:val="15"/>
        </w:rPr>
        <w:t>Peer</w:t>
      </w:r>
      <w:r>
        <w:rPr>
          <w:rFonts w:ascii="Trebuchet MS"/>
          <w:color w:val="231F20"/>
          <w:spacing w:val="5"/>
          <w:w w:val="105"/>
          <w:sz w:val="15"/>
        </w:rPr>
        <w:t xml:space="preserve"> </w:t>
      </w:r>
      <w:r>
        <w:rPr>
          <w:rFonts w:ascii="Trebuchet MS"/>
          <w:color w:val="231F20"/>
          <w:w w:val="105"/>
          <w:sz w:val="15"/>
        </w:rPr>
        <w:t>group</w:t>
      </w:r>
      <w:r>
        <w:rPr>
          <w:rFonts w:ascii="Trebuchet MS"/>
          <w:color w:val="231F20"/>
          <w:w w:val="105"/>
          <w:sz w:val="15"/>
        </w:rPr>
        <w:tab/>
        <w:t>Top</w:t>
      </w:r>
      <w:r>
        <w:rPr>
          <w:rFonts w:ascii="Trebuchet MS"/>
          <w:color w:val="231F20"/>
          <w:spacing w:val="13"/>
          <w:w w:val="105"/>
          <w:sz w:val="15"/>
        </w:rPr>
        <w:t xml:space="preserve"> </w:t>
      </w:r>
      <w:r>
        <w:rPr>
          <w:rFonts w:ascii="Trebuchet MS"/>
          <w:color w:val="231F20"/>
          <w:w w:val="105"/>
          <w:sz w:val="15"/>
        </w:rPr>
        <w:t>performers</w:t>
      </w:r>
    </w:p>
    <w:p w14:paraId="678C3D52" w14:textId="77777777" w:rsidR="00077BF1" w:rsidRDefault="00077BF1">
      <w:pPr>
        <w:pStyle w:val="a3"/>
        <w:spacing w:before="7"/>
        <w:rPr>
          <w:rFonts w:ascii="Trebuchet MS"/>
          <w:sz w:val="14"/>
        </w:rPr>
      </w:pPr>
    </w:p>
    <w:p w14:paraId="678C3D53" w14:textId="77777777" w:rsidR="00077BF1" w:rsidRDefault="001E5023">
      <w:pPr>
        <w:spacing w:before="102"/>
        <w:ind w:left="6376"/>
        <w:rPr>
          <w:sz w:val="12"/>
        </w:rPr>
      </w:pPr>
      <w:r>
        <w:rPr>
          <w:color w:val="010202"/>
          <w:w w:val="105"/>
          <w:sz w:val="12"/>
        </w:rPr>
        <w:t>Source:</w:t>
      </w:r>
      <w:r>
        <w:rPr>
          <w:color w:val="010202"/>
          <w:spacing w:val="22"/>
          <w:w w:val="105"/>
          <w:sz w:val="12"/>
        </w:rPr>
        <w:t xml:space="preserve"> </w:t>
      </w:r>
      <w:r>
        <w:rPr>
          <w:color w:val="010202"/>
          <w:w w:val="105"/>
          <w:sz w:val="12"/>
        </w:rPr>
        <w:t>Account-to-Report</w:t>
      </w:r>
      <w:r>
        <w:rPr>
          <w:color w:val="010202"/>
          <w:spacing w:val="23"/>
          <w:w w:val="105"/>
          <w:sz w:val="12"/>
        </w:rPr>
        <w:t xml:space="preserve"> </w:t>
      </w:r>
      <w:r>
        <w:rPr>
          <w:color w:val="010202"/>
          <w:w w:val="105"/>
          <w:sz w:val="12"/>
        </w:rPr>
        <w:t>Performance</w:t>
      </w:r>
      <w:r>
        <w:rPr>
          <w:color w:val="010202"/>
          <w:spacing w:val="22"/>
          <w:w w:val="105"/>
          <w:sz w:val="12"/>
        </w:rPr>
        <w:t xml:space="preserve"> </w:t>
      </w:r>
      <w:r>
        <w:rPr>
          <w:color w:val="010202"/>
          <w:w w:val="105"/>
          <w:sz w:val="12"/>
        </w:rPr>
        <w:t>Study,</w:t>
      </w:r>
      <w:r>
        <w:rPr>
          <w:color w:val="010202"/>
          <w:spacing w:val="23"/>
          <w:w w:val="105"/>
          <w:sz w:val="12"/>
        </w:rPr>
        <w:t xml:space="preserve"> </w:t>
      </w:r>
      <w:r>
        <w:rPr>
          <w:color w:val="010202"/>
          <w:w w:val="105"/>
          <w:sz w:val="12"/>
        </w:rPr>
        <w:t>The</w:t>
      </w:r>
      <w:r>
        <w:rPr>
          <w:color w:val="010202"/>
          <w:spacing w:val="22"/>
          <w:w w:val="105"/>
          <w:sz w:val="12"/>
        </w:rPr>
        <w:t xml:space="preserve"> </w:t>
      </w:r>
      <w:r>
        <w:rPr>
          <w:color w:val="010202"/>
          <w:w w:val="105"/>
          <w:sz w:val="12"/>
        </w:rPr>
        <w:t>Hackett</w:t>
      </w:r>
      <w:r>
        <w:rPr>
          <w:color w:val="010202"/>
          <w:spacing w:val="23"/>
          <w:w w:val="105"/>
          <w:sz w:val="12"/>
        </w:rPr>
        <w:t xml:space="preserve"> </w:t>
      </w:r>
      <w:r>
        <w:rPr>
          <w:color w:val="010202"/>
          <w:w w:val="105"/>
          <w:sz w:val="12"/>
        </w:rPr>
        <w:t>Group,</w:t>
      </w:r>
      <w:r>
        <w:rPr>
          <w:color w:val="010202"/>
          <w:spacing w:val="22"/>
          <w:w w:val="105"/>
          <w:sz w:val="12"/>
        </w:rPr>
        <w:t xml:space="preserve"> </w:t>
      </w:r>
      <w:r>
        <w:rPr>
          <w:color w:val="010202"/>
          <w:w w:val="105"/>
          <w:sz w:val="12"/>
        </w:rPr>
        <w:t>2020</w:t>
      </w:r>
    </w:p>
    <w:p w14:paraId="678C3D54" w14:textId="77777777" w:rsidR="00077BF1" w:rsidRDefault="00077BF1">
      <w:pPr>
        <w:pStyle w:val="a3"/>
        <w:rPr>
          <w:sz w:val="20"/>
        </w:rPr>
      </w:pPr>
    </w:p>
    <w:p w14:paraId="678C3D55" w14:textId="77777777" w:rsidR="00077BF1" w:rsidRDefault="00077BF1">
      <w:pPr>
        <w:pStyle w:val="a3"/>
        <w:rPr>
          <w:sz w:val="20"/>
        </w:rPr>
      </w:pPr>
    </w:p>
    <w:p w14:paraId="678C3D56" w14:textId="77777777" w:rsidR="00077BF1" w:rsidRDefault="00077BF1">
      <w:pPr>
        <w:pStyle w:val="a3"/>
        <w:rPr>
          <w:sz w:val="20"/>
        </w:rPr>
      </w:pPr>
    </w:p>
    <w:p w14:paraId="678C3D57" w14:textId="77777777" w:rsidR="00077BF1" w:rsidRDefault="00077BF1">
      <w:pPr>
        <w:pStyle w:val="a3"/>
        <w:rPr>
          <w:sz w:val="20"/>
        </w:rPr>
      </w:pPr>
    </w:p>
    <w:p w14:paraId="678C3D58" w14:textId="77777777" w:rsidR="00077BF1" w:rsidRDefault="00077BF1">
      <w:pPr>
        <w:pStyle w:val="a3"/>
        <w:spacing w:before="6"/>
      </w:pPr>
    </w:p>
    <w:p w14:paraId="678C3D59" w14:textId="77777777" w:rsidR="00077BF1" w:rsidRDefault="001E5023">
      <w:pPr>
        <w:spacing w:before="101"/>
        <w:ind w:left="6393"/>
        <w:rPr>
          <w:rFonts w:ascii="Trebuchet MS"/>
          <w:sz w:val="17"/>
        </w:rPr>
      </w:pPr>
      <w:r>
        <w:rPr>
          <w:rFonts w:ascii="Trebuchet MS"/>
          <w:color w:val="010202"/>
          <w:w w:val="105"/>
          <w:sz w:val="17"/>
        </w:rPr>
        <w:t>FIG.</w:t>
      </w:r>
      <w:r>
        <w:rPr>
          <w:rFonts w:ascii="Trebuchet MS"/>
          <w:color w:val="010202"/>
          <w:spacing w:val="-13"/>
          <w:w w:val="105"/>
          <w:sz w:val="17"/>
        </w:rPr>
        <w:t xml:space="preserve"> </w:t>
      </w:r>
      <w:r>
        <w:rPr>
          <w:rFonts w:ascii="Trebuchet MS"/>
          <w:color w:val="010202"/>
          <w:w w:val="105"/>
          <w:sz w:val="17"/>
        </w:rPr>
        <w:t>4</w:t>
      </w:r>
      <w:r>
        <w:rPr>
          <w:rFonts w:ascii="Trebuchet MS"/>
          <w:color w:val="010202"/>
          <w:spacing w:val="25"/>
          <w:w w:val="105"/>
          <w:sz w:val="17"/>
        </w:rPr>
        <w:t xml:space="preserve"> </w:t>
      </w:r>
      <w:r>
        <w:rPr>
          <w:rFonts w:ascii="Trebuchet MS"/>
          <w:color w:val="010202"/>
          <w:w w:val="105"/>
          <w:sz w:val="17"/>
        </w:rPr>
        <w:t>FTEs</w:t>
      </w:r>
      <w:r>
        <w:rPr>
          <w:rFonts w:ascii="Trebuchet MS"/>
          <w:color w:val="010202"/>
          <w:spacing w:val="-12"/>
          <w:w w:val="105"/>
          <w:sz w:val="17"/>
        </w:rPr>
        <w:t xml:space="preserve"> </w:t>
      </w:r>
      <w:r>
        <w:rPr>
          <w:rFonts w:ascii="Trebuchet MS"/>
          <w:color w:val="010202"/>
          <w:w w:val="105"/>
          <w:sz w:val="17"/>
        </w:rPr>
        <w:t>per</w:t>
      </w:r>
      <w:r>
        <w:rPr>
          <w:rFonts w:ascii="Trebuchet MS"/>
          <w:color w:val="010202"/>
          <w:spacing w:val="-12"/>
          <w:w w:val="105"/>
          <w:sz w:val="17"/>
        </w:rPr>
        <w:t xml:space="preserve"> </w:t>
      </w:r>
      <w:r>
        <w:rPr>
          <w:rFonts w:ascii="Trebuchet MS"/>
          <w:color w:val="010202"/>
          <w:w w:val="105"/>
          <w:sz w:val="17"/>
        </w:rPr>
        <w:t>$1</w:t>
      </w:r>
      <w:r>
        <w:rPr>
          <w:rFonts w:ascii="Trebuchet MS"/>
          <w:color w:val="010202"/>
          <w:spacing w:val="-12"/>
          <w:w w:val="105"/>
          <w:sz w:val="17"/>
        </w:rPr>
        <w:t xml:space="preserve"> </w:t>
      </w:r>
      <w:r>
        <w:rPr>
          <w:rFonts w:ascii="Trebuchet MS"/>
          <w:color w:val="010202"/>
          <w:w w:val="105"/>
          <w:sz w:val="17"/>
        </w:rPr>
        <w:t>billion</w:t>
      </w:r>
      <w:r>
        <w:rPr>
          <w:rFonts w:ascii="Trebuchet MS"/>
          <w:color w:val="010202"/>
          <w:spacing w:val="-12"/>
          <w:w w:val="105"/>
          <w:sz w:val="17"/>
        </w:rPr>
        <w:t xml:space="preserve"> </w:t>
      </w:r>
      <w:r>
        <w:rPr>
          <w:rFonts w:ascii="Trebuchet MS"/>
          <w:color w:val="010202"/>
          <w:w w:val="105"/>
          <w:sz w:val="17"/>
        </w:rPr>
        <w:t>of</w:t>
      </w:r>
      <w:r>
        <w:rPr>
          <w:rFonts w:ascii="Trebuchet MS"/>
          <w:color w:val="010202"/>
          <w:spacing w:val="-12"/>
          <w:w w:val="105"/>
          <w:sz w:val="17"/>
        </w:rPr>
        <w:t xml:space="preserve"> </w:t>
      </w:r>
      <w:r>
        <w:rPr>
          <w:rFonts w:ascii="Trebuchet MS"/>
          <w:color w:val="010202"/>
          <w:w w:val="105"/>
          <w:sz w:val="17"/>
        </w:rPr>
        <w:t>revenue</w:t>
      </w:r>
    </w:p>
    <w:p w14:paraId="678C3D5A" w14:textId="77777777" w:rsidR="00077BF1" w:rsidRDefault="001E5023">
      <w:pPr>
        <w:pStyle w:val="a3"/>
        <w:spacing w:before="3"/>
        <w:rPr>
          <w:rFonts w:ascii="Trebuchet MS"/>
          <w:sz w:val="23"/>
        </w:rPr>
      </w:pPr>
      <w:r>
        <w:pict w14:anchorId="678C3E1B">
          <v:group id="docshapegroup74" o:spid="_x0000_s1045" style="position:absolute;margin-left:381.95pt;margin-top:14.7pt;width:98.9pt;height:103.3pt;z-index:-15720960;mso-wrap-distance-left:0;mso-wrap-distance-right:0;mso-position-horizontal-relative:page" coordorigin="7639,294" coordsize="1978,2066">
            <v:shape id="docshape75" o:spid="_x0000_s1049" style="position:absolute;left:8239;top:294;width:768;height:1125" coordorigin="8239,294" coordsize="768,1125" path="m8239,294r,1124l9007,1418,8239,294xe" fillcolor="#c6cdd1" stroked="f">
              <v:path arrowok="t"/>
            </v:shape>
            <v:shape id="docshape76" o:spid="_x0000_s1048" type="#_x0000_t202" style="position:absolute;left:8239;top:294;width:768;height:1125" filled="f" stroked="f">
              <v:textbox inset="0,0,0,0">
                <w:txbxContent>
                  <w:p w14:paraId="678C3E61" w14:textId="77777777" w:rsidR="00077BF1" w:rsidRDefault="00077BF1">
                    <w:pPr>
                      <w:rPr>
                        <w:rFonts w:ascii="Trebuchet MS"/>
                        <w:sz w:val="20"/>
                      </w:rPr>
                    </w:pPr>
                  </w:p>
                  <w:p w14:paraId="678C3E62" w14:textId="77777777" w:rsidR="00077BF1" w:rsidRDefault="00077BF1">
                    <w:pPr>
                      <w:rPr>
                        <w:rFonts w:ascii="Trebuchet MS"/>
                        <w:sz w:val="20"/>
                      </w:rPr>
                    </w:pPr>
                  </w:p>
                  <w:p w14:paraId="678C3E63" w14:textId="77777777" w:rsidR="00077BF1" w:rsidRDefault="00077BF1">
                    <w:pPr>
                      <w:spacing w:before="2"/>
                      <w:rPr>
                        <w:rFonts w:ascii="Trebuchet MS"/>
                        <w:sz w:val="17"/>
                      </w:rPr>
                    </w:pPr>
                  </w:p>
                  <w:p w14:paraId="678C3E64" w14:textId="77777777" w:rsidR="00077BF1" w:rsidRDefault="001E5023">
                    <w:pPr>
                      <w:ind w:left="69"/>
                      <w:rPr>
                        <w:rFonts w:ascii="Arial"/>
                        <w:b/>
                        <w:i/>
                        <w:sz w:val="17"/>
                      </w:rPr>
                    </w:pPr>
                    <w:r>
                      <w:rPr>
                        <w:rFonts w:ascii="Arial"/>
                        <w:b/>
                        <w:i/>
                        <w:color w:val="FFFFFF"/>
                        <w:sz w:val="17"/>
                      </w:rPr>
                      <w:t>-50%</w:t>
                    </w:r>
                  </w:p>
                </w:txbxContent>
              </v:textbox>
            </v:shape>
            <v:shape id="docshape77" o:spid="_x0000_s1047" type="#_x0000_t202" style="position:absolute;left:9008;top:1410;width:609;height:950" fillcolor="#005695" stroked="f">
              <v:textbox inset="0,0,0,0">
                <w:txbxContent>
                  <w:p w14:paraId="678C3E65" w14:textId="77777777" w:rsidR="00077BF1" w:rsidRDefault="00077BF1">
                    <w:pPr>
                      <w:rPr>
                        <w:rFonts w:ascii="Trebuchet MS"/>
                        <w:color w:val="000000"/>
                        <w:sz w:val="20"/>
                      </w:rPr>
                    </w:pPr>
                  </w:p>
                  <w:p w14:paraId="678C3E66" w14:textId="77777777" w:rsidR="00077BF1" w:rsidRDefault="001E5023">
                    <w:pPr>
                      <w:spacing w:before="132"/>
                      <w:ind w:left="3"/>
                      <w:jc w:val="center"/>
                      <w:rPr>
                        <w:rFonts w:ascii="Trebuchet MS"/>
                        <w:b/>
                        <w:color w:val="000000"/>
                        <w:sz w:val="17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w w:val="94"/>
                        <w:sz w:val="17"/>
                      </w:rPr>
                      <w:t>8</w:t>
                    </w:r>
                  </w:p>
                </w:txbxContent>
              </v:textbox>
            </v:shape>
            <v:shape id="docshape78" o:spid="_x0000_s1046" type="#_x0000_t202" style="position:absolute;left:7639;top:294;width:609;height:2066" fillcolor="#6ab344" stroked="f">
              <v:textbox inset="0,0,0,0">
                <w:txbxContent>
                  <w:p w14:paraId="678C3E67" w14:textId="77777777" w:rsidR="00077BF1" w:rsidRDefault="00077BF1">
                    <w:pPr>
                      <w:rPr>
                        <w:rFonts w:ascii="Trebuchet MS"/>
                        <w:color w:val="000000"/>
                        <w:sz w:val="20"/>
                      </w:rPr>
                    </w:pPr>
                  </w:p>
                  <w:p w14:paraId="678C3E68" w14:textId="77777777" w:rsidR="00077BF1" w:rsidRDefault="00077BF1">
                    <w:pPr>
                      <w:rPr>
                        <w:rFonts w:ascii="Trebuchet MS"/>
                        <w:color w:val="000000"/>
                        <w:sz w:val="20"/>
                      </w:rPr>
                    </w:pPr>
                  </w:p>
                  <w:p w14:paraId="678C3E69" w14:textId="77777777" w:rsidR="00077BF1" w:rsidRDefault="00077BF1">
                    <w:pPr>
                      <w:rPr>
                        <w:rFonts w:ascii="Trebuchet MS"/>
                        <w:color w:val="000000"/>
                        <w:sz w:val="20"/>
                      </w:rPr>
                    </w:pPr>
                  </w:p>
                  <w:p w14:paraId="678C3E6A" w14:textId="77777777" w:rsidR="00077BF1" w:rsidRDefault="00077BF1">
                    <w:pPr>
                      <w:spacing w:before="4"/>
                      <w:rPr>
                        <w:rFonts w:ascii="Trebuchet MS"/>
                        <w:color w:val="000000"/>
                        <w:sz w:val="19"/>
                      </w:rPr>
                    </w:pPr>
                  </w:p>
                  <w:p w14:paraId="678C3E6B" w14:textId="77777777" w:rsidR="00077BF1" w:rsidRDefault="001E5023">
                    <w:pPr>
                      <w:spacing w:before="1"/>
                      <w:ind w:left="184" w:right="184"/>
                      <w:jc w:val="center"/>
                      <w:rPr>
                        <w:rFonts w:ascii="Trebuchet MS"/>
                        <w:b/>
                        <w:color w:val="000000"/>
                        <w:sz w:val="17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z w:val="17"/>
                      </w:rPr>
                      <w:t>16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78C3D5B" w14:textId="77777777" w:rsidR="00077BF1" w:rsidRDefault="001E5023">
      <w:pPr>
        <w:tabs>
          <w:tab w:val="left" w:pos="8782"/>
        </w:tabs>
        <w:spacing w:before="18"/>
        <w:ind w:left="7580"/>
        <w:rPr>
          <w:rFonts w:ascii="Trebuchet MS"/>
          <w:sz w:val="14"/>
        </w:rPr>
      </w:pPr>
      <w:r>
        <w:rPr>
          <w:rFonts w:ascii="Trebuchet MS"/>
          <w:color w:val="231F20"/>
          <w:w w:val="115"/>
          <w:sz w:val="14"/>
        </w:rPr>
        <w:t>Peer</w:t>
      </w:r>
      <w:r>
        <w:rPr>
          <w:rFonts w:ascii="Trebuchet MS"/>
          <w:color w:val="231F20"/>
          <w:spacing w:val="-4"/>
          <w:w w:val="115"/>
          <w:sz w:val="14"/>
        </w:rPr>
        <w:t xml:space="preserve"> </w:t>
      </w:r>
      <w:r>
        <w:rPr>
          <w:rFonts w:ascii="Trebuchet MS"/>
          <w:color w:val="231F20"/>
          <w:w w:val="115"/>
          <w:sz w:val="14"/>
        </w:rPr>
        <w:t>group</w:t>
      </w:r>
      <w:r>
        <w:rPr>
          <w:rFonts w:ascii="Trebuchet MS"/>
          <w:color w:val="231F20"/>
          <w:w w:val="115"/>
          <w:sz w:val="14"/>
        </w:rPr>
        <w:tab/>
      </w:r>
      <w:r>
        <w:rPr>
          <w:rFonts w:ascii="Trebuchet MS"/>
          <w:color w:val="231F20"/>
          <w:w w:val="110"/>
          <w:sz w:val="14"/>
        </w:rPr>
        <w:t>Top</w:t>
      </w:r>
      <w:r>
        <w:rPr>
          <w:rFonts w:ascii="Trebuchet MS"/>
          <w:color w:val="231F20"/>
          <w:spacing w:val="20"/>
          <w:w w:val="110"/>
          <w:sz w:val="14"/>
        </w:rPr>
        <w:t xml:space="preserve"> </w:t>
      </w:r>
      <w:r>
        <w:rPr>
          <w:rFonts w:ascii="Trebuchet MS"/>
          <w:color w:val="231F20"/>
          <w:w w:val="110"/>
          <w:sz w:val="14"/>
        </w:rPr>
        <w:t>performers</w:t>
      </w:r>
    </w:p>
    <w:p w14:paraId="678C3D5C" w14:textId="77777777" w:rsidR="00077BF1" w:rsidRDefault="00077BF1">
      <w:pPr>
        <w:pStyle w:val="a3"/>
        <w:spacing w:before="7"/>
        <w:rPr>
          <w:rFonts w:ascii="Trebuchet MS"/>
          <w:sz w:val="14"/>
        </w:rPr>
      </w:pPr>
    </w:p>
    <w:p w14:paraId="678C3D5D" w14:textId="77777777" w:rsidR="00077BF1" w:rsidRDefault="00077BF1">
      <w:pPr>
        <w:rPr>
          <w:rFonts w:ascii="Trebuchet MS"/>
          <w:sz w:val="14"/>
        </w:rPr>
        <w:sectPr w:rsidR="00077BF1">
          <w:pgSz w:w="12240" w:h="15840"/>
          <w:pgMar w:top="920" w:right="0" w:bottom="380" w:left="0" w:header="0" w:footer="196" w:gutter="0"/>
          <w:cols w:space="720"/>
        </w:sectPr>
      </w:pPr>
    </w:p>
    <w:p w14:paraId="678C3D5E" w14:textId="77777777" w:rsidR="00077BF1" w:rsidRDefault="00077BF1">
      <w:pPr>
        <w:pStyle w:val="a3"/>
        <w:spacing w:before="6"/>
        <w:rPr>
          <w:rFonts w:ascii="Trebuchet MS"/>
          <w:sz w:val="19"/>
        </w:rPr>
      </w:pPr>
    </w:p>
    <w:p w14:paraId="678C3D5F" w14:textId="77777777" w:rsidR="00077BF1" w:rsidRDefault="001E5023">
      <w:pPr>
        <w:pStyle w:val="a3"/>
        <w:spacing w:line="285" w:lineRule="auto"/>
        <w:ind w:left="1446" w:right="124"/>
      </w:pPr>
      <w:r>
        <w:rPr>
          <w:color w:val="231F20"/>
        </w:rPr>
        <w:t>As</w:t>
      </w:r>
      <w:r>
        <w:rPr>
          <w:color w:val="231F20"/>
          <w:spacing w:val="1"/>
        </w:rPr>
        <w:t xml:space="preserve"> </w:t>
      </w:r>
      <w:r>
        <w:rPr>
          <w:rFonts w:ascii="Trebuchet MS"/>
          <w:color w:val="231F20"/>
        </w:rPr>
        <w:t>Figs.</w:t>
      </w:r>
      <w:r>
        <w:rPr>
          <w:rFonts w:ascii="Trebuchet MS"/>
          <w:color w:val="231F20"/>
          <w:spacing w:val="1"/>
        </w:rPr>
        <w:t xml:space="preserve"> </w:t>
      </w:r>
      <w:r>
        <w:rPr>
          <w:rFonts w:ascii="Trebuchet MS"/>
          <w:color w:val="231F20"/>
        </w:rPr>
        <w:t>3-5</w:t>
      </w:r>
      <w:r>
        <w:rPr>
          <w:rFonts w:ascii="Trebuchet MS"/>
          <w:color w:val="231F20"/>
          <w:spacing w:val="1"/>
        </w:rPr>
        <w:t xml:space="preserve"> </w:t>
      </w:r>
      <w:r>
        <w:rPr>
          <w:color w:val="231F20"/>
        </w:rPr>
        <w:t>show,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performers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realize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advantage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without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spending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increasing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headcount.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contrary,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process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cost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54%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lower,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employ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half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many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staff.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important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reasons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difference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groups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top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performers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automated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greater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share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journal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entries.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nearly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eliminating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manual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work,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shortened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cycle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times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reduced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cost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staffing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needs.</w:t>
      </w:r>
    </w:p>
    <w:p w14:paraId="678C3D60" w14:textId="77777777" w:rsidR="00077BF1" w:rsidRDefault="00077BF1">
      <w:pPr>
        <w:pStyle w:val="a3"/>
        <w:spacing w:before="4"/>
        <w:rPr>
          <w:sz w:val="23"/>
        </w:rPr>
      </w:pPr>
    </w:p>
    <w:p w14:paraId="678C3D61" w14:textId="77777777" w:rsidR="00077BF1" w:rsidRDefault="001E5023">
      <w:pPr>
        <w:pStyle w:val="1"/>
        <w:ind w:left="1446"/>
      </w:pPr>
      <w:r>
        <w:rPr>
          <w:color w:val="00AAE7"/>
          <w:w w:val="105"/>
        </w:rPr>
        <w:t>IDENTIFYING</w:t>
      </w:r>
      <w:r>
        <w:rPr>
          <w:color w:val="00AAE7"/>
          <w:spacing w:val="21"/>
          <w:w w:val="105"/>
        </w:rPr>
        <w:t xml:space="preserve"> </w:t>
      </w:r>
      <w:r>
        <w:rPr>
          <w:color w:val="00AAE7"/>
          <w:w w:val="105"/>
        </w:rPr>
        <w:t>BEST</w:t>
      </w:r>
      <w:r>
        <w:rPr>
          <w:color w:val="00AAE7"/>
          <w:spacing w:val="21"/>
          <w:w w:val="105"/>
        </w:rPr>
        <w:t xml:space="preserve"> </w:t>
      </w:r>
      <w:r>
        <w:rPr>
          <w:color w:val="00AAE7"/>
          <w:w w:val="105"/>
        </w:rPr>
        <w:t>PRACTICES</w:t>
      </w:r>
    </w:p>
    <w:p w14:paraId="678C3D62" w14:textId="77777777" w:rsidR="00077BF1" w:rsidRDefault="001E5023">
      <w:pPr>
        <w:pStyle w:val="a3"/>
        <w:spacing w:before="40" w:line="288" w:lineRule="auto"/>
        <w:ind w:left="1446" w:right="124"/>
      </w:pPr>
      <w:r>
        <w:rPr>
          <w:color w:val="231F20"/>
        </w:rPr>
        <w:t>The study results, combined with our experience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working with clients, point to six areas of best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practices that are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associated with top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performance.</w:t>
      </w:r>
    </w:p>
    <w:p w14:paraId="678C3D63" w14:textId="77777777" w:rsidR="00077BF1" w:rsidRDefault="00077BF1">
      <w:pPr>
        <w:pStyle w:val="a3"/>
        <w:spacing w:before="3"/>
        <w:rPr>
          <w:sz w:val="22"/>
        </w:rPr>
      </w:pPr>
    </w:p>
    <w:p w14:paraId="678C3D64" w14:textId="77777777" w:rsidR="00077BF1" w:rsidRDefault="001E5023">
      <w:pPr>
        <w:pStyle w:val="2"/>
        <w:ind w:left="1446"/>
      </w:pPr>
      <w:r>
        <w:rPr>
          <w:color w:val="002A5C"/>
          <w:w w:val="105"/>
        </w:rPr>
        <w:t>Automation</w:t>
      </w:r>
    </w:p>
    <w:p w14:paraId="678C3D65" w14:textId="77777777" w:rsidR="00077BF1" w:rsidRDefault="001E5023">
      <w:pPr>
        <w:pStyle w:val="a3"/>
        <w:spacing w:before="40" w:line="288" w:lineRule="auto"/>
        <w:ind w:left="1446"/>
      </w:pPr>
      <w:r>
        <w:rPr>
          <w:color w:val="231F20"/>
          <w:spacing w:val="-3"/>
        </w:rPr>
        <w:t xml:space="preserve">Successful </w:t>
      </w:r>
      <w:r>
        <w:rPr>
          <w:color w:val="231F20"/>
          <w:spacing w:val="-2"/>
        </w:rPr>
        <w:t>automation depends on identifying process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 xml:space="preserve">areas with high </w:t>
      </w:r>
      <w:r>
        <w:rPr>
          <w:color w:val="231F20"/>
          <w:spacing w:val="-3"/>
        </w:rPr>
        <w:t>volumes or that require a significant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5"/>
        </w:rPr>
        <w:t>degree of human touch. In account-to</w:t>
      </w:r>
      <w:r>
        <w:rPr>
          <w:color w:val="231F20"/>
          <w:spacing w:val="-5"/>
        </w:rPr>
        <w:t xml:space="preserve">-report, </w:t>
      </w:r>
      <w:r>
        <w:rPr>
          <w:color w:val="231F20"/>
          <w:spacing w:val="-4"/>
        </w:rPr>
        <w:t>the usual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 xml:space="preserve">suspects include </w:t>
      </w:r>
      <w:r>
        <w:rPr>
          <w:color w:val="231F20"/>
          <w:spacing w:val="-3"/>
        </w:rPr>
        <w:t>journal entries, account reconciliations,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intercompany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accounting,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management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workflows</w:t>
      </w:r>
    </w:p>
    <w:p w14:paraId="678C3D66" w14:textId="77777777" w:rsidR="00077BF1" w:rsidRDefault="001E5023">
      <w:pPr>
        <w:spacing w:before="101"/>
        <w:ind w:left="599"/>
        <w:rPr>
          <w:sz w:val="12"/>
        </w:rPr>
      </w:pPr>
      <w:r>
        <w:br w:type="column"/>
      </w:r>
      <w:r>
        <w:rPr>
          <w:color w:val="010202"/>
          <w:w w:val="105"/>
          <w:sz w:val="12"/>
        </w:rPr>
        <w:t>Source:</w:t>
      </w:r>
      <w:r>
        <w:rPr>
          <w:color w:val="010202"/>
          <w:spacing w:val="22"/>
          <w:w w:val="105"/>
          <w:sz w:val="12"/>
        </w:rPr>
        <w:t xml:space="preserve"> </w:t>
      </w:r>
      <w:r>
        <w:rPr>
          <w:color w:val="010202"/>
          <w:w w:val="105"/>
          <w:sz w:val="12"/>
        </w:rPr>
        <w:t>Account-to-Report</w:t>
      </w:r>
      <w:r>
        <w:rPr>
          <w:color w:val="010202"/>
          <w:spacing w:val="23"/>
          <w:w w:val="105"/>
          <w:sz w:val="12"/>
        </w:rPr>
        <w:t xml:space="preserve"> </w:t>
      </w:r>
      <w:r>
        <w:rPr>
          <w:color w:val="010202"/>
          <w:w w:val="105"/>
          <w:sz w:val="12"/>
        </w:rPr>
        <w:t>Performance</w:t>
      </w:r>
      <w:r>
        <w:rPr>
          <w:color w:val="010202"/>
          <w:spacing w:val="23"/>
          <w:w w:val="105"/>
          <w:sz w:val="12"/>
        </w:rPr>
        <w:t xml:space="preserve"> </w:t>
      </w:r>
      <w:r>
        <w:rPr>
          <w:color w:val="010202"/>
          <w:w w:val="105"/>
          <w:sz w:val="12"/>
        </w:rPr>
        <w:t>Study,</w:t>
      </w:r>
      <w:r>
        <w:rPr>
          <w:color w:val="010202"/>
          <w:spacing w:val="22"/>
          <w:w w:val="105"/>
          <w:sz w:val="12"/>
        </w:rPr>
        <w:t xml:space="preserve"> </w:t>
      </w:r>
      <w:r>
        <w:rPr>
          <w:color w:val="010202"/>
          <w:w w:val="105"/>
          <w:sz w:val="12"/>
        </w:rPr>
        <w:t>The</w:t>
      </w:r>
      <w:r>
        <w:rPr>
          <w:color w:val="010202"/>
          <w:spacing w:val="23"/>
          <w:w w:val="105"/>
          <w:sz w:val="12"/>
        </w:rPr>
        <w:t xml:space="preserve"> </w:t>
      </w:r>
      <w:r>
        <w:rPr>
          <w:color w:val="010202"/>
          <w:w w:val="105"/>
          <w:sz w:val="12"/>
        </w:rPr>
        <w:t>Hackett</w:t>
      </w:r>
      <w:r>
        <w:rPr>
          <w:color w:val="010202"/>
          <w:spacing w:val="23"/>
          <w:w w:val="105"/>
          <w:sz w:val="12"/>
        </w:rPr>
        <w:t xml:space="preserve"> </w:t>
      </w:r>
      <w:r>
        <w:rPr>
          <w:color w:val="010202"/>
          <w:w w:val="105"/>
          <w:sz w:val="12"/>
        </w:rPr>
        <w:t>Group,</w:t>
      </w:r>
      <w:r>
        <w:rPr>
          <w:color w:val="010202"/>
          <w:spacing w:val="22"/>
          <w:w w:val="105"/>
          <w:sz w:val="12"/>
        </w:rPr>
        <w:t xml:space="preserve"> </w:t>
      </w:r>
      <w:r>
        <w:rPr>
          <w:color w:val="010202"/>
          <w:w w:val="105"/>
          <w:sz w:val="12"/>
        </w:rPr>
        <w:t>2020</w:t>
      </w:r>
    </w:p>
    <w:p w14:paraId="678C3D67" w14:textId="77777777" w:rsidR="00077BF1" w:rsidRDefault="00077BF1">
      <w:pPr>
        <w:pStyle w:val="a3"/>
        <w:rPr>
          <w:sz w:val="14"/>
        </w:rPr>
      </w:pPr>
    </w:p>
    <w:p w14:paraId="678C3D68" w14:textId="77777777" w:rsidR="00077BF1" w:rsidRDefault="00077BF1">
      <w:pPr>
        <w:pStyle w:val="a3"/>
        <w:rPr>
          <w:sz w:val="14"/>
        </w:rPr>
      </w:pPr>
    </w:p>
    <w:p w14:paraId="678C3D69" w14:textId="77777777" w:rsidR="00077BF1" w:rsidRDefault="00077BF1">
      <w:pPr>
        <w:pStyle w:val="a3"/>
        <w:rPr>
          <w:sz w:val="14"/>
        </w:rPr>
      </w:pPr>
    </w:p>
    <w:p w14:paraId="678C3D6A" w14:textId="77777777" w:rsidR="00077BF1" w:rsidRDefault="00077BF1">
      <w:pPr>
        <w:pStyle w:val="a3"/>
        <w:rPr>
          <w:sz w:val="14"/>
        </w:rPr>
      </w:pPr>
    </w:p>
    <w:p w14:paraId="678C3D6B" w14:textId="77777777" w:rsidR="00077BF1" w:rsidRDefault="00077BF1">
      <w:pPr>
        <w:pStyle w:val="a3"/>
        <w:rPr>
          <w:sz w:val="14"/>
        </w:rPr>
      </w:pPr>
    </w:p>
    <w:p w14:paraId="678C3D6C" w14:textId="77777777" w:rsidR="00077BF1" w:rsidRDefault="00077BF1">
      <w:pPr>
        <w:pStyle w:val="a3"/>
        <w:rPr>
          <w:sz w:val="14"/>
        </w:rPr>
      </w:pPr>
    </w:p>
    <w:p w14:paraId="678C3D6D" w14:textId="77777777" w:rsidR="00077BF1" w:rsidRDefault="00077BF1">
      <w:pPr>
        <w:pStyle w:val="a3"/>
        <w:spacing w:before="4"/>
        <w:rPr>
          <w:sz w:val="13"/>
        </w:rPr>
      </w:pPr>
    </w:p>
    <w:p w14:paraId="678C3D6E" w14:textId="77777777" w:rsidR="00077BF1" w:rsidRDefault="001E5023">
      <w:pPr>
        <w:ind w:left="558"/>
        <w:rPr>
          <w:rFonts w:ascii="Trebuchet MS"/>
          <w:sz w:val="17"/>
        </w:rPr>
      </w:pPr>
      <w:r>
        <w:rPr>
          <w:rFonts w:ascii="Trebuchet MS"/>
          <w:color w:val="010202"/>
          <w:spacing w:val="-3"/>
          <w:w w:val="105"/>
          <w:sz w:val="17"/>
        </w:rPr>
        <w:t>FIG.</w:t>
      </w:r>
      <w:r>
        <w:rPr>
          <w:rFonts w:ascii="Trebuchet MS"/>
          <w:color w:val="010202"/>
          <w:spacing w:val="-12"/>
          <w:w w:val="105"/>
          <w:sz w:val="17"/>
        </w:rPr>
        <w:t xml:space="preserve"> </w:t>
      </w:r>
      <w:r>
        <w:rPr>
          <w:rFonts w:ascii="Trebuchet MS"/>
          <w:color w:val="010202"/>
          <w:spacing w:val="-3"/>
          <w:w w:val="105"/>
          <w:sz w:val="17"/>
        </w:rPr>
        <w:t>5</w:t>
      </w:r>
      <w:r>
        <w:rPr>
          <w:rFonts w:ascii="Trebuchet MS"/>
          <w:color w:val="010202"/>
          <w:spacing w:val="30"/>
          <w:w w:val="105"/>
          <w:sz w:val="17"/>
        </w:rPr>
        <w:t xml:space="preserve"> </w:t>
      </w:r>
      <w:r>
        <w:rPr>
          <w:rFonts w:ascii="Trebuchet MS"/>
          <w:color w:val="010202"/>
          <w:spacing w:val="-3"/>
          <w:w w:val="105"/>
          <w:sz w:val="17"/>
        </w:rPr>
        <w:t>Percentage</w:t>
      </w:r>
      <w:r>
        <w:rPr>
          <w:rFonts w:ascii="Trebuchet MS"/>
          <w:color w:val="010202"/>
          <w:spacing w:val="-11"/>
          <w:w w:val="105"/>
          <w:sz w:val="17"/>
        </w:rPr>
        <w:t xml:space="preserve"> </w:t>
      </w:r>
      <w:r>
        <w:rPr>
          <w:rFonts w:ascii="Trebuchet MS"/>
          <w:color w:val="010202"/>
          <w:spacing w:val="-3"/>
          <w:w w:val="105"/>
          <w:sz w:val="17"/>
        </w:rPr>
        <w:t>of</w:t>
      </w:r>
      <w:r>
        <w:rPr>
          <w:rFonts w:ascii="Trebuchet MS"/>
          <w:color w:val="010202"/>
          <w:spacing w:val="-12"/>
          <w:w w:val="105"/>
          <w:sz w:val="17"/>
        </w:rPr>
        <w:t xml:space="preserve"> </w:t>
      </w:r>
      <w:r>
        <w:rPr>
          <w:rFonts w:ascii="Trebuchet MS"/>
          <w:color w:val="010202"/>
          <w:spacing w:val="-2"/>
          <w:w w:val="105"/>
          <w:sz w:val="17"/>
        </w:rPr>
        <w:t>journal</w:t>
      </w:r>
      <w:r>
        <w:rPr>
          <w:rFonts w:ascii="Trebuchet MS"/>
          <w:color w:val="010202"/>
          <w:spacing w:val="-11"/>
          <w:w w:val="105"/>
          <w:sz w:val="17"/>
        </w:rPr>
        <w:t xml:space="preserve"> </w:t>
      </w:r>
      <w:r>
        <w:rPr>
          <w:rFonts w:ascii="Trebuchet MS"/>
          <w:color w:val="010202"/>
          <w:spacing w:val="-2"/>
          <w:w w:val="105"/>
          <w:sz w:val="17"/>
        </w:rPr>
        <w:t>entries</w:t>
      </w:r>
      <w:r>
        <w:rPr>
          <w:rFonts w:ascii="Trebuchet MS"/>
          <w:color w:val="010202"/>
          <w:spacing w:val="-12"/>
          <w:w w:val="105"/>
          <w:sz w:val="17"/>
        </w:rPr>
        <w:t xml:space="preserve"> </w:t>
      </w:r>
      <w:r>
        <w:rPr>
          <w:rFonts w:ascii="Trebuchet MS"/>
          <w:color w:val="010202"/>
          <w:spacing w:val="-2"/>
          <w:w w:val="105"/>
          <w:sz w:val="17"/>
        </w:rPr>
        <w:t>that</w:t>
      </w:r>
      <w:r>
        <w:rPr>
          <w:rFonts w:ascii="Trebuchet MS"/>
          <w:color w:val="010202"/>
          <w:spacing w:val="-11"/>
          <w:w w:val="105"/>
          <w:sz w:val="17"/>
        </w:rPr>
        <w:t xml:space="preserve"> </w:t>
      </w:r>
      <w:r>
        <w:rPr>
          <w:rFonts w:ascii="Trebuchet MS"/>
          <w:color w:val="010202"/>
          <w:spacing w:val="-2"/>
          <w:w w:val="105"/>
          <w:sz w:val="17"/>
        </w:rPr>
        <w:t>are</w:t>
      </w:r>
      <w:r>
        <w:rPr>
          <w:rFonts w:ascii="Trebuchet MS"/>
          <w:color w:val="010202"/>
          <w:spacing w:val="-12"/>
          <w:w w:val="105"/>
          <w:sz w:val="17"/>
        </w:rPr>
        <w:t xml:space="preserve"> </w:t>
      </w:r>
      <w:r>
        <w:rPr>
          <w:rFonts w:ascii="Trebuchet MS"/>
          <w:color w:val="010202"/>
          <w:spacing w:val="-2"/>
          <w:w w:val="105"/>
          <w:sz w:val="17"/>
        </w:rPr>
        <w:t>automated</w:t>
      </w:r>
    </w:p>
    <w:p w14:paraId="678C3D6F" w14:textId="77777777" w:rsidR="00077BF1" w:rsidRDefault="00077BF1">
      <w:pPr>
        <w:pStyle w:val="a3"/>
        <w:rPr>
          <w:rFonts w:ascii="Trebuchet MS"/>
          <w:sz w:val="20"/>
        </w:rPr>
      </w:pPr>
    </w:p>
    <w:p w14:paraId="678C3D70" w14:textId="77777777" w:rsidR="00077BF1" w:rsidRDefault="00077BF1">
      <w:pPr>
        <w:pStyle w:val="a3"/>
        <w:rPr>
          <w:rFonts w:ascii="Trebuchet MS"/>
          <w:sz w:val="20"/>
        </w:rPr>
      </w:pPr>
    </w:p>
    <w:p w14:paraId="678C3D71" w14:textId="77777777" w:rsidR="00077BF1" w:rsidRDefault="00077BF1">
      <w:pPr>
        <w:pStyle w:val="a3"/>
        <w:rPr>
          <w:rFonts w:ascii="Trebuchet MS"/>
          <w:sz w:val="20"/>
        </w:rPr>
      </w:pPr>
    </w:p>
    <w:p w14:paraId="678C3D72" w14:textId="77777777" w:rsidR="00077BF1" w:rsidRDefault="001E5023">
      <w:pPr>
        <w:pStyle w:val="a3"/>
        <w:spacing w:before="8"/>
        <w:rPr>
          <w:rFonts w:ascii="Trebuchet MS"/>
          <w:sz w:val="20"/>
        </w:rPr>
      </w:pPr>
      <w:r>
        <w:pict w14:anchorId="678C3E1C">
          <v:group id="docshapegroup79" o:spid="_x0000_s1038" style="position:absolute;margin-left:382.85pt;margin-top:13.25pt;width:100.9pt;height:120.45pt;z-index:-15720448;mso-wrap-distance-left:0;mso-wrap-distance-right:0;mso-position-horizontal-relative:page" coordorigin="7657,265" coordsize="2018,2409">
            <v:shape id="docshape80" o:spid="_x0000_s1044" style="position:absolute;left:8278;top:264;width:780;height:470" coordorigin="8278,265" coordsize="780,470" path="m9058,265l8278,734r780,l9058,265xe" fillcolor="#c6cdd1" stroked="f">
              <v:path arrowok="t"/>
            </v:shape>
            <v:rect id="docshape81" o:spid="_x0000_s1043" style="position:absolute;left:7657;top:721;width:621;height:1952" fillcolor="#6ab344" stroked="f"/>
            <v:rect id="docshape82" o:spid="_x0000_s1042" style="position:absolute;left:9053;top:264;width:621;height:2409" fillcolor="#005695" stroked="f"/>
            <v:shape id="docshape83" o:spid="_x0000_s1041" type="#_x0000_t202" style="position:absolute;left:8640;top:498;width:366;height:209" filled="f" stroked="f">
              <v:textbox inset="0,0,0,0">
                <w:txbxContent>
                  <w:p w14:paraId="678C3E6C" w14:textId="77777777" w:rsidR="00077BF1" w:rsidRDefault="001E5023">
                    <w:pPr>
                      <w:spacing w:before="2"/>
                      <w:rPr>
                        <w:rFonts w:ascii="Arial"/>
                        <w:b/>
                        <w:i/>
                        <w:sz w:val="17"/>
                      </w:rPr>
                    </w:pPr>
                    <w:r>
                      <w:rPr>
                        <w:rFonts w:ascii="Arial"/>
                        <w:b/>
                        <w:i/>
                        <w:color w:val="FFFFFF"/>
                        <w:sz w:val="17"/>
                      </w:rPr>
                      <w:t>23%</w:t>
                    </w:r>
                  </w:p>
                </w:txbxContent>
              </v:textbox>
            </v:shape>
            <v:shape id="docshape84" o:spid="_x0000_s1040" type="#_x0000_t202" style="position:absolute;left:9196;top:1357;width:355;height:205" filled="f" stroked="f">
              <v:textbox inset="0,0,0,0">
                <w:txbxContent>
                  <w:p w14:paraId="678C3E6D" w14:textId="77777777" w:rsidR="00077BF1" w:rsidRDefault="001E5023">
                    <w:pPr>
                      <w:spacing w:before="2"/>
                      <w:rPr>
                        <w:rFonts w:ascii="Trebuchet MS"/>
                        <w:b/>
                        <w:sz w:val="17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w w:val="110"/>
                        <w:sz w:val="17"/>
                      </w:rPr>
                      <w:t>95%</w:t>
                    </w:r>
                  </w:p>
                </w:txbxContent>
              </v:textbox>
            </v:shape>
            <v:shape id="docshape85" o:spid="_x0000_s1039" type="#_x0000_t202" style="position:absolute;left:7799;top:1585;width:355;height:205" filled="f" stroked="f">
              <v:textbox inset="0,0,0,0">
                <w:txbxContent>
                  <w:p w14:paraId="678C3E6E" w14:textId="77777777" w:rsidR="00077BF1" w:rsidRDefault="001E5023">
                    <w:pPr>
                      <w:spacing w:before="2"/>
                      <w:rPr>
                        <w:rFonts w:ascii="Trebuchet MS"/>
                        <w:b/>
                        <w:sz w:val="17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w w:val="110"/>
                        <w:sz w:val="17"/>
                      </w:rPr>
                      <w:t>77%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78C3D73" w14:textId="77777777" w:rsidR="00077BF1" w:rsidRDefault="001E5023">
      <w:pPr>
        <w:tabs>
          <w:tab w:val="left" w:pos="2992"/>
        </w:tabs>
        <w:spacing w:before="63"/>
        <w:ind w:left="1765"/>
        <w:rPr>
          <w:rFonts w:ascii="Trebuchet MS"/>
          <w:sz w:val="15"/>
        </w:rPr>
      </w:pPr>
      <w:r>
        <w:rPr>
          <w:rFonts w:ascii="Trebuchet MS"/>
          <w:color w:val="231F20"/>
          <w:w w:val="110"/>
          <w:sz w:val="15"/>
        </w:rPr>
        <w:t>Peer</w:t>
      </w:r>
      <w:r>
        <w:rPr>
          <w:rFonts w:ascii="Trebuchet MS"/>
          <w:color w:val="231F20"/>
          <w:spacing w:val="-6"/>
          <w:w w:val="110"/>
          <w:sz w:val="15"/>
        </w:rPr>
        <w:t xml:space="preserve"> </w:t>
      </w:r>
      <w:r>
        <w:rPr>
          <w:rFonts w:ascii="Trebuchet MS"/>
          <w:color w:val="231F20"/>
          <w:w w:val="110"/>
          <w:sz w:val="15"/>
        </w:rPr>
        <w:t>group</w:t>
      </w:r>
      <w:r>
        <w:rPr>
          <w:rFonts w:ascii="Trebuchet MS"/>
          <w:color w:val="231F20"/>
          <w:w w:val="110"/>
          <w:sz w:val="15"/>
        </w:rPr>
        <w:tab/>
      </w:r>
      <w:r>
        <w:rPr>
          <w:rFonts w:ascii="Trebuchet MS"/>
          <w:color w:val="231F20"/>
          <w:w w:val="105"/>
          <w:sz w:val="15"/>
        </w:rPr>
        <w:t>Top</w:t>
      </w:r>
      <w:r>
        <w:rPr>
          <w:rFonts w:ascii="Trebuchet MS"/>
          <w:color w:val="231F20"/>
          <w:spacing w:val="19"/>
          <w:w w:val="105"/>
          <w:sz w:val="15"/>
        </w:rPr>
        <w:t xml:space="preserve"> </w:t>
      </w:r>
      <w:r>
        <w:rPr>
          <w:rFonts w:ascii="Trebuchet MS"/>
          <w:color w:val="231F20"/>
          <w:w w:val="105"/>
          <w:sz w:val="15"/>
        </w:rPr>
        <w:t>performers</w:t>
      </w:r>
    </w:p>
    <w:p w14:paraId="678C3D74" w14:textId="77777777" w:rsidR="00077BF1" w:rsidRDefault="00077BF1">
      <w:pPr>
        <w:pStyle w:val="a3"/>
        <w:rPr>
          <w:rFonts w:ascii="Trebuchet MS"/>
          <w:sz w:val="23"/>
        </w:rPr>
      </w:pPr>
    </w:p>
    <w:p w14:paraId="678C3D75" w14:textId="77777777" w:rsidR="00077BF1" w:rsidRDefault="001E5023">
      <w:pPr>
        <w:ind w:left="589"/>
        <w:rPr>
          <w:sz w:val="13"/>
        </w:rPr>
      </w:pPr>
      <w:r>
        <w:rPr>
          <w:color w:val="010202"/>
          <w:sz w:val="13"/>
        </w:rPr>
        <w:t>Source:</w:t>
      </w:r>
      <w:r>
        <w:rPr>
          <w:color w:val="010202"/>
          <w:spacing w:val="13"/>
          <w:sz w:val="13"/>
        </w:rPr>
        <w:t xml:space="preserve"> </w:t>
      </w:r>
      <w:r>
        <w:rPr>
          <w:color w:val="010202"/>
          <w:sz w:val="13"/>
        </w:rPr>
        <w:t>Account-to-Report</w:t>
      </w:r>
      <w:r>
        <w:rPr>
          <w:color w:val="010202"/>
          <w:spacing w:val="14"/>
          <w:sz w:val="13"/>
        </w:rPr>
        <w:t xml:space="preserve"> </w:t>
      </w:r>
      <w:r>
        <w:rPr>
          <w:color w:val="010202"/>
          <w:sz w:val="13"/>
        </w:rPr>
        <w:t>Performance</w:t>
      </w:r>
      <w:r>
        <w:rPr>
          <w:color w:val="010202"/>
          <w:spacing w:val="13"/>
          <w:sz w:val="13"/>
        </w:rPr>
        <w:t xml:space="preserve"> </w:t>
      </w:r>
      <w:r>
        <w:rPr>
          <w:color w:val="010202"/>
          <w:sz w:val="13"/>
        </w:rPr>
        <w:t>Study,</w:t>
      </w:r>
      <w:r>
        <w:rPr>
          <w:color w:val="010202"/>
          <w:spacing w:val="14"/>
          <w:sz w:val="13"/>
        </w:rPr>
        <w:t xml:space="preserve"> </w:t>
      </w:r>
      <w:r>
        <w:rPr>
          <w:color w:val="010202"/>
          <w:sz w:val="13"/>
        </w:rPr>
        <w:t>The</w:t>
      </w:r>
      <w:r>
        <w:rPr>
          <w:color w:val="010202"/>
          <w:spacing w:val="14"/>
          <w:sz w:val="13"/>
        </w:rPr>
        <w:t xml:space="preserve"> </w:t>
      </w:r>
      <w:r>
        <w:rPr>
          <w:color w:val="010202"/>
          <w:sz w:val="13"/>
        </w:rPr>
        <w:t>Hackett</w:t>
      </w:r>
      <w:r>
        <w:rPr>
          <w:color w:val="010202"/>
          <w:spacing w:val="13"/>
          <w:sz w:val="13"/>
        </w:rPr>
        <w:t xml:space="preserve"> </w:t>
      </w:r>
      <w:r>
        <w:rPr>
          <w:color w:val="010202"/>
          <w:sz w:val="13"/>
        </w:rPr>
        <w:t>Group,</w:t>
      </w:r>
      <w:r>
        <w:rPr>
          <w:color w:val="010202"/>
          <w:spacing w:val="14"/>
          <w:sz w:val="13"/>
        </w:rPr>
        <w:t xml:space="preserve"> </w:t>
      </w:r>
      <w:r>
        <w:rPr>
          <w:color w:val="010202"/>
          <w:sz w:val="13"/>
        </w:rPr>
        <w:t>2020</w:t>
      </w:r>
    </w:p>
    <w:p w14:paraId="678C3D76" w14:textId="77777777" w:rsidR="00077BF1" w:rsidRDefault="00077BF1">
      <w:pPr>
        <w:rPr>
          <w:sz w:val="13"/>
        </w:rPr>
        <w:sectPr w:rsidR="00077BF1">
          <w:type w:val="continuous"/>
          <w:pgSz w:w="12240" w:h="15840"/>
          <w:pgMar w:top="0" w:right="0" w:bottom="380" w:left="0" w:header="0" w:footer="196" w:gutter="0"/>
          <w:cols w:num="2" w:space="720" w:equalWidth="0">
            <w:col w:w="5788" w:space="40"/>
            <w:col w:w="6412"/>
          </w:cols>
        </w:sectPr>
      </w:pPr>
    </w:p>
    <w:p w14:paraId="678C3D77" w14:textId="77777777" w:rsidR="00077BF1" w:rsidRDefault="001E5023">
      <w:pPr>
        <w:pStyle w:val="a3"/>
        <w:spacing w:before="68" w:line="288" w:lineRule="auto"/>
        <w:ind w:left="1440" w:right="-1"/>
      </w:pPr>
      <w:r>
        <w:rPr>
          <w:color w:val="231F20"/>
          <w:spacing w:val="-3"/>
        </w:rPr>
        <w:lastRenderedPageBreak/>
        <w:t>around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master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data,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processes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connected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asset</w:t>
      </w:r>
      <w:r>
        <w:rPr>
          <w:color w:val="231F20"/>
          <w:spacing w:val="-53"/>
        </w:rPr>
        <w:t xml:space="preserve"> </w:t>
      </w:r>
      <w:r>
        <w:rPr>
          <w:color w:val="231F20"/>
          <w:spacing w:val="-5"/>
        </w:rPr>
        <w:t xml:space="preserve">register, </w:t>
      </w:r>
      <w:r>
        <w:rPr>
          <w:color w:val="231F20"/>
          <w:spacing w:val="-4"/>
        </w:rPr>
        <w:t>and the preparation and issuance of standard</w:t>
      </w:r>
      <w:r>
        <w:rPr>
          <w:color w:val="231F20"/>
          <w:spacing w:val="-54"/>
        </w:rPr>
        <w:t xml:space="preserve"> </w:t>
      </w:r>
      <w:r>
        <w:rPr>
          <w:color w:val="231F20"/>
          <w:spacing w:val="-5"/>
        </w:rPr>
        <w:t>analysis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5"/>
        </w:rPr>
        <w:t>and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5"/>
        </w:rPr>
        <w:t>reports.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4"/>
        </w:rPr>
        <w:t>Top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performers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this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area:</w:t>
      </w:r>
    </w:p>
    <w:p w14:paraId="678C3D78" w14:textId="77777777" w:rsidR="00077BF1" w:rsidRDefault="00077BF1">
      <w:pPr>
        <w:pStyle w:val="a3"/>
        <w:spacing w:before="4"/>
        <w:rPr>
          <w:sz w:val="21"/>
        </w:rPr>
      </w:pPr>
    </w:p>
    <w:p w14:paraId="678C3D79" w14:textId="77777777" w:rsidR="00077BF1" w:rsidRDefault="001E5023">
      <w:pPr>
        <w:pStyle w:val="a5"/>
        <w:numPr>
          <w:ilvl w:val="0"/>
          <w:numId w:val="3"/>
        </w:numPr>
        <w:tabs>
          <w:tab w:val="left" w:pos="1620"/>
        </w:tabs>
        <w:spacing w:line="285" w:lineRule="auto"/>
        <w:ind w:right="171"/>
        <w:rPr>
          <w:sz w:val="18"/>
        </w:rPr>
      </w:pPr>
      <w:r>
        <w:rPr>
          <w:rFonts w:ascii="Trebuchet MS" w:hAnsi="Trebuchet MS"/>
          <w:color w:val="231F20"/>
          <w:sz w:val="18"/>
        </w:rPr>
        <w:t>Focus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on</w:t>
      </w:r>
      <w:r>
        <w:rPr>
          <w:rFonts w:ascii="Trebuchet MS" w:hAnsi="Trebuchet MS"/>
          <w:color w:val="231F20"/>
          <w:spacing w:val="14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automation: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color w:val="231F20"/>
          <w:sz w:val="18"/>
        </w:rPr>
        <w:t>Because</w:t>
      </w:r>
      <w:r>
        <w:rPr>
          <w:color w:val="231F20"/>
          <w:spacing w:val="12"/>
          <w:sz w:val="18"/>
        </w:rPr>
        <w:t xml:space="preserve"> </w:t>
      </w:r>
      <w:r>
        <w:rPr>
          <w:color w:val="231F20"/>
          <w:sz w:val="18"/>
        </w:rPr>
        <w:t>they</w:t>
      </w:r>
      <w:r>
        <w:rPr>
          <w:color w:val="231F20"/>
          <w:spacing w:val="11"/>
          <w:sz w:val="18"/>
        </w:rPr>
        <w:t xml:space="preserve"> </w:t>
      </w:r>
      <w:r>
        <w:rPr>
          <w:color w:val="231F20"/>
          <w:sz w:val="18"/>
        </w:rPr>
        <w:t>have</w:t>
      </w:r>
      <w:r>
        <w:rPr>
          <w:color w:val="231F20"/>
          <w:spacing w:val="12"/>
          <w:sz w:val="18"/>
        </w:rPr>
        <w:t xml:space="preserve"> </w:t>
      </w:r>
      <w:r>
        <w:rPr>
          <w:color w:val="231F20"/>
          <w:sz w:val="18"/>
        </w:rPr>
        <w:t>already</w:t>
      </w:r>
      <w:r>
        <w:rPr>
          <w:color w:val="231F20"/>
          <w:spacing w:val="-53"/>
          <w:sz w:val="18"/>
        </w:rPr>
        <w:t xml:space="preserve"> </w:t>
      </w:r>
      <w:r>
        <w:rPr>
          <w:color w:val="231F20"/>
          <w:sz w:val="18"/>
        </w:rPr>
        <w:t>achieved synergies and wage-arbitrage benefits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through centralization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global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business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services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(GBS) organizations, they can concentrate on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automation as the key lever for productivity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enhancement.</w:t>
      </w:r>
    </w:p>
    <w:p w14:paraId="678C3D7A" w14:textId="77777777" w:rsidR="00077BF1" w:rsidRDefault="00077BF1">
      <w:pPr>
        <w:pStyle w:val="a3"/>
        <w:rPr>
          <w:sz w:val="22"/>
        </w:rPr>
      </w:pPr>
    </w:p>
    <w:p w14:paraId="678C3D7B" w14:textId="77777777" w:rsidR="00077BF1" w:rsidRDefault="001E5023">
      <w:pPr>
        <w:pStyle w:val="a5"/>
        <w:numPr>
          <w:ilvl w:val="0"/>
          <w:numId w:val="3"/>
        </w:numPr>
        <w:tabs>
          <w:tab w:val="left" w:pos="1620"/>
        </w:tabs>
        <w:spacing w:line="285" w:lineRule="auto"/>
        <w:ind w:right="56"/>
        <w:rPr>
          <w:sz w:val="18"/>
        </w:rPr>
      </w:pPr>
      <w:r>
        <w:rPr>
          <w:rFonts w:ascii="Trebuchet MS" w:hAnsi="Trebuchet MS"/>
          <w:color w:val="231F20"/>
          <w:sz w:val="18"/>
        </w:rPr>
        <w:t>Target</w:t>
      </w:r>
      <w:r>
        <w:rPr>
          <w:rFonts w:ascii="Trebuchet MS" w:hAnsi="Trebuchet MS"/>
          <w:color w:val="231F20"/>
          <w:spacing w:val="3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higher-return</w:t>
      </w:r>
      <w:r>
        <w:rPr>
          <w:rFonts w:ascii="Trebuchet MS" w:hAnsi="Trebuchet MS"/>
          <w:color w:val="231F20"/>
          <w:spacing w:val="4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projects:</w:t>
      </w:r>
      <w:r>
        <w:rPr>
          <w:rFonts w:ascii="Trebuchet MS" w:hAnsi="Trebuchet MS"/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With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much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basic levels of automation in place, top performers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are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more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likely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than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peers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adopt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bolder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more</w:t>
      </w:r>
      <w:r>
        <w:rPr>
          <w:color w:val="231F20"/>
          <w:spacing w:val="-54"/>
          <w:sz w:val="18"/>
        </w:rPr>
        <w:t xml:space="preserve"> </w:t>
      </w:r>
      <w:r>
        <w:rPr>
          <w:color w:val="231F20"/>
          <w:sz w:val="18"/>
        </w:rPr>
        <w:t>creative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solutions.</w:t>
      </w:r>
    </w:p>
    <w:p w14:paraId="678C3D7C" w14:textId="77777777" w:rsidR="00077BF1" w:rsidRDefault="00077BF1">
      <w:pPr>
        <w:pStyle w:val="a3"/>
        <w:spacing w:before="10"/>
        <w:rPr>
          <w:sz w:val="21"/>
        </w:rPr>
      </w:pPr>
    </w:p>
    <w:p w14:paraId="678C3D7D" w14:textId="77777777" w:rsidR="00077BF1" w:rsidRDefault="001E5023">
      <w:pPr>
        <w:pStyle w:val="a5"/>
        <w:numPr>
          <w:ilvl w:val="0"/>
          <w:numId w:val="3"/>
        </w:numPr>
        <w:tabs>
          <w:tab w:val="left" w:pos="1620"/>
        </w:tabs>
        <w:spacing w:line="285" w:lineRule="auto"/>
        <w:ind w:right="126"/>
        <w:rPr>
          <w:sz w:val="18"/>
        </w:rPr>
      </w:pPr>
      <w:r>
        <w:rPr>
          <w:rFonts w:ascii="Trebuchet MS" w:hAnsi="Trebuchet MS"/>
          <w:color w:val="231F20"/>
          <w:sz w:val="18"/>
        </w:rPr>
        <w:t>Screen</w:t>
      </w:r>
      <w:r>
        <w:rPr>
          <w:rFonts w:ascii="Trebuchet MS" w:hAnsi="Trebuchet MS"/>
          <w:color w:val="231F20"/>
          <w:spacing w:val="10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processes</w:t>
      </w:r>
      <w:r>
        <w:rPr>
          <w:rFonts w:ascii="Trebuchet MS" w:hAnsi="Trebuchet MS"/>
          <w:color w:val="231F20"/>
          <w:spacing w:val="11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carefully:</w:t>
      </w:r>
      <w:r>
        <w:rPr>
          <w:rFonts w:ascii="Trebuchet MS" w:hAnsi="Trebuchet MS"/>
          <w:color w:val="231F20"/>
          <w:spacing w:val="11"/>
          <w:sz w:val="18"/>
        </w:rPr>
        <w:t xml:space="preserve"> </w:t>
      </w:r>
      <w:r>
        <w:rPr>
          <w:color w:val="231F20"/>
          <w:sz w:val="18"/>
        </w:rPr>
        <w:t>It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sz w:val="18"/>
        </w:rPr>
        <w:t>is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sz w:val="18"/>
        </w:rPr>
        <w:t>critical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sz w:val="18"/>
        </w:rPr>
        <w:t>identify</w:t>
      </w:r>
      <w:r>
        <w:rPr>
          <w:color w:val="231F20"/>
          <w:spacing w:val="-54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best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use-cases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within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each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subprocess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before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rolling out a technology solution. Top performers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are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more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successful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at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identifying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opportunities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create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value through automation because they use</w:t>
      </w:r>
    </w:p>
    <w:p w14:paraId="678C3D7E" w14:textId="77777777" w:rsidR="00077BF1" w:rsidRDefault="001E5023">
      <w:pPr>
        <w:pStyle w:val="a3"/>
        <w:spacing w:before="4" w:line="288" w:lineRule="auto"/>
        <w:ind w:left="1620" w:right="-1"/>
      </w:pPr>
      <w:r>
        <w:rPr>
          <w:color w:val="231F20"/>
        </w:rPr>
        <w:t>strong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criteria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maintain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disciplined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approach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screening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potential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initiatives.</w:t>
      </w:r>
    </w:p>
    <w:p w14:paraId="678C3D7F" w14:textId="77777777" w:rsidR="00077BF1" w:rsidRDefault="00077BF1">
      <w:pPr>
        <w:pStyle w:val="a3"/>
        <w:spacing w:before="4"/>
        <w:rPr>
          <w:sz w:val="22"/>
        </w:rPr>
      </w:pPr>
    </w:p>
    <w:p w14:paraId="678C3D80" w14:textId="77777777" w:rsidR="00077BF1" w:rsidRDefault="001E5023">
      <w:pPr>
        <w:pStyle w:val="2"/>
      </w:pPr>
      <w:r>
        <w:rPr>
          <w:color w:val="002A5C"/>
        </w:rPr>
        <w:t>Close</w:t>
      </w:r>
      <w:r>
        <w:rPr>
          <w:color w:val="002A5C"/>
          <w:spacing w:val="5"/>
        </w:rPr>
        <w:t xml:space="preserve"> </w:t>
      </w:r>
      <w:r>
        <w:rPr>
          <w:color w:val="002A5C"/>
        </w:rPr>
        <w:t>and</w:t>
      </w:r>
      <w:r>
        <w:rPr>
          <w:color w:val="002A5C"/>
          <w:spacing w:val="6"/>
        </w:rPr>
        <w:t xml:space="preserve"> </w:t>
      </w:r>
      <w:r>
        <w:rPr>
          <w:color w:val="002A5C"/>
        </w:rPr>
        <w:t>consolidation</w:t>
      </w:r>
    </w:p>
    <w:p w14:paraId="678C3D81" w14:textId="77777777" w:rsidR="00077BF1" w:rsidRDefault="001E5023">
      <w:pPr>
        <w:pStyle w:val="a3"/>
        <w:spacing w:before="40" w:line="288" w:lineRule="auto"/>
        <w:ind w:left="1440" w:right="-1"/>
      </w:pPr>
      <w:r>
        <w:rPr>
          <w:color w:val="231F20"/>
          <w:spacing w:val="-1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core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account-to-report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process,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from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general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ledger</w:t>
      </w:r>
      <w:r>
        <w:rPr>
          <w:color w:val="231F20"/>
          <w:spacing w:val="-53"/>
        </w:rPr>
        <w:t xml:space="preserve"> </w:t>
      </w:r>
      <w:r>
        <w:rPr>
          <w:color w:val="231F20"/>
          <w:spacing w:val="-2"/>
        </w:rPr>
        <w:t xml:space="preserve">(G/L) accounting through consolidation </w:t>
      </w:r>
      <w:r>
        <w:rPr>
          <w:color w:val="231F20"/>
          <w:spacing w:val="-1"/>
        </w:rPr>
        <w:t>and local and</w:t>
      </w:r>
      <w:r>
        <w:rPr>
          <w:color w:val="231F20"/>
        </w:rPr>
        <w:t xml:space="preserve"> group reporting, is a critical path with a defined start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 finish. It must be well-controlled and managed to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maintain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quality,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consistency,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timely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delivery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financial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results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adherence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regulatory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requirements.</w:t>
      </w:r>
    </w:p>
    <w:p w14:paraId="678C3D82" w14:textId="77777777" w:rsidR="00077BF1" w:rsidRDefault="001E5023">
      <w:pPr>
        <w:pStyle w:val="a3"/>
        <w:spacing w:line="288" w:lineRule="auto"/>
        <w:ind w:left="1440" w:right="112"/>
      </w:pPr>
      <w:r>
        <w:rPr>
          <w:color w:val="231F20"/>
          <w:spacing w:val="-2"/>
        </w:rPr>
        <w:t>However,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too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often,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organizations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handle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consolidation</w:t>
      </w:r>
      <w:r>
        <w:rPr>
          <w:color w:val="231F20"/>
          <w:spacing w:val="-53"/>
        </w:rPr>
        <w:t xml:space="preserve"> </w:t>
      </w:r>
      <w:r>
        <w:rPr>
          <w:color w:val="231F20"/>
          <w:spacing w:val="-2"/>
        </w:rPr>
        <w:t xml:space="preserve">separately, (preventing an end-to-end </w:t>
      </w:r>
      <w:r>
        <w:rPr>
          <w:color w:val="231F20"/>
          <w:spacing w:val="-1"/>
        </w:rPr>
        <w:t>view of the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process)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creating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inefficiencies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control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risks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4"/>
        </w:rPr>
        <w:t xml:space="preserve"> </w:t>
      </w:r>
      <w:r>
        <w:rPr>
          <w:color w:val="231F20"/>
          <w:spacing w:val="-1"/>
        </w:rPr>
        <w:t xml:space="preserve">consolidation and external reporting. </w:t>
      </w:r>
      <w:r>
        <w:rPr>
          <w:color w:val="231F20"/>
        </w:rPr>
        <w:t>By contrast, top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performers:</w:t>
      </w:r>
    </w:p>
    <w:p w14:paraId="678C3D83" w14:textId="77777777" w:rsidR="00077BF1" w:rsidRDefault="00077BF1">
      <w:pPr>
        <w:pStyle w:val="a3"/>
        <w:spacing w:before="11"/>
        <w:rPr>
          <w:sz w:val="20"/>
        </w:rPr>
      </w:pPr>
    </w:p>
    <w:p w14:paraId="678C3D84" w14:textId="77777777" w:rsidR="00077BF1" w:rsidRDefault="001E5023">
      <w:pPr>
        <w:pStyle w:val="a5"/>
        <w:numPr>
          <w:ilvl w:val="0"/>
          <w:numId w:val="3"/>
        </w:numPr>
        <w:tabs>
          <w:tab w:val="left" w:pos="1620"/>
        </w:tabs>
        <w:spacing w:line="285" w:lineRule="auto"/>
        <w:ind w:right="367"/>
        <w:rPr>
          <w:sz w:val="18"/>
        </w:rPr>
      </w:pPr>
      <w:r>
        <w:rPr>
          <w:rFonts w:ascii="Trebuchet MS" w:hAnsi="Trebuchet MS"/>
          <w:color w:val="231F20"/>
          <w:sz w:val="18"/>
        </w:rPr>
        <w:t>Extend</w:t>
      </w:r>
      <w:r>
        <w:rPr>
          <w:rFonts w:ascii="Trebuchet MS" w:hAnsi="Trebuchet MS"/>
          <w:color w:val="231F20"/>
          <w:spacing w:val="12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the</w:t>
      </w:r>
      <w:r>
        <w:rPr>
          <w:rFonts w:ascii="Trebuchet MS" w:hAnsi="Trebuchet MS"/>
          <w:color w:val="231F20"/>
          <w:spacing w:val="12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close</w:t>
      </w:r>
      <w:r>
        <w:rPr>
          <w:rFonts w:ascii="Trebuchet MS" w:hAnsi="Trebuchet MS"/>
          <w:color w:val="231F20"/>
          <w:spacing w:val="12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process</w:t>
      </w:r>
      <w:r>
        <w:rPr>
          <w:rFonts w:ascii="Trebuchet MS" w:hAnsi="Trebuchet MS"/>
          <w:color w:val="231F20"/>
          <w:spacing w:val="12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footprint:</w:t>
      </w:r>
      <w:r>
        <w:rPr>
          <w:rFonts w:ascii="Trebuchet MS" w:hAnsi="Trebuchet MS"/>
          <w:color w:val="231F20"/>
          <w:spacing w:val="12"/>
          <w:sz w:val="18"/>
        </w:rPr>
        <w:t xml:space="preserve"> </w:t>
      </w:r>
      <w:r>
        <w:rPr>
          <w:color w:val="231F20"/>
          <w:sz w:val="18"/>
        </w:rPr>
        <w:t>Handling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consolidation separately can exacerbate manual</w:t>
      </w:r>
      <w:r>
        <w:rPr>
          <w:color w:val="231F20"/>
          <w:spacing w:val="-54"/>
          <w:sz w:val="18"/>
        </w:rPr>
        <w:t xml:space="preserve"> </w:t>
      </w:r>
      <w:r>
        <w:rPr>
          <w:color w:val="231F20"/>
          <w:sz w:val="18"/>
        </w:rPr>
        <w:t>work in account-to-report and raise compliance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risk by opening the door to miscommunication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pacing w:val="-1"/>
          <w:sz w:val="18"/>
        </w:rPr>
        <w:t>and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1"/>
          <w:sz w:val="18"/>
        </w:rPr>
        <w:t>information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1"/>
          <w:sz w:val="18"/>
        </w:rPr>
        <w:t>corruption.</w:t>
      </w:r>
      <w:r>
        <w:rPr>
          <w:color w:val="231F20"/>
          <w:spacing w:val="-28"/>
          <w:sz w:val="18"/>
        </w:rPr>
        <w:t xml:space="preserve"> </w:t>
      </w:r>
      <w:r>
        <w:rPr>
          <w:color w:val="231F20"/>
          <w:spacing w:val="-1"/>
          <w:sz w:val="18"/>
        </w:rPr>
        <w:t>Top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1"/>
          <w:sz w:val="18"/>
        </w:rPr>
        <w:t>performers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have</w:t>
      </w:r>
    </w:p>
    <w:p w14:paraId="678C3D85" w14:textId="77777777" w:rsidR="00077BF1" w:rsidRDefault="001E5023">
      <w:pPr>
        <w:pStyle w:val="a3"/>
        <w:spacing w:before="4"/>
        <w:ind w:left="1620"/>
      </w:pPr>
      <w:r>
        <w:rPr>
          <w:color w:val="231F20"/>
        </w:rPr>
        <w:t>extended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close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process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consolidation.</w:t>
      </w:r>
    </w:p>
    <w:p w14:paraId="678C3D86" w14:textId="77777777" w:rsidR="00077BF1" w:rsidRDefault="00077BF1">
      <w:pPr>
        <w:pStyle w:val="a3"/>
        <w:rPr>
          <w:sz w:val="26"/>
        </w:rPr>
      </w:pPr>
    </w:p>
    <w:p w14:paraId="678C3D87" w14:textId="77777777" w:rsidR="00077BF1" w:rsidRDefault="001E5023">
      <w:pPr>
        <w:pStyle w:val="a5"/>
        <w:numPr>
          <w:ilvl w:val="0"/>
          <w:numId w:val="3"/>
        </w:numPr>
        <w:tabs>
          <w:tab w:val="left" w:pos="1620"/>
        </w:tabs>
        <w:spacing w:line="288" w:lineRule="auto"/>
        <w:ind w:right="247"/>
        <w:rPr>
          <w:sz w:val="18"/>
        </w:rPr>
      </w:pPr>
      <w:r>
        <w:rPr>
          <w:rFonts w:ascii="Trebuchet MS" w:hAnsi="Trebuchet MS"/>
          <w:color w:val="231F20"/>
          <w:sz w:val="18"/>
        </w:rPr>
        <w:t>Implement</w:t>
      </w:r>
      <w:r>
        <w:rPr>
          <w:rFonts w:ascii="Trebuchet MS" w:hAnsi="Trebuchet MS"/>
          <w:color w:val="231F20"/>
          <w:spacing w:val="1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a</w:t>
      </w:r>
      <w:r>
        <w:rPr>
          <w:rFonts w:ascii="Trebuchet MS" w:hAnsi="Trebuchet MS"/>
          <w:color w:val="231F20"/>
          <w:spacing w:val="1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standard</w:t>
      </w:r>
      <w:r>
        <w:rPr>
          <w:rFonts w:ascii="Trebuchet MS" w:hAnsi="Trebuchet MS"/>
          <w:color w:val="231F20"/>
          <w:spacing w:val="1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global</w:t>
      </w:r>
      <w:r>
        <w:rPr>
          <w:rFonts w:ascii="Trebuchet MS" w:hAnsi="Trebuchet MS"/>
          <w:color w:val="231F20"/>
          <w:spacing w:val="1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close</w:t>
      </w:r>
      <w:r>
        <w:rPr>
          <w:rFonts w:ascii="Trebuchet MS" w:hAnsi="Trebuchet MS"/>
          <w:color w:val="231F20"/>
          <w:spacing w:val="1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calendar:</w:t>
      </w:r>
      <w:r>
        <w:rPr>
          <w:rFonts w:ascii="Trebuchet MS" w:hAnsi="Trebuchet MS"/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Many companies have tried to centralize account-</w:t>
      </w:r>
      <w:r>
        <w:rPr>
          <w:color w:val="231F20"/>
          <w:spacing w:val="-54"/>
          <w:sz w:val="18"/>
        </w:rPr>
        <w:t xml:space="preserve"> </w:t>
      </w:r>
      <w:r>
        <w:rPr>
          <w:color w:val="231F20"/>
          <w:sz w:val="18"/>
        </w:rPr>
        <w:t>to-report work in GBS organizations without first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optimizing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opportunities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standardize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at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task level. By committing to a standard global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close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calendar,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developing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common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accounting</w:t>
      </w:r>
    </w:p>
    <w:p w14:paraId="678C3D88" w14:textId="77777777" w:rsidR="00077BF1" w:rsidRDefault="001E5023">
      <w:pPr>
        <w:pStyle w:val="a3"/>
        <w:spacing w:before="68" w:line="288" w:lineRule="auto"/>
        <w:ind w:left="713" w:right="1696"/>
      </w:pPr>
      <w:r>
        <w:br w:type="column"/>
      </w:r>
      <w:r>
        <w:rPr>
          <w:color w:val="231F20"/>
        </w:rPr>
        <w:t>approaches and encouraging business units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converge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towards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them,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top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performers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effective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managing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monitoring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close.</w:t>
      </w:r>
    </w:p>
    <w:p w14:paraId="678C3D89" w14:textId="77777777" w:rsidR="00077BF1" w:rsidRDefault="00077BF1">
      <w:pPr>
        <w:pStyle w:val="a3"/>
        <w:spacing w:before="4"/>
        <w:rPr>
          <w:sz w:val="21"/>
        </w:rPr>
      </w:pPr>
    </w:p>
    <w:p w14:paraId="678C3D8A" w14:textId="77777777" w:rsidR="00077BF1" w:rsidRDefault="001E5023">
      <w:pPr>
        <w:pStyle w:val="a5"/>
        <w:numPr>
          <w:ilvl w:val="0"/>
          <w:numId w:val="2"/>
        </w:numPr>
        <w:tabs>
          <w:tab w:val="left" w:pos="714"/>
        </w:tabs>
        <w:spacing w:line="285" w:lineRule="auto"/>
        <w:ind w:right="1560"/>
        <w:rPr>
          <w:sz w:val="18"/>
        </w:rPr>
      </w:pPr>
      <w:r>
        <w:rPr>
          <w:rFonts w:ascii="Trebuchet MS" w:hAnsi="Trebuchet MS"/>
          <w:color w:val="231F20"/>
          <w:spacing w:val="-1"/>
          <w:sz w:val="18"/>
        </w:rPr>
        <w:t xml:space="preserve">Establish a closing coordinator: </w:t>
      </w:r>
      <w:r>
        <w:rPr>
          <w:color w:val="231F20"/>
          <w:sz w:val="18"/>
        </w:rPr>
        <w:t>To track this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pacing w:val="-3"/>
          <w:sz w:val="18"/>
        </w:rPr>
        <w:t xml:space="preserve">sometimes bifurcated process, </w:t>
      </w:r>
      <w:r>
        <w:rPr>
          <w:color w:val="231F20"/>
          <w:spacing w:val="-2"/>
          <w:sz w:val="18"/>
        </w:rPr>
        <w:t>organizations need a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4"/>
          <w:sz w:val="18"/>
        </w:rPr>
        <w:t xml:space="preserve">dedicated resource. The job should </w:t>
      </w:r>
      <w:r>
        <w:rPr>
          <w:color w:val="231F20"/>
          <w:spacing w:val="-3"/>
          <w:sz w:val="18"/>
        </w:rPr>
        <w:t>entail identifying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4"/>
          <w:sz w:val="18"/>
        </w:rPr>
        <w:t xml:space="preserve">which business </w:t>
      </w:r>
      <w:r>
        <w:rPr>
          <w:color w:val="231F20"/>
          <w:spacing w:val="-3"/>
          <w:sz w:val="18"/>
        </w:rPr>
        <w:t>units are having trouble producing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3"/>
          <w:sz w:val="18"/>
        </w:rPr>
        <w:t>information in time, and working with them to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3"/>
          <w:sz w:val="18"/>
        </w:rPr>
        <w:t>encourag</w:t>
      </w:r>
      <w:r>
        <w:rPr>
          <w:color w:val="231F20"/>
          <w:spacing w:val="-3"/>
          <w:sz w:val="18"/>
        </w:rPr>
        <w:t xml:space="preserve">e continuous </w:t>
      </w:r>
      <w:r>
        <w:rPr>
          <w:color w:val="231F20"/>
          <w:spacing w:val="-2"/>
          <w:sz w:val="18"/>
        </w:rPr>
        <w:t>improvement and use of best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4"/>
          <w:sz w:val="18"/>
        </w:rPr>
        <w:t xml:space="preserve">practices. Top performers are more </w:t>
      </w:r>
      <w:r>
        <w:rPr>
          <w:color w:val="231F20"/>
          <w:spacing w:val="-3"/>
          <w:sz w:val="18"/>
        </w:rPr>
        <w:t>likely to have a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4"/>
          <w:sz w:val="18"/>
        </w:rPr>
        <w:t>closing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coordinator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3"/>
          <w:sz w:val="18"/>
        </w:rPr>
        <w:t>who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3"/>
          <w:sz w:val="18"/>
        </w:rPr>
        <w:t>monitors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3"/>
          <w:sz w:val="18"/>
        </w:rPr>
        <w:t>activities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3"/>
          <w:sz w:val="18"/>
        </w:rPr>
        <w:t>throughout</w:t>
      </w:r>
      <w:r>
        <w:rPr>
          <w:color w:val="231F20"/>
          <w:spacing w:val="-53"/>
          <w:sz w:val="18"/>
        </w:rPr>
        <w:t xml:space="preserve"> </w:t>
      </w:r>
      <w:r>
        <w:rPr>
          <w:color w:val="231F20"/>
          <w:spacing w:val="-3"/>
          <w:sz w:val="18"/>
        </w:rPr>
        <w:t xml:space="preserve">the process and ensures </w:t>
      </w:r>
      <w:r>
        <w:rPr>
          <w:color w:val="231F20"/>
          <w:spacing w:val="-2"/>
          <w:sz w:val="18"/>
        </w:rPr>
        <w:t>results are reported in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4"/>
          <w:sz w:val="18"/>
        </w:rPr>
        <w:t>compliance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4"/>
          <w:sz w:val="18"/>
        </w:rPr>
        <w:t>with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4"/>
          <w:sz w:val="18"/>
        </w:rPr>
        <w:t>internal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4"/>
          <w:sz w:val="18"/>
        </w:rPr>
        <w:t>and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external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3"/>
          <w:sz w:val="18"/>
        </w:rPr>
        <w:t>deadlines.</w:t>
      </w:r>
    </w:p>
    <w:p w14:paraId="678C3D8B" w14:textId="77777777" w:rsidR="00077BF1" w:rsidRDefault="00077BF1">
      <w:pPr>
        <w:pStyle w:val="a3"/>
        <w:spacing w:before="6"/>
        <w:rPr>
          <w:sz w:val="22"/>
        </w:rPr>
      </w:pPr>
    </w:p>
    <w:p w14:paraId="678C3D8C" w14:textId="77777777" w:rsidR="00077BF1" w:rsidRDefault="001E5023">
      <w:pPr>
        <w:pStyle w:val="a5"/>
        <w:numPr>
          <w:ilvl w:val="0"/>
          <w:numId w:val="2"/>
        </w:numPr>
        <w:tabs>
          <w:tab w:val="left" w:pos="714"/>
        </w:tabs>
        <w:spacing w:line="285" w:lineRule="auto"/>
        <w:ind w:right="1559"/>
        <w:rPr>
          <w:sz w:val="18"/>
        </w:rPr>
      </w:pPr>
      <w:r>
        <w:rPr>
          <w:rFonts w:ascii="Trebuchet MS" w:hAnsi="Trebuchet MS"/>
          <w:color w:val="231F20"/>
          <w:sz w:val="18"/>
        </w:rPr>
        <w:t>Ensure acc</w:t>
      </w:r>
      <w:r>
        <w:rPr>
          <w:rFonts w:ascii="Trebuchet MS" w:hAnsi="Trebuchet MS"/>
          <w:color w:val="231F20"/>
          <w:sz w:val="18"/>
        </w:rPr>
        <w:t xml:space="preserve">ountability: </w:t>
      </w:r>
      <w:r>
        <w:rPr>
          <w:color w:val="231F20"/>
          <w:sz w:val="18"/>
        </w:rPr>
        <w:t>Top performers clearly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define execution and accountability for each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participant in the process: corporate, business unit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pacing w:val="-1"/>
          <w:sz w:val="18"/>
        </w:rPr>
        <w:t>or the GBS organization. Their visibility into multiple</w:t>
      </w:r>
      <w:r>
        <w:rPr>
          <w:color w:val="231F20"/>
          <w:spacing w:val="-54"/>
          <w:sz w:val="18"/>
        </w:rPr>
        <w:t xml:space="preserve"> </w:t>
      </w:r>
      <w:r>
        <w:rPr>
          <w:color w:val="231F20"/>
          <w:sz w:val="18"/>
        </w:rPr>
        <w:t>workstreams allows them to identify automation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candidates across these different areas. More work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automated upstream translates into less time spent</w:t>
      </w:r>
      <w:r>
        <w:rPr>
          <w:color w:val="231F20"/>
          <w:spacing w:val="-54"/>
          <w:sz w:val="18"/>
        </w:rPr>
        <w:t xml:space="preserve"> </w:t>
      </w:r>
      <w:r>
        <w:rPr>
          <w:color w:val="231F20"/>
          <w:spacing w:val="-1"/>
          <w:sz w:val="18"/>
        </w:rPr>
        <w:t>by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1"/>
          <w:sz w:val="18"/>
        </w:rPr>
        <w:t>accountants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1"/>
          <w:sz w:val="18"/>
        </w:rPr>
        <w:t>compiling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1"/>
          <w:sz w:val="18"/>
        </w:rPr>
        <w:t>and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1"/>
          <w:sz w:val="18"/>
        </w:rPr>
        <w:t>reviewing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information.</w:t>
      </w:r>
    </w:p>
    <w:p w14:paraId="678C3D8D" w14:textId="77777777" w:rsidR="00077BF1" w:rsidRDefault="001E5023">
      <w:pPr>
        <w:pStyle w:val="a3"/>
        <w:spacing w:before="9" w:line="288" w:lineRule="auto"/>
        <w:ind w:left="713" w:right="1494"/>
      </w:pPr>
      <w:r>
        <w:rPr>
          <w:color w:val="231F20"/>
          <w:spacing w:val="-1"/>
        </w:rPr>
        <w:t>Freed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from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drudge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work,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they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can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pay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more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attention</w:t>
      </w:r>
      <w:r>
        <w:rPr>
          <w:color w:val="231F20"/>
          <w:spacing w:val="-53"/>
        </w:rPr>
        <w:t xml:space="preserve"> </w:t>
      </w:r>
      <w:r>
        <w:rPr>
          <w:color w:val="231F20"/>
          <w:spacing w:val="-1"/>
        </w:rPr>
        <w:t xml:space="preserve">to producing fully supported, </w:t>
      </w:r>
      <w:r>
        <w:rPr>
          <w:color w:val="231F20"/>
        </w:rPr>
        <w:t>externally reported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results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actionable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management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information.</w:t>
      </w:r>
    </w:p>
    <w:p w14:paraId="678C3D8E" w14:textId="77777777" w:rsidR="00077BF1" w:rsidRDefault="00077BF1">
      <w:pPr>
        <w:pStyle w:val="a3"/>
        <w:spacing w:before="3"/>
        <w:rPr>
          <w:sz w:val="22"/>
        </w:rPr>
      </w:pPr>
    </w:p>
    <w:p w14:paraId="678C3D8F" w14:textId="77777777" w:rsidR="00077BF1" w:rsidRDefault="001E5023">
      <w:pPr>
        <w:pStyle w:val="2"/>
        <w:ind w:left="533"/>
      </w:pPr>
      <w:r>
        <w:rPr>
          <w:color w:val="002A5C"/>
        </w:rPr>
        <w:t>Journal</w:t>
      </w:r>
      <w:r>
        <w:rPr>
          <w:color w:val="002A5C"/>
          <w:spacing w:val="6"/>
        </w:rPr>
        <w:t xml:space="preserve"> </w:t>
      </w:r>
      <w:r>
        <w:rPr>
          <w:color w:val="002A5C"/>
        </w:rPr>
        <w:t>entry</w:t>
      </w:r>
      <w:r>
        <w:rPr>
          <w:color w:val="002A5C"/>
          <w:spacing w:val="7"/>
        </w:rPr>
        <w:t xml:space="preserve"> </w:t>
      </w:r>
      <w:r>
        <w:rPr>
          <w:color w:val="002A5C"/>
        </w:rPr>
        <w:t>management</w:t>
      </w:r>
    </w:p>
    <w:p w14:paraId="678C3D90" w14:textId="77777777" w:rsidR="00077BF1" w:rsidRDefault="001E5023">
      <w:pPr>
        <w:pStyle w:val="a3"/>
        <w:spacing w:before="40" w:line="288" w:lineRule="auto"/>
        <w:ind w:left="533" w:right="1516"/>
      </w:pP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great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effort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occurs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period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final day of the fiscal month until the general ledger is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closed,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resulting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process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bottlenecks,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long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hours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3"/>
        </w:rPr>
        <w:t xml:space="preserve"> </w:t>
      </w:r>
      <w:r>
        <w:rPr>
          <w:color w:val="231F20"/>
          <w:spacing w:val="-1"/>
        </w:rPr>
        <w:t>increased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risk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mistakes.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1"/>
        </w:rPr>
        <w:t>Top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performers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area:</w:t>
      </w:r>
    </w:p>
    <w:p w14:paraId="678C3D91" w14:textId="77777777" w:rsidR="00077BF1" w:rsidRDefault="00077BF1">
      <w:pPr>
        <w:pStyle w:val="a3"/>
        <w:spacing w:before="4"/>
        <w:rPr>
          <w:sz w:val="21"/>
        </w:rPr>
      </w:pPr>
    </w:p>
    <w:p w14:paraId="678C3D92" w14:textId="77777777" w:rsidR="00077BF1" w:rsidRDefault="001E5023">
      <w:pPr>
        <w:pStyle w:val="a5"/>
        <w:numPr>
          <w:ilvl w:val="0"/>
          <w:numId w:val="2"/>
        </w:numPr>
        <w:tabs>
          <w:tab w:val="left" w:pos="714"/>
        </w:tabs>
        <w:spacing w:line="285" w:lineRule="auto"/>
        <w:ind w:right="1444"/>
        <w:rPr>
          <w:sz w:val="18"/>
        </w:rPr>
      </w:pPr>
      <w:r>
        <w:rPr>
          <w:rFonts w:ascii="Trebuchet MS" w:hAnsi="Trebuchet MS"/>
          <w:color w:val="231F20"/>
          <w:spacing w:val="-1"/>
          <w:sz w:val="18"/>
        </w:rPr>
        <w:t xml:space="preserve">Challenge the </w:t>
      </w:r>
      <w:r>
        <w:rPr>
          <w:rFonts w:ascii="Trebuchet MS" w:hAnsi="Trebuchet MS"/>
          <w:color w:val="231F20"/>
          <w:sz w:val="18"/>
        </w:rPr>
        <w:t xml:space="preserve">status quo: </w:t>
      </w:r>
      <w:r>
        <w:rPr>
          <w:color w:val="231F20"/>
          <w:sz w:val="18"/>
        </w:rPr>
        <w:t>Top performers are more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pacing w:val="-1"/>
          <w:sz w:val="18"/>
        </w:rPr>
        <w:t>willing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1"/>
          <w:sz w:val="18"/>
        </w:rPr>
        <w:t>to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1"/>
          <w:sz w:val="18"/>
        </w:rPr>
        <w:t>try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1"/>
          <w:sz w:val="18"/>
        </w:rPr>
        <w:t>new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1"/>
          <w:sz w:val="18"/>
        </w:rPr>
        <w:t>approaches,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like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revising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materiality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thresholds to avoid unnecessary levels of precision.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They can then spread the workload more evenly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pacing w:val="-1"/>
          <w:sz w:val="18"/>
        </w:rPr>
        <w:t>across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close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period.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>This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approach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also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lends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itself</w:t>
      </w:r>
      <w:r>
        <w:rPr>
          <w:color w:val="231F20"/>
          <w:spacing w:val="-53"/>
          <w:sz w:val="18"/>
        </w:rPr>
        <w:t xml:space="preserve"> </w:t>
      </w:r>
      <w:r>
        <w:rPr>
          <w:color w:val="231F20"/>
          <w:spacing w:val="-2"/>
          <w:sz w:val="18"/>
        </w:rPr>
        <w:t xml:space="preserve">to more rule-based automation, </w:t>
      </w:r>
      <w:r>
        <w:rPr>
          <w:color w:val="231F20"/>
          <w:spacing w:val="-1"/>
          <w:sz w:val="18"/>
        </w:rPr>
        <w:t>including leveraging</w:t>
      </w:r>
      <w:r>
        <w:rPr>
          <w:color w:val="231F20"/>
          <w:sz w:val="18"/>
        </w:rPr>
        <w:t xml:space="preserve"> models to analyze financial transactions and data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pacing w:val="-2"/>
          <w:sz w:val="18"/>
        </w:rPr>
        <w:t>earlier than today's high-pressure, workday-1-to-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workday-3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timeframe.</w:t>
      </w:r>
    </w:p>
    <w:p w14:paraId="678C3D93" w14:textId="77777777" w:rsidR="00077BF1" w:rsidRDefault="00077BF1">
      <w:pPr>
        <w:pStyle w:val="a3"/>
        <w:spacing w:before="3"/>
        <w:rPr>
          <w:sz w:val="23"/>
        </w:rPr>
      </w:pPr>
    </w:p>
    <w:p w14:paraId="678C3D94" w14:textId="77777777" w:rsidR="00077BF1" w:rsidRDefault="001E5023">
      <w:pPr>
        <w:pStyle w:val="a5"/>
        <w:numPr>
          <w:ilvl w:val="0"/>
          <w:numId w:val="2"/>
        </w:numPr>
        <w:tabs>
          <w:tab w:val="left" w:pos="714"/>
        </w:tabs>
        <w:spacing w:before="1" w:line="285" w:lineRule="auto"/>
        <w:ind w:right="1577"/>
        <w:rPr>
          <w:sz w:val="18"/>
        </w:rPr>
      </w:pPr>
      <w:r>
        <w:rPr>
          <w:rFonts w:ascii="Trebuchet MS" w:hAnsi="Trebuchet MS"/>
          <w:color w:val="231F20"/>
          <w:sz w:val="18"/>
        </w:rPr>
        <w:t>Preapprove</w:t>
      </w:r>
      <w:r>
        <w:rPr>
          <w:rFonts w:ascii="Trebuchet MS" w:hAnsi="Trebuchet MS"/>
          <w:color w:val="231F20"/>
          <w:spacing w:val="1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a</w:t>
      </w:r>
      <w:r>
        <w:rPr>
          <w:rFonts w:ascii="Trebuchet MS" w:hAnsi="Trebuchet MS"/>
          <w:color w:val="231F20"/>
          <w:spacing w:val="1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high</w:t>
      </w:r>
      <w:r>
        <w:rPr>
          <w:rFonts w:ascii="Trebuchet MS" w:hAnsi="Trebuchet MS"/>
          <w:color w:val="231F20"/>
          <w:spacing w:val="1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percentage</w:t>
      </w:r>
      <w:r>
        <w:rPr>
          <w:rFonts w:ascii="Trebuchet MS" w:hAnsi="Trebuchet MS"/>
          <w:color w:val="231F20"/>
          <w:spacing w:val="54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of</w:t>
      </w:r>
      <w:r>
        <w:rPr>
          <w:rFonts w:ascii="Trebuchet MS" w:hAnsi="Trebuchet MS"/>
          <w:color w:val="231F20"/>
          <w:spacing w:val="54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manual</w:t>
      </w:r>
      <w:r>
        <w:rPr>
          <w:rFonts w:ascii="Trebuchet MS" w:hAnsi="Trebuchet MS"/>
          <w:color w:val="231F20"/>
          <w:spacing w:val="1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journals:</w:t>
      </w:r>
      <w:r>
        <w:rPr>
          <w:rFonts w:ascii="Trebuchet MS" w:hAnsi="Trebuchet MS"/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At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typical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companies,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highest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volume</w:t>
      </w:r>
      <w:r>
        <w:rPr>
          <w:color w:val="231F20"/>
          <w:spacing w:val="-54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G/L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postings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comes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directly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from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order-to-cash,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logistics,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payroll,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cost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accounting,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fixed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assets,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-53"/>
          <w:sz w:val="18"/>
        </w:rPr>
        <w:t xml:space="preserve"> </w:t>
      </w:r>
      <w:r>
        <w:rPr>
          <w:color w:val="231F20"/>
          <w:sz w:val="18"/>
        </w:rPr>
        <w:t>purchase-to-pay</w:t>
      </w:r>
      <w:r>
        <w:rPr>
          <w:color w:val="231F20"/>
          <w:spacing w:val="13"/>
          <w:sz w:val="18"/>
        </w:rPr>
        <w:t xml:space="preserve"> </w:t>
      </w:r>
      <w:r>
        <w:rPr>
          <w:color w:val="231F20"/>
          <w:sz w:val="18"/>
        </w:rPr>
        <w:t>processes.</w:t>
      </w:r>
      <w:r>
        <w:rPr>
          <w:color w:val="231F20"/>
          <w:spacing w:val="14"/>
          <w:sz w:val="18"/>
        </w:rPr>
        <w:t xml:space="preserve"> </w:t>
      </w:r>
      <w:r>
        <w:rPr>
          <w:color w:val="231F20"/>
          <w:sz w:val="18"/>
        </w:rPr>
        <w:t>Due</w:t>
      </w:r>
      <w:r>
        <w:rPr>
          <w:color w:val="231F20"/>
          <w:spacing w:val="13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14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13"/>
          <w:sz w:val="18"/>
        </w:rPr>
        <w:t xml:space="preserve"> </w:t>
      </w:r>
      <w:r>
        <w:rPr>
          <w:color w:val="231F20"/>
          <w:sz w:val="18"/>
        </w:rPr>
        <w:t>existence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of many controls along the way, credits and debits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produced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by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these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processes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can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land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the G/L</w:t>
      </w:r>
    </w:p>
    <w:p w14:paraId="678C3D95" w14:textId="77777777" w:rsidR="00077BF1" w:rsidRDefault="00077BF1">
      <w:pPr>
        <w:spacing w:line="285" w:lineRule="auto"/>
        <w:rPr>
          <w:sz w:val="18"/>
        </w:rPr>
        <w:sectPr w:rsidR="00077BF1">
          <w:pgSz w:w="12240" w:h="15840"/>
          <w:pgMar w:top="1380" w:right="0" w:bottom="380" w:left="0" w:header="0" w:footer="196" w:gutter="0"/>
          <w:cols w:num="2" w:space="720" w:equalWidth="0">
            <w:col w:w="5817" w:space="40"/>
            <w:col w:w="6383"/>
          </w:cols>
        </w:sectPr>
      </w:pPr>
    </w:p>
    <w:p w14:paraId="678C3D96" w14:textId="77777777" w:rsidR="00077BF1" w:rsidRDefault="001E5023">
      <w:pPr>
        <w:pStyle w:val="a3"/>
        <w:spacing w:before="68" w:line="288" w:lineRule="auto"/>
        <w:ind w:left="1620" w:right="207"/>
      </w:pPr>
      <w:r>
        <w:rPr>
          <w:color w:val="231F20"/>
          <w:spacing w:val="-1"/>
        </w:rPr>
        <w:lastRenderedPageBreak/>
        <w:t>without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further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approval.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Top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performers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likely to accept the effectiveness of upstream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controls (and eliminating a layer of non-essential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approvals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doing),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while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working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internal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control and auditors to demonstrate that sufficient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controls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baked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process.</w:t>
      </w:r>
    </w:p>
    <w:p w14:paraId="678C3D97" w14:textId="77777777" w:rsidR="00077BF1" w:rsidRDefault="00077BF1">
      <w:pPr>
        <w:pStyle w:val="a3"/>
        <w:spacing w:before="1"/>
        <w:rPr>
          <w:sz w:val="22"/>
        </w:rPr>
      </w:pPr>
    </w:p>
    <w:p w14:paraId="678C3D98" w14:textId="77777777" w:rsidR="00077BF1" w:rsidRDefault="001E5023">
      <w:pPr>
        <w:pStyle w:val="2"/>
      </w:pPr>
      <w:r>
        <w:rPr>
          <w:color w:val="002A5C"/>
        </w:rPr>
        <w:t>Account reconciliations</w:t>
      </w:r>
    </w:p>
    <w:p w14:paraId="678C3D99" w14:textId="77777777" w:rsidR="00077BF1" w:rsidRDefault="001E5023">
      <w:pPr>
        <w:pStyle w:val="a3"/>
        <w:spacing w:before="40" w:line="288" w:lineRule="auto"/>
        <w:ind w:left="1440" w:right="20"/>
      </w:pPr>
      <w:r>
        <w:rPr>
          <w:color w:val="231F20"/>
          <w:spacing w:val="-4"/>
        </w:rPr>
        <w:t xml:space="preserve">Balance-sheet reconciliation is a diagnostic, </w:t>
      </w:r>
      <w:r>
        <w:rPr>
          <w:color w:val="231F20"/>
          <w:spacing w:val="-3"/>
        </w:rPr>
        <w:t>investigative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control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process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forces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finance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demonstrate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that reported numbers can be trusted and have been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substantiated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evidence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activity.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process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traditionally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manual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time-consuming.</w:t>
      </w:r>
    </w:p>
    <w:p w14:paraId="678C3D9A" w14:textId="77777777" w:rsidR="00077BF1" w:rsidRDefault="001E5023">
      <w:pPr>
        <w:pStyle w:val="a3"/>
        <w:spacing w:line="288" w:lineRule="auto"/>
        <w:ind w:left="1440"/>
      </w:pPr>
      <w:r>
        <w:rPr>
          <w:color w:val="231F20"/>
        </w:rPr>
        <w:t>While it is essential to retain adequate controls,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organizations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reassess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process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steps.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</w:t>
      </w:r>
      <w:r>
        <w:rPr>
          <w:color w:val="231F20"/>
        </w:rPr>
        <w:t>op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performers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area:</w:t>
      </w:r>
    </w:p>
    <w:p w14:paraId="678C3D9B" w14:textId="77777777" w:rsidR="00077BF1" w:rsidRDefault="00077BF1">
      <w:pPr>
        <w:pStyle w:val="a3"/>
        <w:rPr>
          <w:sz w:val="21"/>
        </w:rPr>
      </w:pPr>
    </w:p>
    <w:p w14:paraId="678C3D9C" w14:textId="77777777" w:rsidR="00077BF1" w:rsidRDefault="001E5023">
      <w:pPr>
        <w:pStyle w:val="a5"/>
        <w:numPr>
          <w:ilvl w:val="1"/>
          <w:numId w:val="2"/>
        </w:numPr>
        <w:tabs>
          <w:tab w:val="left" w:pos="1620"/>
        </w:tabs>
        <w:spacing w:before="1" w:line="285" w:lineRule="auto"/>
        <w:ind w:right="15"/>
        <w:rPr>
          <w:sz w:val="18"/>
        </w:rPr>
      </w:pPr>
      <w:r>
        <w:rPr>
          <w:rFonts w:ascii="Trebuchet MS" w:hAnsi="Trebuchet MS"/>
          <w:color w:val="231F20"/>
          <w:sz w:val="18"/>
        </w:rPr>
        <w:t xml:space="preserve">Assess balance sheet risk: </w:t>
      </w:r>
      <w:r>
        <w:rPr>
          <w:color w:val="231F20"/>
          <w:sz w:val="18"/>
        </w:rPr>
        <w:t>Top performers prioritize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how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they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spend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their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time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by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focusing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on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parts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53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balance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sheet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with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greatest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risk.</w:t>
      </w:r>
      <w:r>
        <w:rPr>
          <w:color w:val="231F20"/>
          <w:spacing w:val="-31"/>
          <w:sz w:val="18"/>
        </w:rPr>
        <w:t xml:space="preserve"> </w:t>
      </w:r>
      <w:r>
        <w:rPr>
          <w:color w:val="231F20"/>
          <w:sz w:val="18"/>
        </w:rPr>
        <w:t>They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assess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pacing w:val="-1"/>
          <w:sz w:val="18"/>
        </w:rPr>
        <w:t>risk gradations using variables such as materiality,</w:t>
      </w:r>
      <w:r>
        <w:rPr>
          <w:color w:val="231F20"/>
          <w:sz w:val="18"/>
        </w:rPr>
        <w:t xml:space="preserve"> </w:t>
      </w:r>
      <w:r>
        <w:rPr>
          <w:color w:val="231F20"/>
          <w:spacing w:val="-3"/>
          <w:sz w:val="18"/>
        </w:rPr>
        <w:t xml:space="preserve">volatility, subjectivity and potential </w:t>
      </w:r>
      <w:r>
        <w:rPr>
          <w:color w:val="231F20"/>
          <w:spacing w:val="-2"/>
          <w:sz w:val="18"/>
        </w:rPr>
        <w:t>for fraud. Top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2"/>
          <w:sz w:val="18"/>
        </w:rPr>
        <w:t>performers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review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the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risk/effort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tradeoff.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pacing w:val="-1"/>
          <w:sz w:val="18"/>
        </w:rPr>
        <w:t>They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1"/>
          <w:sz w:val="18"/>
        </w:rPr>
        <w:t>reduce</w:t>
      </w:r>
      <w:r>
        <w:rPr>
          <w:color w:val="231F20"/>
          <w:spacing w:val="-53"/>
          <w:sz w:val="18"/>
        </w:rPr>
        <w:t xml:space="preserve"> </w:t>
      </w:r>
      <w:r>
        <w:rPr>
          <w:color w:val="231F20"/>
          <w:sz w:val="18"/>
        </w:rPr>
        <w:t>the frequency and timing of reconciliations of low-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pacing w:val="-1"/>
          <w:sz w:val="18"/>
        </w:rPr>
        <w:t xml:space="preserve">and medium-risk accounts from monthly </w:t>
      </w:r>
      <w:r>
        <w:rPr>
          <w:color w:val="231F20"/>
          <w:sz w:val="18"/>
        </w:rPr>
        <w:t>to quarterly,</w:t>
      </w:r>
      <w:r>
        <w:rPr>
          <w:color w:val="231F20"/>
          <w:spacing w:val="-54"/>
          <w:sz w:val="18"/>
        </w:rPr>
        <w:t xml:space="preserve"> </w:t>
      </w:r>
      <w:r>
        <w:rPr>
          <w:color w:val="231F20"/>
          <w:sz w:val="18"/>
        </w:rPr>
        <w:t>while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reconciling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high-risk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areas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every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month.</w:t>
      </w:r>
    </w:p>
    <w:p w14:paraId="678C3D9D" w14:textId="77777777" w:rsidR="00077BF1" w:rsidRDefault="00077BF1">
      <w:pPr>
        <w:pStyle w:val="a3"/>
        <w:spacing w:before="3"/>
        <w:rPr>
          <w:sz w:val="23"/>
        </w:rPr>
      </w:pPr>
    </w:p>
    <w:p w14:paraId="678C3D9E" w14:textId="77777777" w:rsidR="00077BF1" w:rsidRDefault="001E5023">
      <w:pPr>
        <w:pStyle w:val="a5"/>
        <w:numPr>
          <w:ilvl w:val="1"/>
          <w:numId w:val="2"/>
        </w:numPr>
        <w:tabs>
          <w:tab w:val="left" w:pos="1620"/>
        </w:tabs>
        <w:spacing w:line="288" w:lineRule="auto"/>
        <w:ind w:right="263"/>
        <w:rPr>
          <w:sz w:val="18"/>
        </w:rPr>
      </w:pPr>
      <w:r>
        <w:rPr>
          <w:rFonts w:ascii="Trebuchet MS" w:hAnsi="Trebuchet MS"/>
          <w:color w:val="231F20"/>
          <w:sz w:val="18"/>
        </w:rPr>
        <w:t>Automate</w:t>
      </w:r>
      <w:r>
        <w:rPr>
          <w:rFonts w:ascii="Trebuchet MS" w:hAnsi="Trebuchet MS"/>
          <w:color w:val="231F20"/>
          <w:spacing w:val="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balance-sheet</w:t>
      </w:r>
      <w:r>
        <w:rPr>
          <w:rFonts w:ascii="Trebuchet MS" w:hAnsi="Trebuchet MS"/>
          <w:color w:val="231F20"/>
          <w:spacing w:val="6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reconciliations:</w:t>
      </w:r>
      <w:r>
        <w:rPr>
          <w:rFonts w:ascii="Trebuchet MS" w:hAnsi="Trebuchet MS"/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Ensuring balance-sheet integrity requires a strong</w:t>
      </w:r>
      <w:r>
        <w:rPr>
          <w:color w:val="231F20"/>
          <w:spacing w:val="-54"/>
          <w:sz w:val="18"/>
        </w:rPr>
        <w:t xml:space="preserve"> </w:t>
      </w:r>
      <w:r>
        <w:rPr>
          <w:color w:val="231F20"/>
          <w:sz w:val="18"/>
        </w:rPr>
        <w:t>understanding</w:t>
      </w:r>
      <w:r>
        <w:rPr>
          <w:color w:val="231F20"/>
          <w:sz w:val="18"/>
        </w:rPr>
        <w:t xml:space="preserve"> of the underlying processes that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generate the postings into the account being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reconciled.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By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simplifying,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standardizing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and</w:t>
      </w:r>
    </w:p>
    <w:p w14:paraId="678C3D9F" w14:textId="77777777" w:rsidR="00077BF1" w:rsidRDefault="001E5023">
      <w:pPr>
        <w:pStyle w:val="a3"/>
        <w:spacing w:line="288" w:lineRule="auto"/>
        <w:ind w:left="1620" w:right="-3"/>
      </w:pPr>
      <w:r>
        <w:rPr>
          <w:color w:val="231F20"/>
        </w:rPr>
        <w:t>automating upstream work, top performers eliminate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manual information downstream, which in turn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improves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consistency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sets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stage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further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automation.</w:t>
      </w:r>
    </w:p>
    <w:p w14:paraId="678C3DA0" w14:textId="77777777" w:rsidR="00077BF1" w:rsidRDefault="00077BF1">
      <w:pPr>
        <w:pStyle w:val="a3"/>
        <w:spacing w:before="11"/>
        <w:rPr>
          <w:sz w:val="20"/>
        </w:rPr>
      </w:pPr>
    </w:p>
    <w:p w14:paraId="678C3DA1" w14:textId="77777777" w:rsidR="00077BF1" w:rsidRDefault="001E5023">
      <w:pPr>
        <w:pStyle w:val="a5"/>
        <w:numPr>
          <w:ilvl w:val="1"/>
          <w:numId w:val="2"/>
        </w:numPr>
        <w:tabs>
          <w:tab w:val="left" w:pos="1620"/>
        </w:tabs>
        <w:spacing w:line="285" w:lineRule="auto"/>
        <w:ind w:right="79"/>
        <w:rPr>
          <w:sz w:val="18"/>
        </w:rPr>
      </w:pPr>
      <w:r>
        <w:rPr>
          <w:rFonts w:ascii="Trebuchet MS" w:hAnsi="Trebuchet MS"/>
          <w:color w:val="231F20"/>
          <w:sz w:val="18"/>
        </w:rPr>
        <w:t>Investigate</w:t>
      </w:r>
      <w:r>
        <w:rPr>
          <w:rFonts w:ascii="Trebuchet MS" w:hAnsi="Trebuchet MS"/>
          <w:color w:val="231F20"/>
          <w:spacing w:val="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root</w:t>
      </w:r>
      <w:r>
        <w:rPr>
          <w:rFonts w:ascii="Trebuchet MS" w:hAnsi="Trebuchet MS"/>
          <w:color w:val="231F20"/>
          <w:spacing w:val="6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causes:</w:t>
      </w:r>
      <w:r>
        <w:rPr>
          <w:rFonts w:ascii="Trebuchet MS" w:hAnsi="Trebuchet MS"/>
          <w:color w:val="231F20"/>
          <w:spacing w:val="-20"/>
          <w:sz w:val="18"/>
        </w:rPr>
        <w:t xml:space="preserve"> </w:t>
      </w:r>
      <w:r>
        <w:rPr>
          <w:color w:val="231F20"/>
          <w:sz w:val="18"/>
        </w:rPr>
        <w:t>Top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performers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apply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root-</w:t>
      </w:r>
      <w:r>
        <w:rPr>
          <w:color w:val="231F20"/>
          <w:spacing w:val="-53"/>
          <w:sz w:val="18"/>
        </w:rPr>
        <w:t xml:space="preserve"> </w:t>
      </w:r>
      <w:r>
        <w:rPr>
          <w:color w:val="231F20"/>
          <w:sz w:val="18"/>
        </w:rPr>
        <w:t>cause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analysis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manual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interventions,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considering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not just the automation potential but also what is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driving the persistence of manual work at certain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stages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process.</w:t>
      </w:r>
    </w:p>
    <w:p w14:paraId="678C3DA2" w14:textId="77777777" w:rsidR="00077BF1" w:rsidRDefault="00077BF1">
      <w:pPr>
        <w:pStyle w:val="a3"/>
        <w:spacing w:before="10"/>
        <w:rPr>
          <w:sz w:val="22"/>
        </w:rPr>
      </w:pPr>
    </w:p>
    <w:p w14:paraId="678C3DA3" w14:textId="77777777" w:rsidR="00077BF1" w:rsidRDefault="001E5023">
      <w:pPr>
        <w:pStyle w:val="2"/>
      </w:pPr>
      <w:r>
        <w:rPr>
          <w:color w:val="002A5C"/>
        </w:rPr>
        <w:t>Intercompany</w:t>
      </w:r>
      <w:r>
        <w:rPr>
          <w:color w:val="002A5C"/>
          <w:spacing w:val="16"/>
        </w:rPr>
        <w:t xml:space="preserve"> </w:t>
      </w:r>
      <w:r>
        <w:rPr>
          <w:color w:val="002A5C"/>
        </w:rPr>
        <w:t>accounting</w:t>
      </w:r>
    </w:p>
    <w:p w14:paraId="678C3DA4" w14:textId="77777777" w:rsidR="00077BF1" w:rsidRDefault="001E5023">
      <w:pPr>
        <w:pStyle w:val="a3"/>
        <w:spacing w:before="40" w:line="288" w:lineRule="auto"/>
        <w:ind w:left="1440" w:right="34"/>
      </w:pPr>
      <w:r>
        <w:rPr>
          <w:color w:val="231F20"/>
          <w:spacing w:val="-1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multinational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companies,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intercompany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transactions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necessity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doing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business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across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internation</w:t>
      </w:r>
      <w:r>
        <w:rPr>
          <w:color w:val="231F20"/>
        </w:rPr>
        <w:t>al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 xml:space="preserve">boundaries. However, many organizations operate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maze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legal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entities;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plus,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intercompany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arrangements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vary by trade route and are often subject to local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transfer-pricing rules. This high level of complexity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makes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essential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account-to-report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establish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</w:p>
    <w:p w14:paraId="678C3DA5" w14:textId="77777777" w:rsidR="00077BF1" w:rsidRDefault="001E5023">
      <w:pPr>
        <w:pStyle w:val="a3"/>
        <w:spacing w:before="68" w:line="288" w:lineRule="auto"/>
        <w:ind w:left="499" w:right="1496"/>
      </w:pPr>
      <w:r>
        <w:br w:type="column"/>
      </w:r>
      <w:r>
        <w:rPr>
          <w:color w:val="231F20"/>
        </w:rPr>
        <w:t>robust, standard intercompany accounting governance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process. Automation will simplify compliance by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reducing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transactional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reconciliation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wor</w:t>
      </w:r>
      <w:r>
        <w:rPr>
          <w:color w:val="231F20"/>
        </w:rPr>
        <w:t>kloads.</w:t>
      </w:r>
    </w:p>
    <w:p w14:paraId="678C3DA6" w14:textId="77777777" w:rsidR="00077BF1" w:rsidRDefault="001E5023">
      <w:pPr>
        <w:pStyle w:val="a3"/>
        <w:spacing w:line="288" w:lineRule="auto"/>
        <w:ind w:left="499" w:right="1784"/>
      </w:pPr>
      <w:r>
        <w:rPr>
          <w:color w:val="231F20"/>
        </w:rPr>
        <w:t>Intercompany accounting still offers significant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improvement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opportunities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many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organizations.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Top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performers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area:</w:t>
      </w:r>
    </w:p>
    <w:p w14:paraId="678C3DA7" w14:textId="77777777" w:rsidR="00077BF1" w:rsidRDefault="00077BF1">
      <w:pPr>
        <w:pStyle w:val="a3"/>
        <w:spacing w:before="2"/>
        <w:rPr>
          <w:sz w:val="21"/>
        </w:rPr>
      </w:pPr>
    </w:p>
    <w:p w14:paraId="678C3DA8" w14:textId="77777777" w:rsidR="00077BF1" w:rsidRDefault="001E5023">
      <w:pPr>
        <w:pStyle w:val="a5"/>
        <w:numPr>
          <w:ilvl w:val="0"/>
          <w:numId w:val="2"/>
        </w:numPr>
        <w:tabs>
          <w:tab w:val="left" w:pos="680"/>
        </w:tabs>
        <w:spacing w:line="285" w:lineRule="auto"/>
        <w:ind w:left="679" w:right="1809"/>
        <w:rPr>
          <w:sz w:val="18"/>
        </w:rPr>
      </w:pPr>
      <w:r>
        <w:rPr>
          <w:rFonts w:ascii="Trebuchet MS" w:hAnsi="Trebuchet MS"/>
          <w:color w:val="231F20"/>
          <w:sz w:val="18"/>
        </w:rPr>
        <w:t xml:space="preserve">Target incremental improvement: </w:t>
      </w:r>
      <w:r>
        <w:rPr>
          <w:color w:val="231F20"/>
          <w:sz w:val="18"/>
        </w:rPr>
        <w:t>The web of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intercompany transactions includes processes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with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different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characteristics,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so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it's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essential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that</w:t>
      </w:r>
      <w:r>
        <w:rPr>
          <w:color w:val="231F20"/>
          <w:spacing w:val="-53"/>
          <w:sz w:val="18"/>
        </w:rPr>
        <w:t xml:space="preserve"> </w:t>
      </w:r>
      <w:r>
        <w:rPr>
          <w:color w:val="231F20"/>
          <w:spacing w:val="-2"/>
          <w:sz w:val="18"/>
        </w:rPr>
        <w:t xml:space="preserve">account-to-report leaders gain </w:t>
      </w:r>
      <w:r>
        <w:rPr>
          <w:color w:val="231F20"/>
          <w:spacing w:val="-1"/>
          <w:sz w:val="18"/>
        </w:rPr>
        <w:t>visibility into each</w:t>
      </w:r>
      <w:r>
        <w:rPr>
          <w:color w:val="231F20"/>
          <w:sz w:val="18"/>
        </w:rPr>
        <w:t xml:space="preserve"> scenario and capture specific volume and value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pacing w:val="-1"/>
          <w:sz w:val="18"/>
        </w:rPr>
        <w:t xml:space="preserve">characteristics. While </w:t>
      </w:r>
      <w:r>
        <w:rPr>
          <w:color w:val="231F20"/>
          <w:sz w:val="18"/>
        </w:rPr>
        <w:t>a single solution may not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 xml:space="preserve">be able </w:t>
      </w:r>
      <w:r>
        <w:rPr>
          <w:color w:val="231F20"/>
          <w:sz w:val="18"/>
        </w:rPr>
        <w:t>to accommodate such process diversity,</w:t>
      </w:r>
      <w:r>
        <w:rPr>
          <w:color w:val="231F20"/>
          <w:spacing w:val="-54"/>
          <w:sz w:val="18"/>
        </w:rPr>
        <w:t xml:space="preserve"> </w:t>
      </w:r>
      <w:r>
        <w:rPr>
          <w:color w:val="231F20"/>
          <w:spacing w:val="-1"/>
          <w:sz w:val="18"/>
        </w:rPr>
        <w:t xml:space="preserve">by understanding the different permutations, </w:t>
      </w:r>
      <w:r>
        <w:rPr>
          <w:color w:val="231F20"/>
          <w:sz w:val="18"/>
        </w:rPr>
        <w:t>top</w:t>
      </w:r>
      <w:r>
        <w:rPr>
          <w:color w:val="231F20"/>
          <w:spacing w:val="-54"/>
          <w:sz w:val="18"/>
        </w:rPr>
        <w:t xml:space="preserve"> </w:t>
      </w:r>
      <w:r>
        <w:rPr>
          <w:color w:val="231F20"/>
          <w:sz w:val="18"/>
        </w:rPr>
        <w:t>performers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choose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specific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point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solutions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and</w:t>
      </w:r>
    </w:p>
    <w:p w14:paraId="678C3DA9" w14:textId="77777777" w:rsidR="00077BF1" w:rsidRDefault="001E5023">
      <w:pPr>
        <w:pStyle w:val="a3"/>
        <w:spacing w:before="10"/>
        <w:ind w:left="679"/>
      </w:pPr>
      <w:r>
        <w:rPr>
          <w:color w:val="231F20"/>
          <w:spacing w:val="-2"/>
        </w:rPr>
        <w:t>achieve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greater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automation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incremental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fashion.</w:t>
      </w:r>
    </w:p>
    <w:p w14:paraId="678C3DAA" w14:textId="77777777" w:rsidR="00077BF1" w:rsidRDefault="00077BF1">
      <w:pPr>
        <w:pStyle w:val="a3"/>
        <w:spacing w:before="1"/>
        <w:rPr>
          <w:sz w:val="25"/>
        </w:rPr>
      </w:pPr>
    </w:p>
    <w:p w14:paraId="678C3DAB" w14:textId="77777777" w:rsidR="00077BF1" w:rsidRDefault="001E5023">
      <w:pPr>
        <w:pStyle w:val="a5"/>
        <w:numPr>
          <w:ilvl w:val="0"/>
          <w:numId w:val="2"/>
        </w:numPr>
        <w:tabs>
          <w:tab w:val="left" w:pos="680"/>
        </w:tabs>
        <w:spacing w:line="285" w:lineRule="auto"/>
        <w:ind w:left="679" w:right="1584"/>
        <w:rPr>
          <w:sz w:val="18"/>
        </w:rPr>
      </w:pPr>
      <w:r>
        <w:rPr>
          <w:rFonts w:ascii="Trebuchet MS" w:hAnsi="Trebuchet MS"/>
          <w:color w:val="231F20"/>
          <w:sz w:val="18"/>
        </w:rPr>
        <w:t>Change</w:t>
      </w:r>
      <w:r>
        <w:rPr>
          <w:rFonts w:ascii="Trebuchet MS" w:hAnsi="Trebuchet MS"/>
          <w:color w:val="231F20"/>
          <w:spacing w:val="14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the</w:t>
      </w:r>
      <w:r>
        <w:rPr>
          <w:rFonts w:ascii="Trebuchet MS" w:hAnsi="Trebuchet MS"/>
          <w:color w:val="231F20"/>
          <w:spacing w:val="14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mindset:</w:t>
      </w:r>
      <w:r>
        <w:rPr>
          <w:rFonts w:ascii="Trebuchet MS" w:hAnsi="Trebuchet MS"/>
          <w:color w:val="231F20"/>
          <w:spacing w:val="14"/>
          <w:sz w:val="18"/>
        </w:rPr>
        <w:t xml:space="preserve"> </w:t>
      </w:r>
      <w:r>
        <w:rPr>
          <w:color w:val="231F20"/>
          <w:sz w:val="18"/>
        </w:rPr>
        <w:t>Standardizing</w:t>
      </w:r>
      <w:r>
        <w:rPr>
          <w:color w:val="231F20"/>
          <w:spacing w:val="12"/>
          <w:sz w:val="18"/>
        </w:rPr>
        <w:t xml:space="preserve"> </w:t>
      </w:r>
      <w:r>
        <w:rPr>
          <w:color w:val="231F20"/>
          <w:sz w:val="18"/>
        </w:rPr>
        <w:t>intercompany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policies,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processes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compliance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can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be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difficult.</w:t>
      </w:r>
      <w:r>
        <w:rPr>
          <w:color w:val="231F20"/>
          <w:spacing w:val="-53"/>
          <w:sz w:val="18"/>
        </w:rPr>
        <w:t xml:space="preserve"> </w:t>
      </w:r>
      <w:r>
        <w:rPr>
          <w:color w:val="231F20"/>
          <w:sz w:val="18"/>
        </w:rPr>
        <w:t>Top performers recognize the need for strong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change-management practices and are more adept</w:t>
      </w:r>
      <w:r>
        <w:rPr>
          <w:color w:val="231F20"/>
          <w:spacing w:val="-54"/>
          <w:sz w:val="18"/>
        </w:rPr>
        <w:t xml:space="preserve"> </w:t>
      </w:r>
      <w:r>
        <w:rPr>
          <w:color w:val="231F20"/>
          <w:sz w:val="18"/>
        </w:rPr>
        <w:t>at securing a mandate for standardization from the</w:t>
      </w:r>
      <w:r>
        <w:rPr>
          <w:color w:val="231F20"/>
          <w:spacing w:val="-54"/>
          <w:sz w:val="18"/>
        </w:rPr>
        <w:t xml:space="preserve"> </w:t>
      </w:r>
      <w:r>
        <w:rPr>
          <w:color w:val="231F20"/>
          <w:sz w:val="18"/>
        </w:rPr>
        <w:t>CFO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senior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finance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leadership.</w:t>
      </w:r>
    </w:p>
    <w:p w14:paraId="678C3DAC" w14:textId="77777777" w:rsidR="00077BF1" w:rsidRDefault="00077BF1">
      <w:pPr>
        <w:pStyle w:val="a3"/>
        <w:spacing w:before="11"/>
        <w:rPr>
          <w:sz w:val="22"/>
        </w:rPr>
      </w:pPr>
    </w:p>
    <w:p w14:paraId="678C3DAD" w14:textId="77777777" w:rsidR="00077BF1" w:rsidRDefault="001E5023">
      <w:pPr>
        <w:pStyle w:val="2"/>
        <w:spacing w:before="1"/>
        <w:ind w:left="499"/>
      </w:pPr>
      <w:r>
        <w:rPr>
          <w:color w:val="002A5C"/>
        </w:rPr>
        <w:t>Service</w:t>
      </w:r>
      <w:r>
        <w:rPr>
          <w:color w:val="002A5C"/>
          <w:spacing w:val="6"/>
        </w:rPr>
        <w:t xml:space="preserve"> </w:t>
      </w:r>
      <w:r>
        <w:rPr>
          <w:color w:val="002A5C"/>
        </w:rPr>
        <w:t>placement</w:t>
      </w:r>
    </w:p>
    <w:p w14:paraId="678C3DAE" w14:textId="77777777" w:rsidR="00077BF1" w:rsidRDefault="001E5023">
      <w:pPr>
        <w:pStyle w:val="a3"/>
        <w:spacing w:before="39" w:line="288" w:lineRule="auto"/>
        <w:ind w:left="499" w:right="1506"/>
      </w:pPr>
      <w:r>
        <w:rPr>
          <w:color w:val="231F20"/>
        </w:rPr>
        <w:t>By migrating more activities into GBS organizations,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account-to-report can distinguish between controllable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and non-controllable activities, and then leverage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economies of scale to increase efficiency. They can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identify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process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commonalities,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clarify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roles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responsibilities,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coordinate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hand-offs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others</w:t>
      </w:r>
    </w:p>
    <w:p w14:paraId="678C3DAF" w14:textId="77777777" w:rsidR="00077BF1" w:rsidRDefault="001E5023">
      <w:pPr>
        <w:pStyle w:val="a3"/>
        <w:spacing w:line="288" w:lineRule="auto"/>
        <w:ind w:left="499" w:right="1824"/>
        <w:jc w:val="both"/>
      </w:pPr>
      <w:r>
        <w:rPr>
          <w:color w:val="231F20"/>
        </w:rPr>
        <w:t>in the organization, including business unit finance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directors, controllers, chief accounting officers and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CFOs.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Top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performers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area:</w:t>
      </w:r>
    </w:p>
    <w:p w14:paraId="678C3DB0" w14:textId="77777777" w:rsidR="00077BF1" w:rsidRDefault="00077BF1">
      <w:pPr>
        <w:pStyle w:val="a3"/>
        <w:rPr>
          <w:sz w:val="21"/>
        </w:rPr>
      </w:pPr>
    </w:p>
    <w:p w14:paraId="678C3DB1" w14:textId="77777777" w:rsidR="00077BF1" w:rsidRDefault="001E5023">
      <w:pPr>
        <w:pStyle w:val="a5"/>
        <w:numPr>
          <w:ilvl w:val="0"/>
          <w:numId w:val="2"/>
        </w:numPr>
        <w:tabs>
          <w:tab w:val="left" w:pos="680"/>
        </w:tabs>
        <w:spacing w:line="285" w:lineRule="auto"/>
        <w:ind w:left="679" w:right="1454"/>
        <w:rPr>
          <w:sz w:val="18"/>
        </w:rPr>
      </w:pPr>
      <w:r>
        <w:rPr>
          <w:rFonts w:ascii="Trebuchet MS" w:hAnsi="Trebuchet MS"/>
          <w:color w:val="231F20"/>
          <w:sz w:val="18"/>
        </w:rPr>
        <w:t xml:space="preserve">Standardize to the fullest extent: </w:t>
      </w:r>
      <w:r>
        <w:rPr>
          <w:color w:val="231F20"/>
          <w:sz w:val="18"/>
        </w:rPr>
        <w:t>While local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statutory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requirements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must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be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met,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top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performers</w:t>
      </w:r>
      <w:r>
        <w:rPr>
          <w:color w:val="231F20"/>
          <w:spacing w:val="-53"/>
          <w:sz w:val="18"/>
        </w:rPr>
        <w:t xml:space="preserve"> </w:t>
      </w:r>
      <w:r>
        <w:rPr>
          <w:color w:val="231F20"/>
          <w:sz w:val="18"/>
        </w:rPr>
        <w:t>pull out as many activities as possible from other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areas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finance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achieve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standardization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at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the</w:t>
      </w:r>
    </w:p>
    <w:p w14:paraId="678C3DB2" w14:textId="77777777" w:rsidR="00077BF1" w:rsidRDefault="001E5023">
      <w:pPr>
        <w:pStyle w:val="a3"/>
        <w:spacing w:before="3" w:line="288" w:lineRule="auto"/>
        <w:ind w:left="679" w:right="1468"/>
      </w:pPr>
      <w:r>
        <w:rPr>
          <w:color w:val="231F20"/>
          <w:spacing w:val="-1"/>
        </w:rPr>
        <w:t xml:space="preserve">top level. They </w:t>
      </w:r>
      <w:r>
        <w:rPr>
          <w:color w:val="231F20"/>
        </w:rPr>
        <w:t>then manage each variant as 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adjustmen</w:t>
      </w:r>
      <w:r>
        <w:rPr>
          <w:color w:val="231F20"/>
        </w:rPr>
        <w:t>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standard,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statutory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accounts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process.</w:t>
      </w:r>
    </w:p>
    <w:p w14:paraId="678C3DB3" w14:textId="77777777" w:rsidR="00077BF1" w:rsidRDefault="00077BF1">
      <w:pPr>
        <w:pStyle w:val="a3"/>
        <w:spacing w:before="5"/>
        <w:rPr>
          <w:sz w:val="21"/>
        </w:rPr>
      </w:pPr>
    </w:p>
    <w:p w14:paraId="678C3DB4" w14:textId="77777777" w:rsidR="00077BF1" w:rsidRDefault="001E5023">
      <w:pPr>
        <w:pStyle w:val="a5"/>
        <w:numPr>
          <w:ilvl w:val="0"/>
          <w:numId w:val="2"/>
        </w:numPr>
        <w:tabs>
          <w:tab w:val="left" w:pos="680"/>
        </w:tabs>
        <w:spacing w:line="285" w:lineRule="auto"/>
        <w:ind w:left="679" w:right="1597"/>
        <w:rPr>
          <w:sz w:val="18"/>
        </w:rPr>
      </w:pPr>
      <w:r>
        <w:rPr>
          <w:rFonts w:ascii="Trebuchet MS" w:hAnsi="Trebuchet MS"/>
          <w:color w:val="231F20"/>
          <w:sz w:val="18"/>
        </w:rPr>
        <w:t>Clarify</w:t>
      </w:r>
      <w:r>
        <w:rPr>
          <w:rFonts w:ascii="Trebuchet MS" w:hAnsi="Trebuchet MS"/>
          <w:color w:val="231F20"/>
          <w:spacing w:val="20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roles</w:t>
      </w:r>
      <w:r>
        <w:rPr>
          <w:rFonts w:ascii="Trebuchet MS" w:hAnsi="Trebuchet MS"/>
          <w:color w:val="231F20"/>
          <w:spacing w:val="21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and</w:t>
      </w:r>
      <w:r>
        <w:rPr>
          <w:rFonts w:ascii="Trebuchet MS" w:hAnsi="Trebuchet MS"/>
          <w:color w:val="231F20"/>
          <w:spacing w:val="21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responsibilities:</w:t>
      </w:r>
      <w:r>
        <w:rPr>
          <w:rFonts w:ascii="Trebuchet MS" w:hAnsi="Trebuchet MS"/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Top</w:t>
      </w:r>
      <w:r>
        <w:rPr>
          <w:color w:val="231F20"/>
          <w:spacing w:val="19"/>
          <w:sz w:val="18"/>
        </w:rPr>
        <w:t xml:space="preserve"> </w:t>
      </w:r>
      <w:r>
        <w:rPr>
          <w:color w:val="231F20"/>
          <w:sz w:val="18"/>
        </w:rPr>
        <w:t>performers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take an end-to-end process view. Considering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activities holistically, while assigning standard roles</w:t>
      </w:r>
      <w:r>
        <w:rPr>
          <w:color w:val="231F20"/>
          <w:spacing w:val="-54"/>
          <w:sz w:val="18"/>
        </w:rPr>
        <w:t xml:space="preserve"> </w:t>
      </w:r>
      <w:r>
        <w:rPr>
          <w:color w:val="231F20"/>
          <w:sz w:val="18"/>
        </w:rPr>
        <w:t>and responsibilities, prevents ambiguity about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accountability for various aspects of the process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(e.g.,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country,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HQ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or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GBS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organization).</w:t>
      </w:r>
    </w:p>
    <w:p w14:paraId="678C3DB5" w14:textId="77777777" w:rsidR="00077BF1" w:rsidRDefault="00077BF1">
      <w:pPr>
        <w:spacing w:line="285" w:lineRule="auto"/>
        <w:rPr>
          <w:sz w:val="18"/>
        </w:rPr>
        <w:sectPr w:rsidR="00077BF1">
          <w:pgSz w:w="12240" w:h="15840"/>
          <w:pgMar w:top="1380" w:right="0" w:bottom="380" w:left="0" w:header="0" w:footer="196" w:gutter="0"/>
          <w:cols w:num="2" w:space="720" w:equalWidth="0">
            <w:col w:w="5851" w:space="40"/>
            <w:col w:w="6349"/>
          </w:cols>
        </w:sectPr>
      </w:pPr>
    </w:p>
    <w:p w14:paraId="678C3DB6" w14:textId="77777777" w:rsidR="00077BF1" w:rsidRDefault="001E5023">
      <w:pPr>
        <w:pStyle w:val="a5"/>
        <w:numPr>
          <w:ilvl w:val="1"/>
          <w:numId w:val="2"/>
        </w:numPr>
        <w:tabs>
          <w:tab w:val="left" w:pos="1620"/>
        </w:tabs>
        <w:spacing w:before="79" w:line="285" w:lineRule="auto"/>
        <w:rPr>
          <w:sz w:val="18"/>
        </w:rPr>
      </w:pPr>
      <w:r>
        <w:rPr>
          <w:rFonts w:ascii="Trebuchet MS" w:hAnsi="Trebuchet MS"/>
          <w:color w:val="231F20"/>
          <w:sz w:val="18"/>
        </w:rPr>
        <w:lastRenderedPageBreak/>
        <w:t>Extract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capacity</w:t>
      </w:r>
      <w:r>
        <w:rPr>
          <w:rFonts w:ascii="Trebuchet MS" w:hAnsi="Trebuchet MS"/>
          <w:color w:val="231F20"/>
          <w:spacing w:val="23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from</w:t>
      </w:r>
      <w:r>
        <w:rPr>
          <w:rFonts w:ascii="Trebuchet MS" w:hAnsi="Trebuchet MS"/>
          <w:color w:val="231F20"/>
          <w:spacing w:val="23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business-unit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finance:</w:t>
      </w:r>
      <w:r>
        <w:rPr>
          <w:rFonts w:ascii="Trebuchet MS" w:hAnsi="Trebuchet MS"/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By pulling capacity from local finance teams,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top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performers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achieve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savings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through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greater</w:t>
      </w:r>
    </w:p>
    <w:p w14:paraId="678C3DB7" w14:textId="77777777" w:rsidR="00077BF1" w:rsidRDefault="001E5023">
      <w:pPr>
        <w:pStyle w:val="a3"/>
        <w:spacing w:before="3" w:line="288" w:lineRule="auto"/>
        <w:ind w:left="1620" w:right="7"/>
        <w:jc w:val="both"/>
      </w:pPr>
      <w:r>
        <w:rPr>
          <w:color w:val="231F20"/>
        </w:rPr>
        <w:t>efficiency.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prevents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emergence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 local,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shadow processes that often create process leakage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FP&amp;A/controlling,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treasury.</w:t>
      </w:r>
    </w:p>
    <w:p w14:paraId="678C3DB8" w14:textId="77777777" w:rsidR="00077BF1" w:rsidRDefault="00077BF1">
      <w:pPr>
        <w:pStyle w:val="a3"/>
        <w:rPr>
          <w:sz w:val="22"/>
        </w:rPr>
      </w:pPr>
    </w:p>
    <w:p w14:paraId="678C3DB9" w14:textId="77777777" w:rsidR="00077BF1" w:rsidRDefault="001E5023">
      <w:pPr>
        <w:pStyle w:val="1"/>
        <w:spacing w:before="183"/>
      </w:pPr>
      <w:r>
        <w:rPr>
          <w:color w:val="00AAE7"/>
          <w:w w:val="110"/>
        </w:rPr>
        <w:t>MEASURE</w:t>
      </w:r>
      <w:r>
        <w:rPr>
          <w:color w:val="00AAE7"/>
          <w:spacing w:val="-9"/>
          <w:w w:val="110"/>
        </w:rPr>
        <w:t xml:space="preserve"> </w:t>
      </w:r>
      <w:r>
        <w:rPr>
          <w:color w:val="00AAE7"/>
          <w:w w:val="110"/>
        </w:rPr>
        <w:t>AND</w:t>
      </w:r>
      <w:r>
        <w:rPr>
          <w:color w:val="00AAE7"/>
          <w:spacing w:val="11"/>
          <w:w w:val="110"/>
        </w:rPr>
        <w:t xml:space="preserve"> </w:t>
      </w:r>
      <w:r>
        <w:rPr>
          <w:color w:val="00AAE7"/>
          <w:w w:val="110"/>
        </w:rPr>
        <w:t>MONITOR</w:t>
      </w:r>
    </w:p>
    <w:p w14:paraId="678C3DBA" w14:textId="77777777" w:rsidR="00077BF1" w:rsidRDefault="001E5023">
      <w:pPr>
        <w:pStyle w:val="a3"/>
        <w:spacing w:before="40" w:line="288" w:lineRule="auto"/>
        <w:ind w:left="1440"/>
      </w:pPr>
      <w:r>
        <w:rPr>
          <w:color w:val="231F20"/>
        </w:rPr>
        <w:t>Account-to-report performance is measured by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delivering value across efficiency, effectiveness 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experience dimensions. To realize the benefits 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transformation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continuous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process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improvement,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as well as demonstrate th</w:t>
      </w:r>
      <w:r>
        <w:rPr>
          <w:color w:val="231F20"/>
        </w:rPr>
        <w:t>em to stakeholders,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organizations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need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KPIs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tightly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aligned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process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objectives.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Top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performers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area:</w:t>
      </w:r>
    </w:p>
    <w:p w14:paraId="678C3DBB" w14:textId="77777777" w:rsidR="00077BF1" w:rsidRDefault="00077BF1">
      <w:pPr>
        <w:pStyle w:val="a3"/>
        <w:spacing w:before="9"/>
        <w:rPr>
          <w:sz w:val="27"/>
        </w:rPr>
      </w:pPr>
    </w:p>
    <w:p w14:paraId="678C3DBC" w14:textId="77777777" w:rsidR="00077BF1" w:rsidRDefault="001E5023">
      <w:pPr>
        <w:pStyle w:val="a5"/>
        <w:numPr>
          <w:ilvl w:val="1"/>
          <w:numId w:val="2"/>
        </w:numPr>
        <w:tabs>
          <w:tab w:val="left" w:pos="1620"/>
        </w:tabs>
        <w:spacing w:line="285" w:lineRule="auto"/>
        <w:ind w:right="4"/>
        <w:rPr>
          <w:sz w:val="18"/>
        </w:rPr>
      </w:pPr>
      <w:r>
        <w:rPr>
          <w:rFonts w:ascii="Trebuchet MS" w:hAnsi="Trebuchet MS"/>
          <w:color w:val="231F20"/>
          <w:sz w:val="18"/>
        </w:rPr>
        <w:t>Focus</w:t>
      </w:r>
      <w:r>
        <w:rPr>
          <w:rFonts w:ascii="Trebuchet MS" w:hAnsi="Trebuchet MS"/>
          <w:color w:val="231F20"/>
          <w:spacing w:val="14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on</w:t>
      </w:r>
      <w:r>
        <w:rPr>
          <w:rFonts w:ascii="Trebuchet MS" w:hAnsi="Trebuchet MS"/>
          <w:color w:val="231F20"/>
          <w:spacing w:val="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the</w:t>
      </w:r>
      <w:r>
        <w:rPr>
          <w:rFonts w:ascii="Trebuchet MS" w:hAnsi="Trebuchet MS"/>
          <w:color w:val="231F20"/>
          <w:spacing w:val="14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"3</w:t>
      </w:r>
      <w:r>
        <w:rPr>
          <w:rFonts w:ascii="Trebuchet MS" w:hAnsi="Trebuchet MS"/>
          <w:color w:val="231F20"/>
          <w:spacing w:val="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Es":</w:t>
      </w:r>
      <w:r>
        <w:rPr>
          <w:rFonts w:ascii="Trebuchet MS" w:hAnsi="Trebuchet MS"/>
          <w:color w:val="231F20"/>
          <w:spacing w:val="14"/>
          <w:sz w:val="18"/>
        </w:rPr>
        <w:t xml:space="preserve"> </w:t>
      </w:r>
      <w:r>
        <w:rPr>
          <w:color w:val="231F20"/>
          <w:sz w:val="18"/>
        </w:rPr>
        <w:t>Before</w:t>
      </w:r>
      <w:r>
        <w:rPr>
          <w:color w:val="231F20"/>
          <w:spacing w:val="13"/>
          <w:sz w:val="18"/>
        </w:rPr>
        <w:t xml:space="preserve"> </w:t>
      </w:r>
      <w:r>
        <w:rPr>
          <w:color w:val="231F20"/>
          <w:sz w:val="18"/>
        </w:rPr>
        <w:t>launching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transformation projects, top performers run a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baseline</w:t>
      </w:r>
      <w:r>
        <w:rPr>
          <w:color w:val="231F20"/>
          <w:spacing w:val="12"/>
          <w:sz w:val="18"/>
        </w:rPr>
        <w:t xml:space="preserve"> </w:t>
      </w:r>
      <w:r>
        <w:rPr>
          <w:color w:val="231F20"/>
          <w:sz w:val="18"/>
        </w:rPr>
        <w:t>assessment</w:t>
      </w:r>
      <w:r>
        <w:rPr>
          <w:color w:val="231F20"/>
          <w:spacing w:val="12"/>
          <w:sz w:val="18"/>
        </w:rPr>
        <w:t xml:space="preserve"> </w:t>
      </w:r>
      <w:r>
        <w:rPr>
          <w:color w:val="231F20"/>
          <w:sz w:val="18"/>
        </w:rPr>
        <w:t>by</w:t>
      </w:r>
      <w:r>
        <w:rPr>
          <w:color w:val="231F20"/>
          <w:spacing w:val="13"/>
          <w:sz w:val="18"/>
        </w:rPr>
        <w:t xml:space="preserve"> </w:t>
      </w:r>
      <w:r>
        <w:rPr>
          <w:color w:val="231F20"/>
          <w:sz w:val="18"/>
        </w:rPr>
        <w:t>benchmarking</w:t>
      </w:r>
      <w:r>
        <w:rPr>
          <w:color w:val="231F20"/>
          <w:spacing w:val="12"/>
          <w:sz w:val="18"/>
        </w:rPr>
        <w:t xml:space="preserve"> </w:t>
      </w:r>
      <w:r>
        <w:rPr>
          <w:color w:val="231F20"/>
          <w:sz w:val="18"/>
        </w:rPr>
        <w:t>against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others or conducting a current-state analysis. They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then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set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clear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objectives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for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cost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efficiency,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process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quality and user experience, and align select KPIs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 xml:space="preserve">against </w:t>
      </w:r>
      <w:r>
        <w:rPr>
          <w:color w:val="231F20"/>
          <w:sz w:val="18"/>
        </w:rPr>
        <w:t>these, making sure to balance outcomes and</w:t>
      </w:r>
      <w:r>
        <w:rPr>
          <w:color w:val="231F20"/>
          <w:spacing w:val="-54"/>
          <w:sz w:val="18"/>
        </w:rPr>
        <w:t xml:space="preserve"> </w:t>
      </w:r>
      <w:r>
        <w:rPr>
          <w:color w:val="231F20"/>
          <w:sz w:val="18"/>
        </w:rPr>
        <w:t>driver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metrics.</w:t>
      </w:r>
    </w:p>
    <w:p w14:paraId="678C3DBD" w14:textId="77777777" w:rsidR="00077BF1" w:rsidRDefault="00077BF1">
      <w:pPr>
        <w:pStyle w:val="a3"/>
        <w:spacing w:before="2"/>
        <w:rPr>
          <w:sz w:val="23"/>
        </w:rPr>
      </w:pPr>
    </w:p>
    <w:p w14:paraId="678C3DBE" w14:textId="77777777" w:rsidR="00077BF1" w:rsidRDefault="001E5023">
      <w:pPr>
        <w:pStyle w:val="a5"/>
        <w:numPr>
          <w:ilvl w:val="1"/>
          <w:numId w:val="2"/>
        </w:numPr>
        <w:tabs>
          <w:tab w:val="left" w:pos="1620"/>
        </w:tabs>
        <w:spacing w:line="285" w:lineRule="auto"/>
        <w:rPr>
          <w:sz w:val="18"/>
        </w:rPr>
      </w:pPr>
      <w:r>
        <w:rPr>
          <w:rFonts w:ascii="Trebuchet MS" w:hAnsi="Trebuchet MS"/>
          <w:color w:val="231F20"/>
          <w:w w:val="105"/>
          <w:sz w:val="18"/>
        </w:rPr>
        <w:t>Create a dedicated continuous improvement</w:t>
      </w:r>
      <w:r>
        <w:rPr>
          <w:rFonts w:ascii="Trebuchet MS" w:hAnsi="Trebuchet MS"/>
          <w:color w:val="231F20"/>
          <w:spacing w:val="-54"/>
          <w:w w:val="10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 xml:space="preserve">team: </w:t>
      </w:r>
      <w:r>
        <w:rPr>
          <w:color w:val="231F20"/>
          <w:sz w:val="18"/>
        </w:rPr>
        <w:t>To maintain improvement momentum,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top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performers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establish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dedicated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continuous</w:t>
      </w:r>
    </w:p>
    <w:p w14:paraId="678C3DBF" w14:textId="77777777" w:rsidR="00077BF1" w:rsidRDefault="001E5023">
      <w:pPr>
        <w:pStyle w:val="a3"/>
        <w:spacing w:before="1" w:line="288" w:lineRule="auto"/>
        <w:ind w:left="1620" w:right="212"/>
      </w:pPr>
      <w:r>
        <w:rPr>
          <w:color w:val="231F20"/>
          <w:spacing w:val="-2"/>
        </w:rPr>
        <w:t>improvement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(CI)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capacity.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1"/>
        </w:rPr>
        <w:t>Typically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residing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GBS organization, CI teams work on uncovering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root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causes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process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delays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inefficiencies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developing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solutions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enhance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performance</w:t>
      </w:r>
    </w:p>
    <w:p w14:paraId="678C3DC0" w14:textId="77777777" w:rsidR="00077BF1" w:rsidRDefault="001E5023">
      <w:pPr>
        <w:pStyle w:val="a3"/>
        <w:spacing w:line="288" w:lineRule="auto"/>
        <w:ind w:left="1620"/>
      </w:pPr>
      <w:r>
        <w:rPr>
          <w:color w:val="231F20"/>
          <w:spacing w:val="-1"/>
        </w:rPr>
        <w:t>around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key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metrics.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Top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performers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better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ensuring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alignment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global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process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owners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teams.</w:t>
      </w:r>
    </w:p>
    <w:p w14:paraId="678C3DC1" w14:textId="77777777" w:rsidR="00077BF1" w:rsidRDefault="00077BF1">
      <w:pPr>
        <w:pStyle w:val="a3"/>
        <w:rPr>
          <w:sz w:val="22"/>
        </w:rPr>
      </w:pPr>
    </w:p>
    <w:p w14:paraId="678C3DC2" w14:textId="77777777" w:rsidR="00077BF1" w:rsidRDefault="00077BF1">
      <w:pPr>
        <w:pStyle w:val="a3"/>
        <w:spacing w:before="7"/>
        <w:rPr>
          <w:sz w:val="21"/>
        </w:rPr>
      </w:pPr>
    </w:p>
    <w:p w14:paraId="678C3DC3" w14:textId="77777777" w:rsidR="00077BF1" w:rsidRDefault="001E5023">
      <w:pPr>
        <w:pStyle w:val="1"/>
      </w:pPr>
      <w:r>
        <w:rPr>
          <w:color w:val="00AAE7"/>
          <w:w w:val="110"/>
        </w:rPr>
        <w:t>CONCLUSION</w:t>
      </w:r>
      <w:r>
        <w:rPr>
          <w:color w:val="00AAE7"/>
          <w:spacing w:val="-6"/>
          <w:w w:val="110"/>
        </w:rPr>
        <w:t xml:space="preserve"> </w:t>
      </w:r>
      <w:r>
        <w:rPr>
          <w:color w:val="00AAE7"/>
          <w:w w:val="110"/>
        </w:rPr>
        <w:t>AND</w:t>
      </w:r>
      <w:r>
        <w:rPr>
          <w:color w:val="00AAE7"/>
          <w:spacing w:val="16"/>
          <w:w w:val="110"/>
        </w:rPr>
        <w:t xml:space="preserve"> </w:t>
      </w:r>
      <w:r>
        <w:rPr>
          <w:color w:val="00AAE7"/>
          <w:w w:val="110"/>
        </w:rPr>
        <w:t>RECOMMENDATIONS</w:t>
      </w:r>
    </w:p>
    <w:p w14:paraId="678C3DC4" w14:textId="77777777" w:rsidR="00077BF1" w:rsidRDefault="001E5023">
      <w:pPr>
        <w:pStyle w:val="a3"/>
        <w:spacing w:before="40" w:line="288" w:lineRule="auto"/>
        <w:ind w:left="1440" w:right="46"/>
      </w:pP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Hackett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recommends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steps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achieving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top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performance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account-to-report:</w:t>
      </w:r>
    </w:p>
    <w:p w14:paraId="678C3DC5" w14:textId="77777777" w:rsidR="00077BF1" w:rsidRDefault="00077BF1">
      <w:pPr>
        <w:pStyle w:val="a3"/>
        <w:spacing w:before="4"/>
        <w:rPr>
          <w:sz w:val="22"/>
        </w:rPr>
      </w:pPr>
    </w:p>
    <w:p w14:paraId="678C3DC6" w14:textId="77777777" w:rsidR="00077BF1" w:rsidRDefault="001E5023">
      <w:pPr>
        <w:pStyle w:val="a5"/>
        <w:numPr>
          <w:ilvl w:val="0"/>
          <w:numId w:val="1"/>
        </w:numPr>
        <w:tabs>
          <w:tab w:val="left" w:pos="1620"/>
        </w:tabs>
        <w:spacing w:line="288" w:lineRule="auto"/>
        <w:ind w:right="92"/>
        <w:jc w:val="left"/>
        <w:rPr>
          <w:sz w:val="18"/>
        </w:rPr>
      </w:pPr>
      <w:r>
        <w:rPr>
          <w:rFonts w:ascii="Trebuchet MS"/>
          <w:color w:val="231F20"/>
          <w:sz w:val="18"/>
        </w:rPr>
        <w:t>Eliminate,</w:t>
      </w:r>
      <w:r>
        <w:rPr>
          <w:rFonts w:ascii="Trebuchet MS"/>
          <w:color w:val="231F20"/>
          <w:spacing w:val="1"/>
          <w:sz w:val="18"/>
        </w:rPr>
        <w:t xml:space="preserve"> </w:t>
      </w:r>
      <w:r>
        <w:rPr>
          <w:rFonts w:ascii="Trebuchet MS"/>
          <w:color w:val="231F20"/>
          <w:sz w:val="18"/>
        </w:rPr>
        <w:t>simplify,</w:t>
      </w:r>
      <w:r>
        <w:rPr>
          <w:rFonts w:ascii="Trebuchet MS"/>
          <w:color w:val="231F20"/>
          <w:spacing w:val="54"/>
          <w:sz w:val="18"/>
        </w:rPr>
        <w:t xml:space="preserve"> </w:t>
      </w:r>
      <w:r>
        <w:rPr>
          <w:rFonts w:ascii="Trebuchet MS"/>
          <w:color w:val="231F20"/>
          <w:sz w:val="18"/>
        </w:rPr>
        <w:t>standardize</w:t>
      </w:r>
      <w:r>
        <w:rPr>
          <w:rFonts w:ascii="Trebuchet MS"/>
          <w:color w:val="231F20"/>
          <w:spacing w:val="54"/>
          <w:sz w:val="18"/>
        </w:rPr>
        <w:t xml:space="preserve"> </w:t>
      </w:r>
      <w:r>
        <w:rPr>
          <w:rFonts w:ascii="Trebuchet MS"/>
          <w:color w:val="231F20"/>
          <w:sz w:val="18"/>
        </w:rPr>
        <w:t>and</w:t>
      </w:r>
      <w:r>
        <w:rPr>
          <w:rFonts w:ascii="Trebuchet MS"/>
          <w:color w:val="231F20"/>
          <w:spacing w:val="54"/>
          <w:sz w:val="18"/>
        </w:rPr>
        <w:t xml:space="preserve"> </w:t>
      </w:r>
      <w:r>
        <w:rPr>
          <w:rFonts w:ascii="Trebuchet MS"/>
          <w:color w:val="231F20"/>
          <w:sz w:val="18"/>
        </w:rPr>
        <w:t>automate:</w:t>
      </w:r>
      <w:r>
        <w:rPr>
          <w:rFonts w:ascii="Trebuchet MS"/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As we saw above, top performers are significantly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more effective and efficient than the peer group,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mostly because they automate a greater share of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activities.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However,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automation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alone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is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not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enough</w:t>
      </w:r>
      <w:r>
        <w:rPr>
          <w:color w:val="231F20"/>
          <w:spacing w:val="-53"/>
          <w:sz w:val="18"/>
        </w:rPr>
        <w:t xml:space="preserve"> </w:t>
      </w:r>
      <w:r>
        <w:rPr>
          <w:color w:val="231F20"/>
          <w:sz w:val="18"/>
        </w:rPr>
        <w:t>to achieve top performance. Oganizations in the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peer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group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should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start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by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assessing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their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current</w:t>
      </w:r>
    </w:p>
    <w:p w14:paraId="678C3DC7" w14:textId="77777777" w:rsidR="00077BF1" w:rsidRDefault="001E5023">
      <w:pPr>
        <w:pStyle w:val="a3"/>
        <w:spacing w:line="288" w:lineRule="auto"/>
        <w:ind w:left="1620" w:right="24"/>
      </w:pPr>
      <w:r>
        <w:rPr>
          <w:color w:val="231F20"/>
        </w:rPr>
        <w:t>state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benchmarking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against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external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organizations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identify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improvement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opportunities,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paying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special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attention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areas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high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volume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where</w:t>
      </w:r>
    </w:p>
    <w:p w14:paraId="678C3DC8" w14:textId="77777777" w:rsidR="00077BF1" w:rsidRDefault="001E5023">
      <w:pPr>
        <w:pStyle w:val="a3"/>
        <w:spacing w:before="68" w:line="288" w:lineRule="auto"/>
        <w:ind w:left="691" w:right="1561"/>
      </w:pPr>
      <w:r>
        <w:br w:type="column"/>
      </w:r>
      <w:r>
        <w:rPr>
          <w:color w:val="231F20"/>
        </w:rPr>
        <w:t>substantial amounts of manual work are necessary.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Then, simplify and standardize process design, for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example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establishing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global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close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calendar.</w:t>
      </w:r>
    </w:p>
    <w:p w14:paraId="678C3DC9" w14:textId="77777777" w:rsidR="00077BF1" w:rsidRDefault="001E5023">
      <w:pPr>
        <w:pStyle w:val="a3"/>
        <w:spacing w:line="288" w:lineRule="auto"/>
        <w:ind w:left="691" w:right="1437"/>
      </w:pPr>
      <w:r>
        <w:rPr>
          <w:color w:val="231F20"/>
        </w:rPr>
        <w:t>Apply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automation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solutions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eliminate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manual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work, reduce errors, speed up cycle time 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improve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compli</w:t>
      </w:r>
      <w:r>
        <w:rPr>
          <w:color w:val="231F20"/>
        </w:rPr>
        <w:t>ance.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Because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some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processes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inherent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idiosyncrasies,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consider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using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multiple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point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solutions and smart automation technologies like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RPA,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artificial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intelligence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machine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learning.</w:t>
      </w:r>
    </w:p>
    <w:p w14:paraId="678C3DCA" w14:textId="77777777" w:rsidR="00077BF1" w:rsidRDefault="00077BF1">
      <w:pPr>
        <w:pStyle w:val="a3"/>
        <w:spacing w:before="11"/>
        <w:rPr>
          <w:sz w:val="21"/>
        </w:rPr>
      </w:pPr>
    </w:p>
    <w:p w14:paraId="678C3DCB" w14:textId="77777777" w:rsidR="00077BF1" w:rsidRDefault="001E5023">
      <w:pPr>
        <w:pStyle w:val="a5"/>
        <w:numPr>
          <w:ilvl w:val="0"/>
          <w:numId w:val="1"/>
        </w:numPr>
        <w:tabs>
          <w:tab w:val="left" w:pos="692"/>
        </w:tabs>
        <w:spacing w:line="288" w:lineRule="auto"/>
        <w:ind w:left="691" w:right="1491"/>
        <w:jc w:val="left"/>
        <w:rPr>
          <w:sz w:val="18"/>
        </w:rPr>
      </w:pPr>
      <w:r>
        <w:rPr>
          <w:rFonts w:ascii="Trebuchet MS"/>
          <w:color w:val="231F20"/>
          <w:w w:val="105"/>
          <w:sz w:val="18"/>
        </w:rPr>
        <w:t>Migrate more activities to a GBS organization:</w:t>
      </w:r>
      <w:r>
        <w:rPr>
          <w:rFonts w:ascii="Trebuchet MS"/>
          <w:color w:val="231F20"/>
          <w:spacing w:val="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Processes should be transferred to a GBS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color w:val="231F20"/>
          <w:sz w:val="18"/>
        </w:rPr>
        <w:t>organization to improve efficiency and effectiveness.</w:t>
      </w:r>
      <w:r>
        <w:rPr>
          <w:color w:val="231F20"/>
          <w:spacing w:val="-54"/>
          <w:sz w:val="18"/>
        </w:rPr>
        <w:t xml:space="preserve"> </w:t>
      </w:r>
      <w:r>
        <w:rPr>
          <w:color w:val="231F20"/>
          <w:sz w:val="18"/>
        </w:rPr>
        <w:t>Extract routine tasks to liberate accountants from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executing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unnecessary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hand-offs.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Focus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instead</w:t>
      </w:r>
    </w:p>
    <w:p w14:paraId="678C3DCC" w14:textId="77777777" w:rsidR="00077BF1" w:rsidRDefault="001E5023">
      <w:pPr>
        <w:pStyle w:val="a3"/>
        <w:spacing w:line="288" w:lineRule="auto"/>
        <w:ind w:left="691" w:right="1630"/>
      </w:pPr>
      <w:r>
        <w:rPr>
          <w:color w:val="231F20"/>
        </w:rPr>
        <w:t>on the interpret</w:t>
      </w:r>
      <w:r>
        <w:rPr>
          <w:color w:val="231F20"/>
        </w:rPr>
        <w:t>ation of, and compliance with,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changing accounting regulations and providing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predictive insights to business partners. Assign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end-to-end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process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ownership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clearly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defined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responsibilities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country,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HQ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GBS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levels.</w:t>
      </w:r>
    </w:p>
    <w:p w14:paraId="678C3DCD" w14:textId="77777777" w:rsidR="00077BF1" w:rsidRDefault="00077BF1">
      <w:pPr>
        <w:pStyle w:val="a3"/>
        <w:spacing w:before="9"/>
        <w:rPr>
          <w:sz w:val="21"/>
        </w:rPr>
      </w:pPr>
    </w:p>
    <w:p w14:paraId="678C3DCE" w14:textId="77777777" w:rsidR="00077BF1" w:rsidRDefault="001E5023">
      <w:pPr>
        <w:pStyle w:val="a5"/>
        <w:numPr>
          <w:ilvl w:val="0"/>
          <w:numId w:val="1"/>
        </w:numPr>
        <w:tabs>
          <w:tab w:val="left" w:pos="692"/>
        </w:tabs>
        <w:spacing w:line="285" w:lineRule="auto"/>
        <w:ind w:left="691" w:right="1591"/>
        <w:jc w:val="left"/>
        <w:rPr>
          <w:sz w:val="18"/>
        </w:rPr>
      </w:pPr>
      <w:r>
        <w:rPr>
          <w:rFonts w:ascii="Trebuchet MS"/>
          <w:color w:val="231F20"/>
          <w:w w:val="105"/>
          <w:sz w:val="18"/>
        </w:rPr>
        <w:t>Select KPIs that matter and focus on delivering</w:t>
      </w:r>
      <w:r>
        <w:rPr>
          <w:rFonts w:ascii="Trebuchet MS"/>
          <w:color w:val="231F20"/>
          <w:spacing w:val="1"/>
          <w:w w:val="105"/>
          <w:sz w:val="18"/>
        </w:rPr>
        <w:t xml:space="preserve"> </w:t>
      </w:r>
      <w:r>
        <w:rPr>
          <w:rFonts w:ascii="Trebuchet MS"/>
          <w:color w:val="231F20"/>
          <w:sz w:val="18"/>
        </w:rPr>
        <w:t xml:space="preserve">against targets: </w:t>
      </w:r>
      <w:r>
        <w:rPr>
          <w:color w:val="231F20"/>
          <w:sz w:val="18"/>
        </w:rPr>
        <w:t>Identify KPIs that cover the three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dimensions of process performance: efficiency,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effectiveness and experience. This way, meeting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one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set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targets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does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not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come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at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expense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of</w:t>
      </w:r>
    </w:p>
    <w:p w14:paraId="678C3DCF" w14:textId="77777777" w:rsidR="00077BF1" w:rsidRDefault="001E5023">
      <w:pPr>
        <w:pStyle w:val="a3"/>
        <w:spacing w:before="3" w:line="288" w:lineRule="auto"/>
        <w:ind w:left="691" w:right="1433"/>
      </w:pPr>
      <w:r>
        <w:rPr>
          <w:color w:val="231F20"/>
        </w:rPr>
        <w:t>others.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Id</w:t>
      </w:r>
      <w:r>
        <w:rPr>
          <w:color w:val="231F20"/>
        </w:rPr>
        <w:t>entify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both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drivers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KPIs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outcomes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to understand their interdependencies. Use the KPIs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 run a current process assessment or compare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 performance of others. Set up clear targets with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related KPIs to track progress and evaluate whether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initiatives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meet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business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expectations.</w:t>
      </w:r>
    </w:p>
    <w:p w14:paraId="678C3DD0" w14:textId="77777777" w:rsidR="00077BF1" w:rsidRDefault="00077BF1">
      <w:pPr>
        <w:pStyle w:val="a3"/>
        <w:spacing w:before="2"/>
        <w:rPr>
          <w:sz w:val="21"/>
        </w:rPr>
      </w:pPr>
    </w:p>
    <w:p w14:paraId="678C3DD1" w14:textId="77777777" w:rsidR="00077BF1" w:rsidRDefault="001E5023">
      <w:pPr>
        <w:pStyle w:val="a5"/>
        <w:numPr>
          <w:ilvl w:val="0"/>
          <w:numId w:val="1"/>
        </w:numPr>
        <w:tabs>
          <w:tab w:val="left" w:pos="692"/>
        </w:tabs>
        <w:spacing w:line="285" w:lineRule="auto"/>
        <w:ind w:left="691" w:right="1636"/>
        <w:jc w:val="left"/>
        <w:rPr>
          <w:sz w:val="18"/>
        </w:rPr>
      </w:pPr>
      <w:r>
        <w:rPr>
          <w:rFonts w:ascii="Trebuchet MS"/>
          <w:color w:val="231F20"/>
          <w:sz w:val="18"/>
        </w:rPr>
        <w:t>Accelerate</w:t>
      </w:r>
      <w:r>
        <w:rPr>
          <w:rFonts w:ascii="Trebuchet MS"/>
          <w:color w:val="231F20"/>
          <w:spacing w:val="8"/>
          <w:sz w:val="18"/>
        </w:rPr>
        <w:t xml:space="preserve"> </w:t>
      </w:r>
      <w:r>
        <w:rPr>
          <w:rFonts w:ascii="Trebuchet MS"/>
          <w:color w:val="231F20"/>
          <w:sz w:val="18"/>
        </w:rPr>
        <w:t>the</w:t>
      </w:r>
      <w:r>
        <w:rPr>
          <w:rFonts w:ascii="Trebuchet MS"/>
          <w:color w:val="231F20"/>
          <w:spacing w:val="8"/>
          <w:sz w:val="18"/>
        </w:rPr>
        <w:t xml:space="preserve"> </w:t>
      </w:r>
      <w:r>
        <w:rPr>
          <w:rFonts w:ascii="Trebuchet MS"/>
          <w:color w:val="231F20"/>
          <w:sz w:val="18"/>
        </w:rPr>
        <w:t>timing</w:t>
      </w:r>
      <w:r>
        <w:rPr>
          <w:rFonts w:ascii="Trebuchet MS"/>
          <w:color w:val="231F20"/>
          <w:spacing w:val="8"/>
          <w:sz w:val="18"/>
        </w:rPr>
        <w:t xml:space="preserve"> </w:t>
      </w:r>
      <w:r>
        <w:rPr>
          <w:rFonts w:ascii="Trebuchet MS"/>
          <w:color w:val="231F20"/>
          <w:sz w:val="18"/>
        </w:rPr>
        <w:t>of</w:t>
      </w:r>
      <w:r>
        <w:rPr>
          <w:rFonts w:ascii="Trebuchet MS"/>
          <w:color w:val="231F20"/>
          <w:spacing w:val="8"/>
          <w:sz w:val="18"/>
        </w:rPr>
        <w:t xml:space="preserve"> </w:t>
      </w:r>
      <w:r>
        <w:rPr>
          <w:rFonts w:ascii="Trebuchet MS"/>
          <w:color w:val="231F20"/>
          <w:sz w:val="18"/>
        </w:rPr>
        <w:t>journal</w:t>
      </w:r>
      <w:r>
        <w:rPr>
          <w:rFonts w:ascii="Trebuchet MS"/>
          <w:color w:val="231F20"/>
          <w:spacing w:val="9"/>
          <w:sz w:val="18"/>
        </w:rPr>
        <w:t xml:space="preserve"> </w:t>
      </w:r>
      <w:r>
        <w:rPr>
          <w:rFonts w:ascii="Trebuchet MS"/>
          <w:color w:val="231F20"/>
          <w:sz w:val="18"/>
        </w:rPr>
        <w:t>activity:</w:t>
      </w:r>
      <w:r>
        <w:rPr>
          <w:rFonts w:ascii="Trebuchet MS"/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At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many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organizations,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closing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takes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longer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because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a disproportionate share of the work occurs during</w:t>
      </w:r>
      <w:r>
        <w:rPr>
          <w:color w:val="231F20"/>
          <w:spacing w:val="-54"/>
          <w:sz w:val="18"/>
        </w:rPr>
        <w:t xml:space="preserve"> </w:t>
      </w:r>
      <w:r>
        <w:rPr>
          <w:color w:val="231F20"/>
          <w:sz w:val="18"/>
        </w:rPr>
        <w:t>the first few days after month-end. To reduce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bottlenecks, preapprove a higher percentage of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transactions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based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on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effective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upstream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controls.</w:t>
      </w:r>
    </w:p>
    <w:p w14:paraId="678C3DD2" w14:textId="77777777" w:rsidR="00077BF1" w:rsidRDefault="001E5023">
      <w:pPr>
        <w:pStyle w:val="a3"/>
        <w:spacing w:before="6" w:line="288" w:lineRule="auto"/>
        <w:ind w:left="691" w:right="1507"/>
      </w:pPr>
      <w:r>
        <w:rPr>
          <w:color w:val="231F20"/>
        </w:rPr>
        <w:t>Reconsider materiality thresholds to determine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entries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posted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early,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saves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month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high-value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transactions.</w:t>
      </w:r>
    </w:p>
    <w:p w14:paraId="678C3DD3" w14:textId="77777777" w:rsidR="00077BF1" w:rsidRDefault="00077BF1">
      <w:pPr>
        <w:pStyle w:val="a3"/>
        <w:spacing w:before="5"/>
        <w:rPr>
          <w:sz w:val="21"/>
        </w:rPr>
      </w:pPr>
    </w:p>
    <w:p w14:paraId="678C3DD4" w14:textId="77777777" w:rsidR="00077BF1" w:rsidRDefault="001E5023">
      <w:pPr>
        <w:pStyle w:val="a5"/>
        <w:numPr>
          <w:ilvl w:val="0"/>
          <w:numId w:val="1"/>
        </w:numPr>
        <w:tabs>
          <w:tab w:val="left" w:pos="692"/>
        </w:tabs>
        <w:spacing w:line="285" w:lineRule="auto"/>
        <w:ind w:left="691" w:right="1666"/>
        <w:jc w:val="left"/>
        <w:rPr>
          <w:sz w:val="18"/>
        </w:rPr>
      </w:pPr>
      <w:r>
        <w:rPr>
          <w:rFonts w:ascii="Trebuchet MS"/>
          <w:color w:val="231F20"/>
          <w:sz w:val="18"/>
        </w:rPr>
        <w:t>Speed</w:t>
      </w:r>
      <w:r>
        <w:rPr>
          <w:rFonts w:ascii="Trebuchet MS"/>
          <w:color w:val="231F20"/>
          <w:spacing w:val="54"/>
          <w:sz w:val="18"/>
        </w:rPr>
        <w:t xml:space="preserve"> </w:t>
      </w:r>
      <w:r>
        <w:rPr>
          <w:rFonts w:ascii="Trebuchet MS"/>
          <w:color w:val="231F20"/>
          <w:sz w:val="18"/>
        </w:rPr>
        <w:t>up</w:t>
      </w:r>
      <w:r>
        <w:rPr>
          <w:rFonts w:ascii="Trebuchet MS"/>
          <w:color w:val="231F20"/>
          <w:spacing w:val="54"/>
          <w:sz w:val="18"/>
        </w:rPr>
        <w:t xml:space="preserve"> </w:t>
      </w:r>
      <w:r>
        <w:rPr>
          <w:rFonts w:ascii="Trebuchet MS"/>
          <w:color w:val="231F20"/>
          <w:sz w:val="18"/>
        </w:rPr>
        <w:t>reconciliation:</w:t>
      </w:r>
      <w:r>
        <w:rPr>
          <w:rFonts w:ascii="Trebuchet MS"/>
          <w:color w:val="231F20"/>
          <w:spacing w:val="54"/>
          <w:sz w:val="18"/>
        </w:rPr>
        <w:t xml:space="preserve"> </w:t>
      </w:r>
      <w:r>
        <w:rPr>
          <w:color w:val="231F20"/>
          <w:sz w:val="18"/>
        </w:rPr>
        <w:t>Many account-to-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report organizations have not optimized the risk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assessment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their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balance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sheet.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Plus,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they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run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their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reconciliation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process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too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close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end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of</w:t>
      </w:r>
    </w:p>
    <w:p w14:paraId="678C3DD5" w14:textId="77777777" w:rsidR="00077BF1" w:rsidRDefault="001E5023">
      <w:pPr>
        <w:pStyle w:val="a3"/>
        <w:spacing w:before="3" w:line="288" w:lineRule="auto"/>
        <w:ind w:left="691" w:right="1437"/>
      </w:pP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period,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delaying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close.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Prioritize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reconciliation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activities by segmenting the balance sheet into low-,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medium- and high-risk areas. Reconcile the low- and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medium-risk activities quarterly, while continuing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reconcile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riskier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areas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monthly.</w:t>
      </w:r>
    </w:p>
    <w:p w14:paraId="678C3DD6" w14:textId="77777777" w:rsidR="00077BF1" w:rsidRDefault="00077BF1">
      <w:pPr>
        <w:spacing w:line="288" w:lineRule="auto"/>
        <w:sectPr w:rsidR="00077BF1">
          <w:pgSz w:w="12240" w:h="15840"/>
          <w:pgMar w:top="1380" w:right="0" w:bottom="380" w:left="0" w:header="0" w:footer="196" w:gutter="0"/>
          <w:cols w:num="2" w:space="720" w:equalWidth="0">
            <w:col w:w="5839" w:space="40"/>
            <w:col w:w="6361"/>
          </w:cols>
        </w:sectPr>
      </w:pPr>
    </w:p>
    <w:p w14:paraId="678C3E03" w14:textId="77777777" w:rsidR="00077BF1" w:rsidRDefault="001E5023">
      <w:pPr>
        <w:spacing w:before="102"/>
        <w:ind w:right="326"/>
        <w:jc w:val="right"/>
        <w:rPr>
          <w:rFonts w:ascii="Trebuchet MS"/>
          <w:sz w:val="16"/>
        </w:rPr>
      </w:pPr>
      <w:r>
        <w:rPr>
          <w:rFonts w:ascii="Trebuchet MS"/>
          <w:color w:val="FFFFFF"/>
          <w:w w:val="105"/>
          <w:sz w:val="16"/>
        </w:rPr>
        <w:t>1600089</w:t>
      </w:r>
    </w:p>
    <w:sectPr w:rsidR="00077BF1">
      <w:footerReference w:type="default" r:id="rId14"/>
      <w:type w:val="continuous"/>
      <w:pgSz w:w="12240" w:h="15840"/>
      <w:pgMar w:top="0" w:right="0" w:bottom="38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C3E24" w14:textId="77777777" w:rsidR="00000000" w:rsidRDefault="001E5023">
      <w:r>
        <w:separator/>
      </w:r>
    </w:p>
  </w:endnote>
  <w:endnote w:type="continuationSeparator" w:id="0">
    <w:p w14:paraId="678C3E26" w14:textId="77777777" w:rsidR="00000000" w:rsidRDefault="001E5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C3E1E" w14:textId="77777777" w:rsidR="00077BF1" w:rsidRDefault="001E5023">
    <w:pPr>
      <w:pStyle w:val="a3"/>
      <w:spacing w:line="14" w:lineRule="auto"/>
      <w:rPr>
        <w:sz w:val="20"/>
      </w:rPr>
    </w:pPr>
    <w:r>
      <w:pict w14:anchorId="678C3E20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329.25pt;margin-top:771.2pt;width:214.8pt;height:10.45pt;z-index:-16025088;mso-position-horizontal-relative:page;mso-position-vertical-relative:page" filled="f" stroked="f">
          <v:textbox inset="0,0,0,0">
            <w:txbxContent>
              <w:p w14:paraId="678C3E6F" w14:textId="77777777" w:rsidR="00077BF1" w:rsidRDefault="001E5023">
                <w:pPr>
                  <w:spacing w:before="14"/>
                  <w:ind w:left="20"/>
                  <w:rPr>
                    <w:rFonts w:ascii="Trebuchet MS"/>
                    <w:b/>
                    <w:sz w:val="14"/>
                  </w:rPr>
                </w:pPr>
                <w:r>
                  <w:rPr>
                    <w:color w:val="72808A"/>
                    <w:sz w:val="14"/>
                  </w:rPr>
                  <w:t>Account-to-Report</w:t>
                </w:r>
                <w:r>
                  <w:rPr>
                    <w:color w:val="72808A"/>
                    <w:spacing w:val="6"/>
                    <w:sz w:val="14"/>
                  </w:rPr>
                  <w:t xml:space="preserve"> </w:t>
                </w:r>
                <w:r>
                  <w:rPr>
                    <w:color w:val="72808A"/>
                    <w:sz w:val="14"/>
                  </w:rPr>
                  <w:t>Process</w:t>
                </w:r>
                <w:r>
                  <w:rPr>
                    <w:color w:val="72808A"/>
                    <w:spacing w:val="6"/>
                    <w:sz w:val="14"/>
                  </w:rPr>
                  <w:t xml:space="preserve"> </w:t>
                </w:r>
                <w:r>
                  <w:rPr>
                    <w:color w:val="72808A"/>
                    <w:sz w:val="14"/>
                  </w:rPr>
                  <w:t>Perspective</w:t>
                </w:r>
                <w:r>
                  <w:rPr>
                    <w:color w:val="72808A"/>
                    <w:spacing w:val="57"/>
                    <w:sz w:val="14"/>
                  </w:rPr>
                  <w:t xml:space="preserve"> </w:t>
                </w:r>
                <w:r>
                  <w:rPr>
                    <w:color w:val="72808A"/>
                    <w:sz w:val="14"/>
                  </w:rPr>
                  <w:t>I</w:t>
                </w:r>
                <w:r>
                  <w:rPr>
                    <w:color w:val="72808A"/>
                    <w:spacing w:val="36"/>
                    <w:sz w:val="14"/>
                  </w:rPr>
                  <w:t xml:space="preserve"> </w:t>
                </w:r>
                <w:r>
                  <w:rPr>
                    <w:color w:val="5D87A1"/>
                    <w:sz w:val="14"/>
                  </w:rPr>
                  <w:t>The</w:t>
                </w:r>
                <w:r>
                  <w:rPr>
                    <w:color w:val="5D87A1"/>
                    <w:spacing w:val="23"/>
                    <w:sz w:val="14"/>
                  </w:rPr>
                  <w:t xml:space="preserve"> </w:t>
                </w:r>
                <w:r>
                  <w:rPr>
                    <w:color w:val="5D87A1"/>
                    <w:sz w:val="14"/>
                  </w:rPr>
                  <w:t>Hackett</w:t>
                </w:r>
                <w:r>
                  <w:rPr>
                    <w:color w:val="5D87A1"/>
                    <w:spacing w:val="23"/>
                    <w:sz w:val="14"/>
                  </w:rPr>
                  <w:t xml:space="preserve"> </w:t>
                </w:r>
                <w:r>
                  <w:rPr>
                    <w:color w:val="5D87A1"/>
                    <w:sz w:val="14"/>
                  </w:rPr>
                  <w:t>Group</w:t>
                </w:r>
                <w:r>
                  <w:rPr>
                    <w:color w:val="5D87A1"/>
                    <w:spacing w:val="65"/>
                    <w:sz w:val="14"/>
                  </w:rPr>
                  <w:t xml:space="preserve"> </w:t>
                </w:r>
                <w:r>
                  <w:rPr>
                    <w:color w:val="72808A"/>
                    <w:sz w:val="14"/>
                  </w:rPr>
                  <w:t>I</w:t>
                </w:r>
                <w:r>
                  <w:rPr>
                    <w:color w:val="72808A"/>
                    <w:spacing w:val="56"/>
                    <w:sz w:val="1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rebuchet MS"/>
                    <w:b/>
                    <w:color w:val="002A5C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78C3E21">
        <v:shape id="docshape2" o:spid="_x0000_s2049" type="#_x0000_t202" style="position:absolute;margin-left:71pt;margin-top:771.65pt;width:119.1pt;height:8.05pt;z-index:-16024576;mso-position-horizontal-relative:page;mso-position-vertical-relative:page" filled="f" stroked="f">
          <v:textbox inset="0,0,0,0">
            <w:txbxContent>
              <w:p w14:paraId="678C3E70" w14:textId="77777777" w:rsidR="00077BF1" w:rsidRDefault="001E5023">
                <w:pPr>
                  <w:spacing w:before="15"/>
                  <w:ind w:left="20"/>
                  <w:rPr>
                    <w:sz w:val="10"/>
                  </w:rPr>
                </w:pPr>
                <w:r>
                  <w:rPr>
                    <w:color w:val="231F20"/>
                    <w:spacing w:val="-1"/>
                    <w:sz w:val="10"/>
                  </w:rPr>
                  <w:t>©</w:t>
                </w:r>
                <w:r>
                  <w:rPr>
                    <w:color w:val="231F20"/>
                    <w:spacing w:val="-4"/>
                    <w:sz w:val="10"/>
                  </w:rPr>
                  <w:t xml:space="preserve"> </w:t>
                </w:r>
                <w:r>
                  <w:rPr>
                    <w:color w:val="231F20"/>
                    <w:sz w:val="10"/>
                  </w:rPr>
                  <w:t>2020</w:t>
                </w:r>
                <w:r>
                  <w:rPr>
                    <w:color w:val="231F20"/>
                    <w:spacing w:val="-16"/>
                    <w:sz w:val="10"/>
                  </w:rPr>
                  <w:t xml:space="preserve"> </w:t>
                </w:r>
                <w:r>
                  <w:rPr>
                    <w:color w:val="231F20"/>
                    <w:sz w:val="10"/>
                  </w:rPr>
                  <w:t>The</w:t>
                </w:r>
                <w:r>
                  <w:rPr>
                    <w:color w:val="231F20"/>
                    <w:spacing w:val="-4"/>
                    <w:sz w:val="10"/>
                  </w:rPr>
                  <w:t xml:space="preserve"> </w:t>
                </w:r>
                <w:r>
                  <w:rPr>
                    <w:color w:val="231F20"/>
                    <w:sz w:val="10"/>
                  </w:rPr>
                  <w:t>Hackett</w:t>
                </w:r>
                <w:r>
                  <w:rPr>
                    <w:color w:val="231F20"/>
                    <w:spacing w:val="-4"/>
                    <w:sz w:val="10"/>
                  </w:rPr>
                  <w:t xml:space="preserve"> </w:t>
                </w:r>
                <w:r>
                  <w:rPr>
                    <w:color w:val="231F20"/>
                    <w:sz w:val="10"/>
                  </w:rPr>
                  <w:t>Group,</w:t>
                </w:r>
                <w:r>
                  <w:rPr>
                    <w:color w:val="231F20"/>
                    <w:spacing w:val="-4"/>
                    <w:sz w:val="10"/>
                  </w:rPr>
                  <w:t xml:space="preserve"> </w:t>
                </w:r>
                <w:r>
                  <w:rPr>
                    <w:color w:val="231F20"/>
                    <w:sz w:val="10"/>
                  </w:rPr>
                  <w:t>Inc.;</w:t>
                </w:r>
                <w:r>
                  <w:rPr>
                    <w:color w:val="231F20"/>
                    <w:spacing w:val="-6"/>
                    <w:sz w:val="10"/>
                  </w:rPr>
                  <w:t xml:space="preserve"> </w:t>
                </w:r>
                <w:r>
                  <w:rPr>
                    <w:color w:val="231F20"/>
                    <w:sz w:val="10"/>
                  </w:rPr>
                  <w:t>All</w:t>
                </w:r>
                <w:r>
                  <w:rPr>
                    <w:color w:val="231F20"/>
                    <w:spacing w:val="-4"/>
                    <w:sz w:val="10"/>
                  </w:rPr>
                  <w:t xml:space="preserve"> </w:t>
                </w:r>
                <w:r>
                  <w:rPr>
                    <w:color w:val="231F20"/>
                    <w:sz w:val="10"/>
                  </w:rPr>
                  <w:t>Rights</w:t>
                </w:r>
                <w:r>
                  <w:rPr>
                    <w:color w:val="231F20"/>
                    <w:spacing w:val="-4"/>
                    <w:sz w:val="10"/>
                  </w:rPr>
                  <w:t xml:space="preserve"> </w:t>
                </w:r>
                <w:r>
                  <w:rPr>
                    <w:color w:val="231F20"/>
                    <w:sz w:val="10"/>
                  </w:rPr>
                  <w:t>Reserved.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C3E1F" w14:textId="77777777" w:rsidR="00077BF1" w:rsidRDefault="00077BF1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C3E20" w14:textId="77777777" w:rsidR="00000000" w:rsidRDefault="001E5023">
      <w:r>
        <w:separator/>
      </w:r>
    </w:p>
  </w:footnote>
  <w:footnote w:type="continuationSeparator" w:id="0">
    <w:p w14:paraId="678C3E22" w14:textId="77777777" w:rsidR="00000000" w:rsidRDefault="001E5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D5798"/>
    <w:multiLevelType w:val="hybridMultilevel"/>
    <w:tmpl w:val="636CA5C2"/>
    <w:lvl w:ilvl="0" w:tplc="B43E40A4">
      <w:start w:val="1"/>
      <w:numFmt w:val="decimal"/>
      <w:lvlText w:val="%1."/>
      <w:lvlJc w:val="left"/>
      <w:pPr>
        <w:ind w:left="1620" w:hanging="180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-18"/>
        <w:w w:val="93"/>
        <w:sz w:val="18"/>
        <w:szCs w:val="18"/>
        <w:lang w:val="en-US" w:eastAsia="en-US" w:bidi="ar-SA"/>
      </w:rPr>
    </w:lvl>
    <w:lvl w:ilvl="1" w:tplc="350ED27C">
      <w:numFmt w:val="bullet"/>
      <w:lvlText w:val="•"/>
      <w:lvlJc w:val="left"/>
      <w:pPr>
        <w:ind w:left="2041" w:hanging="180"/>
      </w:pPr>
      <w:rPr>
        <w:rFonts w:hint="default"/>
        <w:lang w:val="en-US" w:eastAsia="en-US" w:bidi="ar-SA"/>
      </w:rPr>
    </w:lvl>
    <w:lvl w:ilvl="2" w:tplc="636EE6DC">
      <w:numFmt w:val="bullet"/>
      <w:lvlText w:val="•"/>
      <w:lvlJc w:val="left"/>
      <w:pPr>
        <w:ind w:left="2463" w:hanging="180"/>
      </w:pPr>
      <w:rPr>
        <w:rFonts w:hint="default"/>
        <w:lang w:val="en-US" w:eastAsia="en-US" w:bidi="ar-SA"/>
      </w:rPr>
    </w:lvl>
    <w:lvl w:ilvl="3" w:tplc="124C4DD6">
      <w:numFmt w:val="bullet"/>
      <w:lvlText w:val="•"/>
      <w:lvlJc w:val="left"/>
      <w:pPr>
        <w:ind w:left="2885" w:hanging="180"/>
      </w:pPr>
      <w:rPr>
        <w:rFonts w:hint="default"/>
        <w:lang w:val="en-US" w:eastAsia="en-US" w:bidi="ar-SA"/>
      </w:rPr>
    </w:lvl>
    <w:lvl w:ilvl="4" w:tplc="70C0F622">
      <w:numFmt w:val="bullet"/>
      <w:lvlText w:val="•"/>
      <w:lvlJc w:val="left"/>
      <w:pPr>
        <w:ind w:left="3307" w:hanging="180"/>
      </w:pPr>
      <w:rPr>
        <w:rFonts w:hint="default"/>
        <w:lang w:val="en-US" w:eastAsia="en-US" w:bidi="ar-SA"/>
      </w:rPr>
    </w:lvl>
    <w:lvl w:ilvl="5" w:tplc="33BE60C6">
      <w:numFmt w:val="bullet"/>
      <w:lvlText w:val="•"/>
      <w:lvlJc w:val="left"/>
      <w:pPr>
        <w:ind w:left="3729" w:hanging="180"/>
      </w:pPr>
      <w:rPr>
        <w:rFonts w:hint="default"/>
        <w:lang w:val="en-US" w:eastAsia="en-US" w:bidi="ar-SA"/>
      </w:rPr>
    </w:lvl>
    <w:lvl w:ilvl="6" w:tplc="0C428814">
      <w:numFmt w:val="bullet"/>
      <w:lvlText w:val="•"/>
      <w:lvlJc w:val="left"/>
      <w:pPr>
        <w:ind w:left="4150" w:hanging="180"/>
      </w:pPr>
      <w:rPr>
        <w:rFonts w:hint="default"/>
        <w:lang w:val="en-US" w:eastAsia="en-US" w:bidi="ar-SA"/>
      </w:rPr>
    </w:lvl>
    <w:lvl w:ilvl="7" w:tplc="CF569C8C">
      <w:numFmt w:val="bullet"/>
      <w:lvlText w:val="•"/>
      <w:lvlJc w:val="left"/>
      <w:pPr>
        <w:ind w:left="4572" w:hanging="180"/>
      </w:pPr>
      <w:rPr>
        <w:rFonts w:hint="default"/>
        <w:lang w:val="en-US" w:eastAsia="en-US" w:bidi="ar-SA"/>
      </w:rPr>
    </w:lvl>
    <w:lvl w:ilvl="8" w:tplc="3A5E8048">
      <w:numFmt w:val="bullet"/>
      <w:lvlText w:val="•"/>
      <w:lvlJc w:val="left"/>
      <w:pPr>
        <w:ind w:left="4994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166F52F5"/>
    <w:multiLevelType w:val="hybridMultilevel"/>
    <w:tmpl w:val="9290470C"/>
    <w:lvl w:ilvl="0" w:tplc="0D8CF4D8">
      <w:numFmt w:val="bullet"/>
      <w:lvlText w:val="•"/>
      <w:lvlJc w:val="left"/>
      <w:pPr>
        <w:ind w:left="1620" w:hanging="18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72808A"/>
        <w:w w:val="66"/>
        <w:sz w:val="18"/>
        <w:szCs w:val="18"/>
        <w:lang w:val="en-US" w:eastAsia="en-US" w:bidi="ar-SA"/>
      </w:rPr>
    </w:lvl>
    <w:lvl w:ilvl="1" w:tplc="910C2736">
      <w:numFmt w:val="bullet"/>
      <w:lvlText w:val="•"/>
      <w:lvlJc w:val="left"/>
      <w:pPr>
        <w:ind w:left="2039" w:hanging="180"/>
      </w:pPr>
      <w:rPr>
        <w:rFonts w:hint="default"/>
        <w:lang w:val="en-US" w:eastAsia="en-US" w:bidi="ar-SA"/>
      </w:rPr>
    </w:lvl>
    <w:lvl w:ilvl="2" w:tplc="BD888DE2">
      <w:numFmt w:val="bullet"/>
      <w:lvlText w:val="•"/>
      <w:lvlJc w:val="left"/>
      <w:pPr>
        <w:ind w:left="2459" w:hanging="180"/>
      </w:pPr>
      <w:rPr>
        <w:rFonts w:hint="default"/>
        <w:lang w:val="en-US" w:eastAsia="en-US" w:bidi="ar-SA"/>
      </w:rPr>
    </w:lvl>
    <w:lvl w:ilvl="3" w:tplc="94949AE8">
      <w:numFmt w:val="bullet"/>
      <w:lvlText w:val="•"/>
      <w:lvlJc w:val="left"/>
      <w:pPr>
        <w:ind w:left="2878" w:hanging="180"/>
      </w:pPr>
      <w:rPr>
        <w:rFonts w:hint="default"/>
        <w:lang w:val="en-US" w:eastAsia="en-US" w:bidi="ar-SA"/>
      </w:rPr>
    </w:lvl>
    <w:lvl w:ilvl="4" w:tplc="229AD300">
      <w:numFmt w:val="bullet"/>
      <w:lvlText w:val="•"/>
      <w:lvlJc w:val="left"/>
      <w:pPr>
        <w:ind w:left="3298" w:hanging="180"/>
      </w:pPr>
      <w:rPr>
        <w:rFonts w:hint="default"/>
        <w:lang w:val="en-US" w:eastAsia="en-US" w:bidi="ar-SA"/>
      </w:rPr>
    </w:lvl>
    <w:lvl w:ilvl="5" w:tplc="3ED83BBA">
      <w:numFmt w:val="bullet"/>
      <w:lvlText w:val="•"/>
      <w:lvlJc w:val="left"/>
      <w:pPr>
        <w:ind w:left="3718" w:hanging="180"/>
      </w:pPr>
      <w:rPr>
        <w:rFonts w:hint="default"/>
        <w:lang w:val="en-US" w:eastAsia="en-US" w:bidi="ar-SA"/>
      </w:rPr>
    </w:lvl>
    <w:lvl w:ilvl="6" w:tplc="C3285EB8">
      <w:numFmt w:val="bullet"/>
      <w:lvlText w:val="•"/>
      <w:lvlJc w:val="left"/>
      <w:pPr>
        <w:ind w:left="4137" w:hanging="180"/>
      </w:pPr>
      <w:rPr>
        <w:rFonts w:hint="default"/>
        <w:lang w:val="en-US" w:eastAsia="en-US" w:bidi="ar-SA"/>
      </w:rPr>
    </w:lvl>
    <w:lvl w:ilvl="7" w:tplc="30C8E574">
      <w:numFmt w:val="bullet"/>
      <w:lvlText w:val="•"/>
      <w:lvlJc w:val="left"/>
      <w:pPr>
        <w:ind w:left="4557" w:hanging="180"/>
      </w:pPr>
      <w:rPr>
        <w:rFonts w:hint="default"/>
        <w:lang w:val="en-US" w:eastAsia="en-US" w:bidi="ar-SA"/>
      </w:rPr>
    </w:lvl>
    <w:lvl w:ilvl="8" w:tplc="3752CFA6">
      <w:numFmt w:val="bullet"/>
      <w:lvlText w:val="•"/>
      <w:lvlJc w:val="left"/>
      <w:pPr>
        <w:ind w:left="4977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444D6D8B"/>
    <w:multiLevelType w:val="hybridMultilevel"/>
    <w:tmpl w:val="91E6B5B4"/>
    <w:lvl w:ilvl="0" w:tplc="56883A9E">
      <w:numFmt w:val="bullet"/>
      <w:lvlText w:val="•"/>
      <w:lvlJc w:val="left"/>
      <w:pPr>
        <w:ind w:left="180" w:hanging="180"/>
      </w:pPr>
      <w:rPr>
        <w:rFonts w:ascii="Tahoma" w:eastAsia="Tahoma" w:hAnsi="Tahoma" w:cs="Tahoma" w:hint="default"/>
        <w:b w:val="0"/>
        <w:bCs w:val="0"/>
        <w:i w:val="0"/>
        <w:iCs w:val="0"/>
        <w:color w:val="72808A"/>
        <w:w w:val="109"/>
        <w:sz w:val="18"/>
        <w:szCs w:val="18"/>
        <w:lang w:val="en-US" w:eastAsia="en-US" w:bidi="ar-SA"/>
      </w:rPr>
    </w:lvl>
    <w:lvl w:ilvl="1" w:tplc="1AFA408E">
      <w:numFmt w:val="bullet"/>
      <w:lvlText w:val="•"/>
      <w:lvlJc w:val="left"/>
      <w:pPr>
        <w:ind w:left="510" w:hanging="180"/>
      </w:pPr>
      <w:rPr>
        <w:rFonts w:hint="default"/>
        <w:lang w:val="en-US" w:eastAsia="en-US" w:bidi="ar-SA"/>
      </w:rPr>
    </w:lvl>
    <w:lvl w:ilvl="2" w:tplc="DAF6CF20">
      <w:numFmt w:val="bullet"/>
      <w:lvlText w:val="•"/>
      <w:lvlJc w:val="left"/>
      <w:pPr>
        <w:ind w:left="841" w:hanging="180"/>
      </w:pPr>
      <w:rPr>
        <w:rFonts w:hint="default"/>
        <w:lang w:val="en-US" w:eastAsia="en-US" w:bidi="ar-SA"/>
      </w:rPr>
    </w:lvl>
    <w:lvl w:ilvl="3" w:tplc="88186C8A">
      <w:numFmt w:val="bullet"/>
      <w:lvlText w:val="•"/>
      <w:lvlJc w:val="left"/>
      <w:pPr>
        <w:ind w:left="1171" w:hanging="180"/>
      </w:pPr>
      <w:rPr>
        <w:rFonts w:hint="default"/>
        <w:lang w:val="en-US" w:eastAsia="en-US" w:bidi="ar-SA"/>
      </w:rPr>
    </w:lvl>
    <w:lvl w:ilvl="4" w:tplc="5E4011F6">
      <w:numFmt w:val="bullet"/>
      <w:lvlText w:val="•"/>
      <w:lvlJc w:val="left"/>
      <w:pPr>
        <w:ind w:left="1502" w:hanging="180"/>
      </w:pPr>
      <w:rPr>
        <w:rFonts w:hint="default"/>
        <w:lang w:val="en-US" w:eastAsia="en-US" w:bidi="ar-SA"/>
      </w:rPr>
    </w:lvl>
    <w:lvl w:ilvl="5" w:tplc="519C35D6">
      <w:numFmt w:val="bullet"/>
      <w:lvlText w:val="•"/>
      <w:lvlJc w:val="left"/>
      <w:pPr>
        <w:ind w:left="1833" w:hanging="180"/>
      </w:pPr>
      <w:rPr>
        <w:rFonts w:hint="default"/>
        <w:lang w:val="en-US" w:eastAsia="en-US" w:bidi="ar-SA"/>
      </w:rPr>
    </w:lvl>
    <w:lvl w:ilvl="6" w:tplc="BAEEBA24">
      <w:numFmt w:val="bullet"/>
      <w:lvlText w:val="•"/>
      <w:lvlJc w:val="left"/>
      <w:pPr>
        <w:ind w:left="2163" w:hanging="180"/>
      </w:pPr>
      <w:rPr>
        <w:rFonts w:hint="default"/>
        <w:lang w:val="en-US" w:eastAsia="en-US" w:bidi="ar-SA"/>
      </w:rPr>
    </w:lvl>
    <w:lvl w:ilvl="7" w:tplc="98520544">
      <w:numFmt w:val="bullet"/>
      <w:lvlText w:val="•"/>
      <w:lvlJc w:val="left"/>
      <w:pPr>
        <w:ind w:left="2494" w:hanging="180"/>
      </w:pPr>
      <w:rPr>
        <w:rFonts w:hint="default"/>
        <w:lang w:val="en-US" w:eastAsia="en-US" w:bidi="ar-SA"/>
      </w:rPr>
    </w:lvl>
    <w:lvl w:ilvl="8" w:tplc="3D5E907C">
      <w:numFmt w:val="bullet"/>
      <w:lvlText w:val="•"/>
      <w:lvlJc w:val="left"/>
      <w:pPr>
        <w:ind w:left="2825" w:hanging="180"/>
      </w:pPr>
      <w:rPr>
        <w:rFonts w:hint="default"/>
        <w:lang w:val="en-US" w:eastAsia="en-US" w:bidi="ar-SA"/>
      </w:rPr>
    </w:lvl>
  </w:abstractNum>
  <w:abstractNum w:abstractNumId="3" w15:restartNumberingAfterBreak="0">
    <w:nsid w:val="60737442"/>
    <w:multiLevelType w:val="hybridMultilevel"/>
    <w:tmpl w:val="AF968F44"/>
    <w:lvl w:ilvl="0" w:tplc="D000365C">
      <w:numFmt w:val="bullet"/>
      <w:lvlText w:val="•"/>
      <w:lvlJc w:val="left"/>
      <w:pPr>
        <w:ind w:left="180" w:hanging="180"/>
      </w:pPr>
      <w:rPr>
        <w:rFonts w:ascii="Tahoma" w:eastAsia="Tahoma" w:hAnsi="Tahoma" w:cs="Tahoma" w:hint="default"/>
        <w:b w:val="0"/>
        <w:bCs w:val="0"/>
        <w:i w:val="0"/>
        <w:iCs w:val="0"/>
        <w:color w:val="72808A"/>
        <w:w w:val="109"/>
        <w:sz w:val="18"/>
        <w:szCs w:val="18"/>
        <w:lang w:val="en-US" w:eastAsia="en-US" w:bidi="ar-SA"/>
      </w:rPr>
    </w:lvl>
    <w:lvl w:ilvl="1" w:tplc="CDCED6D0">
      <w:numFmt w:val="bullet"/>
      <w:lvlText w:val="•"/>
      <w:lvlJc w:val="left"/>
      <w:pPr>
        <w:ind w:left="420" w:hanging="180"/>
      </w:pPr>
      <w:rPr>
        <w:rFonts w:hint="default"/>
        <w:lang w:val="en-US" w:eastAsia="en-US" w:bidi="ar-SA"/>
      </w:rPr>
    </w:lvl>
    <w:lvl w:ilvl="2" w:tplc="7B841D3C">
      <w:numFmt w:val="bullet"/>
      <w:lvlText w:val="•"/>
      <w:lvlJc w:val="left"/>
      <w:pPr>
        <w:ind w:left="660" w:hanging="180"/>
      </w:pPr>
      <w:rPr>
        <w:rFonts w:hint="default"/>
        <w:lang w:val="en-US" w:eastAsia="en-US" w:bidi="ar-SA"/>
      </w:rPr>
    </w:lvl>
    <w:lvl w:ilvl="3" w:tplc="CB504FE4">
      <w:numFmt w:val="bullet"/>
      <w:lvlText w:val="•"/>
      <w:lvlJc w:val="left"/>
      <w:pPr>
        <w:ind w:left="900" w:hanging="180"/>
      </w:pPr>
      <w:rPr>
        <w:rFonts w:hint="default"/>
        <w:lang w:val="en-US" w:eastAsia="en-US" w:bidi="ar-SA"/>
      </w:rPr>
    </w:lvl>
    <w:lvl w:ilvl="4" w:tplc="6D888376">
      <w:numFmt w:val="bullet"/>
      <w:lvlText w:val="•"/>
      <w:lvlJc w:val="left"/>
      <w:pPr>
        <w:ind w:left="1140" w:hanging="180"/>
      </w:pPr>
      <w:rPr>
        <w:rFonts w:hint="default"/>
        <w:lang w:val="en-US" w:eastAsia="en-US" w:bidi="ar-SA"/>
      </w:rPr>
    </w:lvl>
    <w:lvl w:ilvl="5" w:tplc="D69A515C">
      <w:numFmt w:val="bullet"/>
      <w:lvlText w:val="•"/>
      <w:lvlJc w:val="left"/>
      <w:pPr>
        <w:ind w:left="1380" w:hanging="180"/>
      </w:pPr>
      <w:rPr>
        <w:rFonts w:hint="default"/>
        <w:lang w:val="en-US" w:eastAsia="en-US" w:bidi="ar-SA"/>
      </w:rPr>
    </w:lvl>
    <w:lvl w:ilvl="6" w:tplc="D18C8590">
      <w:numFmt w:val="bullet"/>
      <w:lvlText w:val="•"/>
      <w:lvlJc w:val="left"/>
      <w:pPr>
        <w:ind w:left="1620" w:hanging="180"/>
      </w:pPr>
      <w:rPr>
        <w:rFonts w:hint="default"/>
        <w:lang w:val="en-US" w:eastAsia="en-US" w:bidi="ar-SA"/>
      </w:rPr>
    </w:lvl>
    <w:lvl w:ilvl="7" w:tplc="501A6EF4">
      <w:numFmt w:val="bullet"/>
      <w:lvlText w:val="•"/>
      <w:lvlJc w:val="left"/>
      <w:pPr>
        <w:ind w:left="1860" w:hanging="180"/>
      </w:pPr>
      <w:rPr>
        <w:rFonts w:hint="default"/>
        <w:lang w:val="en-US" w:eastAsia="en-US" w:bidi="ar-SA"/>
      </w:rPr>
    </w:lvl>
    <w:lvl w:ilvl="8" w:tplc="083C4DEA">
      <w:numFmt w:val="bullet"/>
      <w:lvlText w:val="•"/>
      <w:lvlJc w:val="left"/>
      <w:pPr>
        <w:ind w:left="2100" w:hanging="180"/>
      </w:pPr>
      <w:rPr>
        <w:rFonts w:hint="default"/>
        <w:lang w:val="en-US" w:eastAsia="en-US" w:bidi="ar-SA"/>
      </w:rPr>
    </w:lvl>
  </w:abstractNum>
  <w:abstractNum w:abstractNumId="4" w15:restartNumberingAfterBreak="0">
    <w:nsid w:val="789955D1"/>
    <w:multiLevelType w:val="hybridMultilevel"/>
    <w:tmpl w:val="1736EED8"/>
    <w:lvl w:ilvl="0" w:tplc="57D62CEE">
      <w:numFmt w:val="bullet"/>
      <w:lvlText w:val="•"/>
      <w:lvlJc w:val="left"/>
      <w:pPr>
        <w:ind w:left="713" w:hanging="18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72808A"/>
        <w:w w:val="66"/>
        <w:sz w:val="18"/>
        <w:szCs w:val="18"/>
        <w:lang w:val="en-US" w:eastAsia="en-US" w:bidi="ar-SA"/>
      </w:rPr>
    </w:lvl>
    <w:lvl w:ilvl="1" w:tplc="0AD013B0">
      <w:numFmt w:val="bullet"/>
      <w:lvlText w:val="•"/>
      <w:lvlJc w:val="left"/>
      <w:pPr>
        <w:ind w:left="1620" w:hanging="18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72808A"/>
        <w:w w:val="66"/>
        <w:sz w:val="18"/>
        <w:szCs w:val="18"/>
        <w:lang w:val="en-US" w:eastAsia="en-US" w:bidi="ar-SA"/>
      </w:rPr>
    </w:lvl>
    <w:lvl w:ilvl="2" w:tplc="8F1236FE">
      <w:numFmt w:val="bullet"/>
      <w:lvlText w:val="•"/>
      <w:lvlJc w:val="left"/>
      <w:pPr>
        <w:ind w:left="1437" w:hanging="180"/>
      </w:pPr>
      <w:rPr>
        <w:rFonts w:hint="default"/>
        <w:lang w:val="en-US" w:eastAsia="en-US" w:bidi="ar-SA"/>
      </w:rPr>
    </w:lvl>
    <w:lvl w:ilvl="3" w:tplc="114E299A">
      <w:numFmt w:val="bullet"/>
      <w:lvlText w:val="•"/>
      <w:lvlJc w:val="left"/>
      <w:pPr>
        <w:ind w:left="1255" w:hanging="180"/>
      </w:pPr>
      <w:rPr>
        <w:rFonts w:hint="default"/>
        <w:lang w:val="en-US" w:eastAsia="en-US" w:bidi="ar-SA"/>
      </w:rPr>
    </w:lvl>
    <w:lvl w:ilvl="4" w:tplc="454E4158">
      <w:numFmt w:val="bullet"/>
      <w:lvlText w:val="•"/>
      <w:lvlJc w:val="left"/>
      <w:pPr>
        <w:ind w:left="1073" w:hanging="180"/>
      </w:pPr>
      <w:rPr>
        <w:rFonts w:hint="default"/>
        <w:lang w:val="en-US" w:eastAsia="en-US" w:bidi="ar-SA"/>
      </w:rPr>
    </w:lvl>
    <w:lvl w:ilvl="5" w:tplc="39E44CB2">
      <w:numFmt w:val="bullet"/>
      <w:lvlText w:val="•"/>
      <w:lvlJc w:val="left"/>
      <w:pPr>
        <w:ind w:left="891" w:hanging="180"/>
      </w:pPr>
      <w:rPr>
        <w:rFonts w:hint="default"/>
        <w:lang w:val="en-US" w:eastAsia="en-US" w:bidi="ar-SA"/>
      </w:rPr>
    </w:lvl>
    <w:lvl w:ilvl="6" w:tplc="C762B71C">
      <w:numFmt w:val="bullet"/>
      <w:lvlText w:val="•"/>
      <w:lvlJc w:val="left"/>
      <w:pPr>
        <w:ind w:left="709" w:hanging="180"/>
      </w:pPr>
      <w:rPr>
        <w:rFonts w:hint="default"/>
        <w:lang w:val="en-US" w:eastAsia="en-US" w:bidi="ar-SA"/>
      </w:rPr>
    </w:lvl>
    <w:lvl w:ilvl="7" w:tplc="36BAD71E">
      <w:numFmt w:val="bullet"/>
      <w:lvlText w:val="•"/>
      <w:lvlJc w:val="left"/>
      <w:pPr>
        <w:ind w:left="527" w:hanging="180"/>
      </w:pPr>
      <w:rPr>
        <w:rFonts w:hint="default"/>
        <w:lang w:val="en-US" w:eastAsia="en-US" w:bidi="ar-SA"/>
      </w:rPr>
    </w:lvl>
    <w:lvl w:ilvl="8" w:tplc="250A4248">
      <w:numFmt w:val="bullet"/>
      <w:lvlText w:val="•"/>
      <w:lvlJc w:val="left"/>
      <w:pPr>
        <w:ind w:left="345" w:hanging="18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2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7BF1"/>
    <w:rsid w:val="00077BF1"/>
    <w:rsid w:val="001E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1"/>
    </o:shapelayout>
  </w:shapeDefaults>
  <w:decimalSymbol w:val="."/>
  <w:listSeparator w:val=","/>
  <w14:docId w14:val="678C3D06"/>
  <w15:docId w15:val="{5C728401-B168-4D21-A322-9B038B53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ahoma" w:eastAsia="Tahoma" w:hAnsi="Tahoma" w:cs="Tahoma"/>
    </w:rPr>
  </w:style>
  <w:style w:type="paragraph" w:styleId="1">
    <w:name w:val="heading 1"/>
    <w:basedOn w:val="a"/>
    <w:uiPriority w:val="9"/>
    <w:qFormat/>
    <w:pPr>
      <w:ind w:left="1440"/>
      <w:outlineLvl w:val="0"/>
    </w:pPr>
    <w:rPr>
      <w:rFonts w:ascii="Trebuchet MS" w:eastAsia="Trebuchet MS" w:hAnsi="Trebuchet MS" w:cs="Trebuchet MS"/>
      <w:b/>
      <w:bCs/>
      <w:sz w:val="18"/>
      <w:szCs w:val="18"/>
    </w:rPr>
  </w:style>
  <w:style w:type="paragraph" w:styleId="2">
    <w:name w:val="heading 2"/>
    <w:basedOn w:val="a"/>
    <w:uiPriority w:val="9"/>
    <w:unhideWhenUsed/>
    <w:qFormat/>
    <w:pPr>
      <w:ind w:left="1440"/>
      <w:outlineLvl w:val="1"/>
    </w:pPr>
    <w:rPr>
      <w:rFonts w:ascii="Trebuchet MS" w:eastAsia="Trebuchet MS" w:hAnsi="Trebuchet MS" w:cs="Trebuchet MS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258"/>
      <w:ind w:left="1380" w:right="1099"/>
    </w:pPr>
    <w:rPr>
      <w:sz w:val="68"/>
      <w:szCs w:val="68"/>
    </w:rPr>
  </w:style>
  <w:style w:type="paragraph" w:styleId="a5">
    <w:name w:val="List Paragraph"/>
    <w:basedOn w:val="a"/>
    <w:uiPriority w:val="1"/>
    <w:qFormat/>
    <w:pPr>
      <w:ind w:left="1620" w:right="438" w:hanging="18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2524</Words>
  <Characters>15549</Characters>
  <Application>Microsoft Office Word</Application>
  <DocSecurity>0</DocSecurity>
  <Lines>575</Lines>
  <Paragraphs>122</Paragraphs>
  <ScaleCrop>false</ScaleCrop>
  <Company/>
  <LinksUpToDate>false</LinksUpToDate>
  <CharactersWithSpaces>17951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Hiroyuki Oyama</cp:lastModifiedBy>
  <cp:revision>2</cp:revision>
  <dcterms:created xsi:type="dcterms:W3CDTF">2022-01-26T07:48:00Z</dcterms:created>
  <dcterms:modified xsi:type="dcterms:W3CDTF">2022-01-26T07:49:00Z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Creator">
    <vt:lpwstr>Adobe InDesign 16.0 (Windows)</vt:lpwstr>
  </property>
  <property fmtid="{D5CDD505-2E9C-101B-9397-08002B2CF9AE}" pid="4" name="LastSaved">
    <vt:filetime>2022-01-26T00:00:00Z</vt:filetime>
  </property>
</Properties>
</file>