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F653" w14:textId="77777777" w:rsidR="00863B64" w:rsidRPr="00863B64" w:rsidRDefault="00863B64" w:rsidP="00863B64">
      <w:pPr>
        <w:rPr>
          <w:b/>
          <w:bCs/>
        </w:rPr>
      </w:pPr>
      <w:r w:rsidRPr="00863B64">
        <w:rPr>
          <w:b/>
          <w:bCs/>
        </w:rPr>
        <w:t>【第1部】導入：なぜ、今この挑戦なのか（約4枚）</w:t>
      </w:r>
    </w:p>
    <w:p w14:paraId="399ED4CD" w14:textId="77777777" w:rsidR="00863B64" w:rsidRPr="00863B64" w:rsidRDefault="00863B64" w:rsidP="00863B64">
      <w:r w:rsidRPr="00863B64">
        <w:t>目的：会社の現状を正直に伝え、再起にかける「覚悟」を示すことで、聞く耳を持ってもらう。</w:t>
      </w:r>
    </w:p>
    <w:p w14:paraId="1D567FB0" w14:textId="77777777" w:rsidR="00863B64" w:rsidRPr="00863B64" w:rsidRDefault="00863B64" w:rsidP="00863B64">
      <w:pPr>
        <w:numPr>
          <w:ilvl w:val="0"/>
          <w:numId w:val="1"/>
        </w:numPr>
      </w:pPr>
      <w:r w:rsidRPr="00863B64">
        <w:rPr>
          <w:b/>
          <w:bCs/>
        </w:rPr>
        <w:t>スライド1：表紙</w:t>
      </w:r>
    </w:p>
    <w:p w14:paraId="1A6D33CB" w14:textId="77777777" w:rsidR="00863B64" w:rsidRPr="00863B64" w:rsidRDefault="00863B64" w:rsidP="00863B64">
      <w:pPr>
        <w:numPr>
          <w:ilvl w:val="1"/>
          <w:numId w:val="1"/>
        </w:numPr>
      </w:pPr>
      <w:r w:rsidRPr="00863B64">
        <w:t>タイトル：株式会社ビーシップ 第二創業プロジェクト『広島ソーシャルキッチン』事業計画書</w:t>
      </w:r>
    </w:p>
    <w:p w14:paraId="6A68B6B4" w14:textId="235B6342" w:rsidR="00863B64" w:rsidRPr="00863B64" w:rsidRDefault="00863B64" w:rsidP="00863B64">
      <w:pPr>
        <w:numPr>
          <w:ilvl w:val="1"/>
          <w:numId w:val="1"/>
        </w:numPr>
      </w:pPr>
      <w:r w:rsidRPr="00863B64">
        <w:t>宛名：兄</w:t>
      </w:r>
      <w:r>
        <w:rPr>
          <w:rFonts w:hint="eastAsia"/>
        </w:rPr>
        <w:t>の</w:t>
      </w:r>
      <w:r w:rsidRPr="00863B64">
        <w:t>名</w:t>
      </w:r>
      <w:r>
        <w:rPr>
          <w:rFonts w:hint="eastAsia"/>
        </w:rPr>
        <w:t>前</w:t>
      </w:r>
    </w:p>
    <w:p w14:paraId="4E360DED" w14:textId="77777777" w:rsidR="00863B64" w:rsidRPr="00863B64" w:rsidRDefault="00863B64" w:rsidP="00863B64">
      <w:pPr>
        <w:numPr>
          <w:ilvl w:val="1"/>
          <w:numId w:val="1"/>
        </w:numPr>
      </w:pPr>
      <w:r w:rsidRPr="00863B64">
        <w:t>提案者：株式会社ビーシップ 代表取締役 鈴木和宜</w:t>
      </w:r>
    </w:p>
    <w:p w14:paraId="0AC12494" w14:textId="77777777" w:rsidR="00863B64" w:rsidRPr="00863B64" w:rsidRDefault="00863B64" w:rsidP="00863B64">
      <w:pPr>
        <w:numPr>
          <w:ilvl w:val="0"/>
          <w:numId w:val="1"/>
        </w:numPr>
      </w:pPr>
      <w:r w:rsidRPr="00863B64">
        <w:rPr>
          <w:b/>
          <w:bCs/>
        </w:rPr>
        <w:t>スライド2：はじめに - 私たちの現状と未来への挑戦</w:t>
      </w:r>
    </w:p>
    <w:p w14:paraId="2EA4EF53" w14:textId="77777777" w:rsidR="00863B64" w:rsidRPr="00863B64" w:rsidRDefault="00863B64" w:rsidP="00863B64">
      <w:pPr>
        <w:numPr>
          <w:ilvl w:val="1"/>
          <w:numId w:val="1"/>
        </w:numPr>
      </w:pPr>
      <w:r w:rsidRPr="00863B64">
        <w:rPr>
          <w:b/>
          <w:bCs/>
        </w:rPr>
        <w:t>内容：</w:t>
      </w:r>
      <w:r w:rsidRPr="00863B64">
        <w:t xml:space="preserve"> 映像制作事業の現状と、向き合っている経営課題を率直に説明（添付の決算書を要約したグラフなど）。これを「第二の創業」と位置づけ、会社の未来を切り拓くための強い意志を示す。「このままではいけない。だからこそ、会社の持てる力を全て注ぎ、新たな挑戦を始めます」という覚悟を伝えます。</w:t>
      </w:r>
    </w:p>
    <w:p w14:paraId="087E076A" w14:textId="77777777" w:rsidR="00863B64" w:rsidRPr="00863B64" w:rsidRDefault="00863B64" w:rsidP="00863B64">
      <w:pPr>
        <w:numPr>
          <w:ilvl w:val="0"/>
          <w:numId w:val="1"/>
        </w:numPr>
      </w:pPr>
      <w:r w:rsidRPr="00863B64">
        <w:rPr>
          <w:b/>
          <w:bCs/>
        </w:rPr>
        <w:t>スライド3：事業コンセプト -「食」で広島の課題を解決し、地域と共に成長する</w:t>
      </w:r>
    </w:p>
    <w:p w14:paraId="65EF3330" w14:textId="77777777" w:rsidR="00863B64" w:rsidRPr="00863B64" w:rsidRDefault="00863B64" w:rsidP="00863B64">
      <w:pPr>
        <w:numPr>
          <w:ilvl w:val="1"/>
          <w:numId w:val="1"/>
        </w:numPr>
      </w:pPr>
      <w:r w:rsidRPr="00863B64">
        <w:rPr>
          <w:b/>
          <w:bCs/>
        </w:rPr>
        <w:t>内容：</w:t>
      </w:r>
      <w:r w:rsidRPr="00863B64">
        <w:t xml:space="preserve"> 新規事業の全体像を提示。「単なる飲食店ではなく、広島が抱える社会課題を解決する『食のインフラ』を構築する事業です」と宣言。収益性と社会貢献を両立させるビジネスモデルであることを、この段階で明確に打ち出します。</w:t>
      </w:r>
    </w:p>
    <w:p w14:paraId="248BB5CB" w14:textId="77777777" w:rsidR="00863B64" w:rsidRPr="00863B64" w:rsidRDefault="00863B64" w:rsidP="00863B64">
      <w:pPr>
        <w:numPr>
          <w:ilvl w:val="0"/>
          <w:numId w:val="1"/>
        </w:numPr>
      </w:pPr>
      <w:r w:rsidRPr="00863B64">
        <w:rPr>
          <w:b/>
          <w:bCs/>
        </w:rPr>
        <w:t>スライド4：実行体制 - この事業を成功させるチーム</w:t>
      </w:r>
    </w:p>
    <w:p w14:paraId="1ECA022B" w14:textId="77777777" w:rsidR="00863B64" w:rsidRPr="00863B64" w:rsidRDefault="00863B64" w:rsidP="00863B64">
      <w:pPr>
        <w:numPr>
          <w:ilvl w:val="1"/>
          <w:numId w:val="1"/>
        </w:numPr>
      </w:pPr>
      <w:r w:rsidRPr="00863B64">
        <w:rPr>
          <w:b/>
          <w:bCs/>
        </w:rPr>
        <w:t>内容：</w:t>
      </w:r>
      <w:r w:rsidRPr="00863B64">
        <w:t xml:space="preserve"> 代表である鈴木様が経営責任を負い、調理師免許を持つ実行者が事業の核となることを紹介。彼の料理への情熱やスキルを写真付きで紹介し、「異業種参入だが、成功の鍵を握る『人』はいる」という安心感とリアリティを伝えます。</w:t>
      </w:r>
    </w:p>
    <w:p w14:paraId="46C1E1CB" w14:textId="77777777" w:rsidR="00863B64" w:rsidRPr="00863B64" w:rsidRDefault="00863B64" w:rsidP="00863B64">
      <w:r w:rsidRPr="00863B64">
        <w:pict w14:anchorId="719A3054">
          <v:rect id="_x0000_i1043" style="width:0;height:1.5pt" o:hralign="center" o:hrstd="t" o:hr="t" fillcolor="#a0a0a0" stroked="f">
            <v:textbox inset="5.85pt,.7pt,5.85pt,.7pt"/>
          </v:rect>
        </w:pict>
      </w:r>
    </w:p>
    <w:p w14:paraId="17000F1A" w14:textId="77777777" w:rsidR="00863B64" w:rsidRPr="00863B64" w:rsidRDefault="00863B64" w:rsidP="00863B64">
      <w:pPr>
        <w:rPr>
          <w:b/>
          <w:bCs/>
        </w:rPr>
      </w:pPr>
      <w:r w:rsidRPr="00863B64">
        <w:rPr>
          <w:b/>
          <w:bCs/>
        </w:rPr>
        <w:t>【第2部】事業の優位性：社会貢献という「大義名分」（約3枚）</w:t>
      </w:r>
    </w:p>
    <w:p w14:paraId="78501090" w14:textId="77777777" w:rsidR="00863B64" w:rsidRPr="00863B64" w:rsidRDefault="00863B64" w:rsidP="00863B64">
      <w:r w:rsidRPr="00863B64">
        <w:t>目的：お兄様の「社会貢献」への関心事に訴えかけ、事業の独自性と魅力を伝える。</w:t>
      </w:r>
    </w:p>
    <w:p w14:paraId="32986664" w14:textId="77777777" w:rsidR="00863B64" w:rsidRPr="00863B64" w:rsidRDefault="00863B64" w:rsidP="00863B64">
      <w:pPr>
        <w:numPr>
          <w:ilvl w:val="0"/>
          <w:numId w:val="2"/>
        </w:numPr>
      </w:pPr>
      <w:r w:rsidRPr="00863B64">
        <w:rPr>
          <w:b/>
          <w:bCs/>
        </w:rPr>
        <w:t>スライド5：大義名分① フードロス削減 - 広島の「もったいない」を「おいしい」に</w:t>
      </w:r>
    </w:p>
    <w:p w14:paraId="1B9CCA65" w14:textId="77777777" w:rsidR="00863B64" w:rsidRPr="00863B64" w:rsidRDefault="00863B64" w:rsidP="00863B64">
      <w:pPr>
        <w:numPr>
          <w:ilvl w:val="1"/>
          <w:numId w:val="2"/>
        </w:numPr>
      </w:pPr>
      <w:r w:rsidRPr="00863B64">
        <w:rPr>
          <w:b/>
          <w:bCs/>
        </w:rPr>
        <w:t>内容：</w:t>
      </w:r>
      <w:r w:rsidRPr="00863B64">
        <w:t xml:space="preserve"> 広島県産の規格外レモンや小粒牡蠣の現状を提示 。これらを活用した魅力的なメニュー（写真付き）を紹介。「広島市の食品ロス削減推進条例 にも貢献する、行政も後押しする事業です」と、公的な正当性をアピールします。   </w:t>
      </w:r>
    </w:p>
    <w:p w14:paraId="690D43C7" w14:textId="77777777" w:rsidR="00863B64" w:rsidRPr="00863B64" w:rsidRDefault="00863B64" w:rsidP="00863B64">
      <w:pPr>
        <w:numPr>
          <w:ilvl w:val="0"/>
          <w:numId w:val="2"/>
        </w:numPr>
      </w:pPr>
      <w:r w:rsidRPr="00863B64">
        <w:rPr>
          <w:b/>
          <w:bCs/>
        </w:rPr>
        <w:t>スライド6：大義名分② 買い物弱者支援 - 地域のライフラインとなる</w:t>
      </w:r>
    </w:p>
    <w:p w14:paraId="3CEE273F" w14:textId="77777777" w:rsidR="00863B64" w:rsidRPr="00863B64" w:rsidRDefault="00863B64" w:rsidP="00863B64">
      <w:pPr>
        <w:numPr>
          <w:ilvl w:val="1"/>
          <w:numId w:val="2"/>
        </w:numPr>
      </w:pPr>
      <w:r w:rsidRPr="00863B64">
        <w:rPr>
          <w:b/>
          <w:bCs/>
        </w:rPr>
        <w:t>内容：</w:t>
      </w:r>
      <w:r w:rsidRPr="00863B64">
        <w:t xml:space="preserve"> 広島市、特に安佐北区などの深刻な高齢化率（34.7% ）のデータを提示。移動販売車が、食事とコミュニケーションを届ける「地域のインフ</w:t>
      </w:r>
      <w:r w:rsidRPr="00863B64">
        <w:lastRenderedPageBreak/>
        <w:t xml:space="preserve">ラ」となることを説明。「単なる商売ではなく、地域を見守る役割も担います」と伝えます。   </w:t>
      </w:r>
    </w:p>
    <w:p w14:paraId="176482B1" w14:textId="77777777" w:rsidR="00863B64" w:rsidRPr="00863B64" w:rsidRDefault="00863B64" w:rsidP="00863B64">
      <w:pPr>
        <w:numPr>
          <w:ilvl w:val="0"/>
          <w:numId w:val="2"/>
        </w:numPr>
      </w:pPr>
      <w:r w:rsidRPr="00863B64">
        <w:rPr>
          <w:b/>
          <w:bCs/>
        </w:rPr>
        <w:t>スライド7：大義名分③ 災害時支援 - 有事に頼られる存在へ</w:t>
      </w:r>
    </w:p>
    <w:p w14:paraId="05F67BDF" w14:textId="77777777" w:rsidR="00863B64" w:rsidRPr="00863B64" w:rsidRDefault="00863B64" w:rsidP="00863B64">
      <w:pPr>
        <w:numPr>
          <w:ilvl w:val="1"/>
          <w:numId w:val="2"/>
        </w:numPr>
      </w:pPr>
      <w:r w:rsidRPr="00863B64">
        <w:rPr>
          <w:b/>
          <w:bCs/>
        </w:rPr>
        <w:t>内容：</w:t>
      </w:r>
      <w:r w:rsidRPr="00863B64">
        <w:t xml:space="preserve"> 平成30年7月豪雨の教訓に触れ、キッチンカーの機動性が災害時に大きな力となることを説明 。呉市とキッチンカー組合の災害協定事例 を挙げ、「平時から行政と連携し、有事には『食のファーストレスポンダー』として貢献します」と、事業の強靭性と公共性を訴えます。   </w:t>
      </w:r>
    </w:p>
    <w:p w14:paraId="5BFADCFF" w14:textId="77777777" w:rsidR="00863B64" w:rsidRPr="00863B64" w:rsidRDefault="00863B64" w:rsidP="00863B64">
      <w:r w:rsidRPr="00863B64">
        <w:pict w14:anchorId="433CF423">
          <v:rect id="_x0000_i1044" style="width:0;height:1.5pt" o:hralign="center" o:hrstd="t" o:hr="t" fillcolor="#a0a0a0" stroked="f">
            <v:textbox inset="5.85pt,.7pt,5.85pt,.7pt"/>
          </v:rect>
        </w:pict>
      </w:r>
    </w:p>
    <w:p w14:paraId="41FD0B50" w14:textId="77777777" w:rsidR="00863B64" w:rsidRPr="00863B64" w:rsidRDefault="00863B64" w:rsidP="00863B64">
      <w:pPr>
        <w:rPr>
          <w:b/>
          <w:bCs/>
        </w:rPr>
      </w:pPr>
      <w:r w:rsidRPr="00863B64">
        <w:rPr>
          <w:b/>
          <w:bCs/>
        </w:rPr>
        <w:t>【第3部】事業計画：どうやって儲けるのか（約4枚）</w:t>
      </w:r>
    </w:p>
    <w:p w14:paraId="23A7CC63" w14:textId="77777777" w:rsidR="00863B64" w:rsidRPr="00863B64" w:rsidRDefault="00863B64" w:rsidP="00863B64">
      <w:r w:rsidRPr="00863B64">
        <w:t>目的：流通のプロであるお兄様を納得させる、ロジカルで実現可能性の高い計画を示す。</w:t>
      </w:r>
    </w:p>
    <w:p w14:paraId="7758C103" w14:textId="77777777" w:rsidR="00863B64" w:rsidRPr="00863B64" w:rsidRDefault="00863B64" w:rsidP="00863B64">
      <w:pPr>
        <w:numPr>
          <w:ilvl w:val="0"/>
          <w:numId w:val="3"/>
        </w:numPr>
      </w:pPr>
      <w:r w:rsidRPr="00863B64">
        <w:rPr>
          <w:b/>
          <w:bCs/>
        </w:rPr>
        <w:t>スライド8：ビジネスモデル - 収益性と社会性の両輪</w:t>
      </w:r>
    </w:p>
    <w:p w14:paraId="22F18222" w14:textId="77777777" w:rsidR="00863B64" w:rsidRPr="00863B64" w:rsidRDefault="00863B64" w:rsidP="00863B64">
      <w:pPr>
        <w:numPr>
          <w:ilvl w:val="1"/>
          <w:numId w:val="3"/>
        </w:numPr>
      </w:pPr>
      <w:r w:rsidRPr="00863B64">
        <w:rPr>
          <w:b/>
          <w:bCs/>
        </w:rPr>
        <w:t>内容：</w:t>
      </w:r>
      <w:r w:rsidRPr="00863B64">
        <w:t xml:space="preserve"> 「収益センター（平日オフィス街・週末イベント）」と「インパクトゾーン（買い物弱者支援エリア）」のハイブリッドモデルを図解。「収益センターで稼いだ利益で、社会貢献活動を持続させる」という、ビジネスとして自走可能な仕組みを視覚的に説明します。</w:t>
      </w:r>
    </w:p>
    <w:p w14:paraId="261A1783" w14:textId="77777777" w:rsidR="00863B64" w:rsidRPr="00863B64" w:rsidRDefault="00863B64" w:rsidP="00863B64">
      <w:pPr>
        <w:numPr>
          <w:ilvl w:val="0"/>
          <w:numId w:val="3"/>
        </w:numPr>
      </w:pPr>
      <w:r w:rsidRPr="00863B64">
        <w:rPr>
          <w:b/>
          <w:bCs/>
        </w:rPr>
        <w:t>スライド9：出店・販売戦略 - 緻密なマーケットイン</w:t>
      </w:r>
    </w:p>
    <w:p w14:paraId="5204C92A" w14:textId="77777777" w:rsidR="00863B64" w:rsidRPr="00863B64" w:rsidRDefault="00863B64" w:rsidP="00863B64">
      <w:pPr>
        <w:numPr>
          <w:ilvl w:val="1"/>
          <w:numId w:val="3"/>
        </w:numPr>
      </w:pPr>
      <w:r w:rsidRPr="00863B64">
        <w:rPr>
          <w:b/>
          <w:bCs/>
        </w:rPr>
        <w:t>内容：</w:t>
      </w:r>
      <w:r w:rsidRPr="00863B64">
        <w:t xml:space="preserve"> 平日ランチ（オフィス街）、週末（イベント・商業施設）など、ターゲットと場所に応じた具体的な戦略を提示。イオン店舗への出店も視野に入れていることを示唆し、お兄様の知見を借りたいという姿勢を見せるのも有効です。</w:t>
      </w:r>
    </w:p>
    <w:p w14:paraId="1CA64287" w14:textId="77777777" w:rsidR="00863B64" w:rsidRPr="00863B64" w:rsidRDefault="00863B64" w:rsidP="00863B64">
      <w:pPr>
        <w:numPr>
          <w:ilvl w:val="0"/>
          <w:numId w:val="3"/>
        </w:numPr>
      </w:pPr>
      <w:r w:rsidRPr="00863B64">
        <w:rPr>
          <w:b/>
          <w:bCs/>
        </w:rPr>
        <w:t>スライド10：収益計画 - 数値で見る事業の可能性</w:t>
      </w:r>
    </w:p>
    <w:p w14:paraId="3152E898" w14:textId="77777777" w:rsidR="00863B64" w:rsidRPr="00863B64" w:rsidRDefault="00863B64" w:rsidP="00863B64">
      <w:pPr>
        <w:numPr>
          <w:ilvl w:val="1"/>
          <w:numId w:val="3"/>
        </w:numPr>
      </w:pPr>
      <w:r w:rsidRPr="00863B64">
        <w:rPr>
          <w:b/>
          <w:bCs/>
        </w:rPr>
        <w:t>内容：</w:t>
      </w:r>
      <w:r w:rsidRPr="00863B64">
        <w:t xml:space="preserve"> こちらで用意した数値データを基に、クリエイターに分かりやすいグラフや表を作成してもらう。 </w:t>
      </w:r>
    </w:p>
    <w:p w14:paraId="54B1E7DC" w14:textId="77777777" w:rsidR="00863B64" w:rsidRPr="00863B64" w:rsidRDefault="00863B64" w:rsidP="00863B64">
      <w:pPr>
        <w:numPr>
          <w:ilvl w:val="2"/>
          <w:numId w:val="3"/>
        </w:numPr>
      </w:pPr>
      <w:r w:rsidRPr="00863B64">
        <w:rPr>
          <w:b/>
          <w:bCs/>
        </w:rPr>
        <w:t>売上計画：</w:t>
      </w:r>
      <w:r w:rsidRPr="00863B64">
        <w:t xml:space="preserve"> （平日）客単価800円×50人 + （週末）客単価700円×100人…といった具体的な計算根拠を示す。</w:t>
      </w:r>
    </w:p>
    <w:p w14:paraId="4818B831" w14:textId="77777777" w:rsidR="00863B64" w:rsidRPr="00863B64" w:rsidRDefault="00863B64" w:rsidP="00863B64">
      <w:pPr>
        <w:numPr>
          <w:ilvl w:val="2"/>
          <w:numId w:val="3"/>
        </w:numPr>
      </w:pPr>
      <w:r w:rsidRPr="00863B64">
        <w:rPr>
          <w:b/>
          <w:bCs/>
        </w:rPr>
        <w:t>費用計画：</w:t>
      </w:r>
      <w:r w:rsidRPr="00863B64">
        <w:t xml:space="preserve"> 原価率（唐揚げで25-30% ）、人件費、出店料、その他経費を明記。   </w:t>
      </w:r>
    </w:p>
    <w:p w14:paraId="775EFE66" w14:textId="77777777" w:rsidR="00863B64" w:rsidRPr="00863B64" w:rsidRDefault="00863B64" w:rsidP="00863B64">
      <w:pPr>
        <w:numPr>
          <w:ilvl w:val="2"/>
          <w:numId w:val="3"/>
        </w:numPr>
      </w:pPr>
      <w:r w:rsidRPr="00863B64">
        <w:rPr>
          <w:b/>
          <w:bCs/>
        </w:rPr>
        <w:t>損益分岐点と利益予測：</w:t>
      </w:r>
      <w:r w:rsidRPr="00863B64">
        <w:t xml:space="preserve"> 「月商〇〇円で黒字化し、年間〇〇円の利益を見込みます」と明確に提示。</w:t>
      </w:r>
    </w:p>
    <w:p w14:paraId="12527DA7" w14:textId="77777777" w:rsidR="00863B64" w:rsidRPr="00863B64" w:rsidRDefault="00863B64" w:rsidP="00863B64">
      <w:pPr>
        <w:numPr>
          <w:ilvl w:val="0"/>
          <w:numId w:val="3"/>
        </w:numPr>
      </w:pPr>
      <w:r w:rsidRPr="00863B64">
        <w:rPr>
          <w:b/>
          <w:bCs/>
        </w:rPr>
        <w:t>スライド11：競合優位性のまとめ</w:t>
      </w:r>
    </w:p>
    <w:p w14:paraId="01AB270B" w14:textId="77777777" w:rsidR="00863B64" w:rsidRPr="00863B64" w:rsidRDefault="00863B64" w:rsidP="00863B64">
      <w:pPr>
        <w:numPr>
          <w:ilvl w:val="1"/>
          <w:numId w:val="3"/>
        </w:numPr>
      </w:pPr>
      <w:r w:rsidRPr="00863B64">
        <w:rPr>
          <w:b/>
          <w:bCs/>
        </w:rPr>
        <w:t>内容：</w:t>
      </w:r>
      <w:r w:rsidRPr="00863B64">
        <w:t xml:space="preserve"> 「なぜ私たちが勝てるのか」を簡潔に整理。 </w:t>
      </w:r>
    </w:p>
    <w:p w14:paraId="1E058D64" w14:textId="77777777" w:rsidR="00863B64" w:rsidRPr="00863B64" w:rsidRDefault="00863B64" w:rsidP="00863B64">
      <w:pPr>
        <w:numPr>
          <w:ilvl w:val="2"/>
          <w:numId w:val="4"/>
        </w:numPr>
      </w:pPr>
      <w:r w:rsidRPr="00863B64">
        <w:rPr>
          <w:b/>
          <w:bCs/>
        </w:rPr>
        <w:t>物語（大義名分）：</w:t>
      </w:r>
      <w:r w:rsidRPr="00863B64">
        <w:t xml:space="preserve"> 共感を呼ぶストーリーによるファン獲得。</w:t>
      </w:r>
    </w:p>
    <w:p w14:paraId="560DF83E" w14:textId="77777777" w:rsidR="00863B64" w:rsidRPr="00863B64" w:rsidRDefault="00863B64" w:rsidP="00863B64">
      <w:pPr>
        <w:numPr>
          <w:ilvl w:val="2"/>
          <w:numId w:val="4"/>
        </w:numPr>
      </w:pPr>
      <w:r w:rsidRPr="00863B64">
        <w:rPr>
          <w:b/>
          <w:bCs/>
        </w:rPr>
        <w:t>商品力：</w:t>
      </w:r>
      <w:r w:rsidRPr="00863B64">
        <w:t xml:space="preserve"> 調理師による確かな味と、規格外品活用による独自性。</w:t>
      </w:r>
    </w:p>
    <w:p w14:paraId="70F934DE" w14:textId="77777777" w:rsidR="00863B64" w:rsidRPr="00863B64" w:rsidRDefault="00863B64" w:rsidP="00863B64">
      <w:pPr>
        <w:numPr>
          <w:ilvl w:val="2"/>
          <w:numId w:val="4"/>
        </w:numPr>
      </w:pPr>
      <w:r w:rsidRPr="00863B64">
        <w:rPr>
          <w:b/>
          <w:bCs/>
        </w:rPr>
        <w:t>顧客基盤：</w:t>
      </w:r>
      <w:r w:rsidRPr="00863B64">
        <w:t xml:space="preserve"> 買い物弱者支援による、競合のいないエリアでの固定客確保。</w:t>
      </w:r>
    </w:p>
    <w:p w14:paraId="236E1A64" w14:textId="77777777" w:rsidR="00863B64" w:rsidRPr="00863B64" w:rsidRDefault="00863B64" w:rsidP="00863B64">
      <w:r w:rsidRPr="00863B64">
        <w:pict w14:anchorId="146EB2AB">
          <v:rect id="_x0000_i1045" style="width:0;height:1.5pt" o:hralign="center" o:hrstd="t" o:hr="t" fillcolor="#a0a0a0" stroked="f">
            <v:textbox inset="5.85pt,.7pt,5.85pt,.7pt"/>
          </v:rect>
        </w:pict>
      </w:r>
    </w:p>
    <w:p w14:paraId="51F73DFA" w14:textId="77777777" w:rsidR="00863B64" w:rsidRPr="00863B64" w:rsidRDefault="00863B64" w:rsidP="00863B64">
      <w:pPr>
        <w:rPr>
          <w:b/>
          <w:bCs/>
        </w:rPr>
      </w:pPr>
      <w:r w:rsidRPr="00863B64">
        <w:rPr>
          <w:b/>
          <w:bCs/>
        </w:rPr>
        <w:t>【第4部】結論：出資のお願い（約4〜6枚）</w:t>
      </w:r>
    </w:p>
    <w:p w14:paraId="15117CE2" w14:textId="77777777" w:rsidR="00863B64" w:rsidRPr="00863B64" w:rsidRDefault="00863B64" w:rsidP="00863B64">
      <w:r w:rsidRPr="00863B64">
        <w:lastRenderedPageBreak/>
        <w:t>目的：会社の覚悟を改めて伝え、出資の具体的な内容と未来像を示し、決断を促す。</w:t>
      </w:r>
    </w:p>
    <w:p w14:paraId="5AF0B481" w14:textId="77777777" w:rsidR="00863B64" w:rsidRPr="00863B64" w:rsidRDefault="00863B64" w:rsidP="00863B64">
      <w:pPr>
        <w:numPr>
          <w:ilvl w:val="0"/>
          <w:numId w:val="5"/>
        </w:numPr>
      </w:pPr>
      <w:r w:rsidRPr="00863B64">
        <w:rPr>
          <w:b/>
          <w:bCs/>
        </w:rPr>
        <w:t>スライド12：会社のV字回復シナリオ</w:t>
      </w:r>
    </w:p>
    <w:p w14:paraId="5F49A0DD" w14:textId="77777777" w:rsidR="00863B64" w:rsidRPr="00863B64" w:rsidRDefault="00863B64" w:rsidP="00863B64">
      <w:pPr>
        <w:numPr>
          <w:ilvl w:val="1"/>
          <w:numId w:val="5"/>
        </w:numPr>
      </w:pPr>
      <w:r w:rsidRPr="00863B64">
        <w:rPr>
          <w:b/>
          <w:bCs/>
        </w:rPr>
        <w:t>内容：</w:t>
      </w:r>
      <w:r w:rsidRPr="00863B64">
        <w:t xml:space="preserve"> 添付の決算書が示す課題に対し、この新規事業がいかにしてキャッシュフローを改善し、会社の再起に繋がるかを図解。「この事業の成功が、会社全体の未来を拓きます」と力強く宣言します。</w:t>
      </w:r>
    </w:p>
    <w:p w14:paraId="26AD1C9F" w14:textId="77777777" w:rsidR="00863B64" w:rsidRPr="00863B64" w:rsidRDefault="00863B64" w:rsidP="00863B64">
      <w:pPr>
        <w:numPr>
          <w:ilvl w:val="0"/>
          <w:numId w:val="5"/>
        </w:numPr>
      </w:pPr>
      <w:r w:rsidRPr="00863B64">
        <w:rPr>
          <w:b/>
          <w:bCs/>
        </w:rPr>
        <w:t>スライド13：必要な資金と具体的な使途</w:t>
      </w:r>
    </w:p>
    <w:p w14:paraId="5A2FCD89" w14:textId="77777777" w:rsidR="00863B64" w:rsidRPr="00863B64" w:rsidRDefault="00863B64" w:rsidP="00863B64">
      <w:pPr>
        <w:numPr>
          <w:ilvl w:val="1"/>
          <w:numId w:val="5"/>
        </w:numPr>
      </w:pPr>
      <w:r w:rsidRPr="00863B64">
        <w:rPr>
          <w:b/>
          <w:bCs/>
        </w:rPr>
        <w:t>内容：</w:t>
      </w:r>
      <w:r w:rsidRPr="00863B64">
        <w:t xml:space="preserve"> 「この挑戦を実現するため、300万円の出資をお願いします」と明確に提示。 </w:t>
      </w:r>
    </w:p>
    <w:p w14:paraId="3FFE9448" w14:textId="04F18C0B" w:rsidR="00491C73" w:rsidRDefault="00491C73" w:rsidP="00491C73">
      <w:pPr>
        <w:pStyle w:val="Web"/>
        <w:spacing w:before="0" w:beforeAutospacing="0" w:after="0" w:afterAutospacing="0"/>
        <w:ind w:left="720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>【キッチンカー装備品】</w:t>
      </w:r>
    </w:p>
    <w:p w14:paraId="37D973CC" w14:textId="74F961D1" w:rsidR="00491C73" w:rsidRDefault="00491C73" w:rsidP="00491C73">
      <w:pPr>
        <w:pStyle w:val="Web"/>
        <w:spacing w:before="0" w:beforeAutospacing="0" w:after="0" w:afterAutospacing="0"/>
        <w:ind w:left="720"/>
        <w:rPr>
          <w:rFonts w:hint="eastAsia"/>
        </w:rPr>
      </w:pPr>
      <w:r>
        <w:rPr>
          <w:rFonts w:ascii="Google Sans Text" w:hAnsi="Google Sans Text" w:hint="eastAsia"/>
          <w:color w:val="000000"/>
          <w:sz w:val="22"/>
          <w:szCs w:val="22"/>
        </w:rPr>
        <w:t>車両購入費：</w:t>
      </w:r>
      <w:r>
        <w:rPr>
          <w:rFonts w:ascii="Google Sans Text" w:hAnsi="Google Sans Text" w:hint="eastAsia"/>
          <w:color w:val="000000"/>
          <w:sz w:val="22"/>
          <w:szCs w:val="22"/>
        </w:rPr>
        <w:t>150</w:t>
      </w:r>
      <w:r>
        <w:rPr>
          <w:rFonts w:ascii="Google Sans Text" w:hAnsi="Google Sans Text" w:hint="eastAsia"/>
          <w:color w:val="000000"/>
          <w:sz w:val="22"/>
          <w:szCs w:val="22"/>
        </w:rPr>
        <w:t>万円前後</w:t>
      </w:r>
    </w:p>
    <w:p w14:paraId="248B56FD" w14:textId="1E2A9114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コールドテーブル型冷蔵庫（調理側）</w:t>
      </w:r>
      <w:r>
        <w:rPr>
          <w:rFonts w:ascii="Google Sans Text" w:hAnsi="Google Sans Text"/>
          <w:color w:val="000000"/>
          <w:sz w:val="22"/>
          <w:szCs w:val="22"/>
        </w:rPr>
        <w:t xml:space="preserve"> 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幅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1200×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奥行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600×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高さ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 xml:space="preserve">800(mm) 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 xml:space="preserve">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204,600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円</w:t>
      </w:r>
    </w:p>
    <w:p w14:paraId="1094F0AB" w14:textId="620C735F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コールドテーブル型冷蔵庫（接客側）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幅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1500×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奥行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450×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高さ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 xml:space="preserve">800(mm) 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 xml:space="preserve">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192,999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円</w:t>
      </w:r>
      <w:r>
        <w:rPr>
          <w:rFonts w:ascii="Google Sans Text" w:hAnsi="Google Sans Text"/>
          <w:color w:val="000000"/>
          <w:sz w:val="22"/>
          <w:szCs w:val="22"/>
        </w:rPr>
        <w:t> </w:t>
      </w:r>
    </w:p>
    <w:p w14:paraId="3CE191E9" w14:textId="12B2EBD1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ガスコンロ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幅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595×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奥行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420×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高さ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160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 xml:space="preserve">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35,860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円</w:t>
      </w:r>
    </w:p>
    <w:p w14:paraId="34A75D8E" w14:textId="750D5E68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ガス台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幅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600×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奥行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450×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高さ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650mm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 xml:space="preserve">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14,958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円</w:t>
      </w:r>
    </w:p>
    <w:p w14:paraId="13BCD61F" w14:textId="1CEB9F70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2</w:t>
      </w:r>
      <w:r>
        <w:rPr>
          <w:rFonts w:ascii="Google Sans Text" w:hAnsi="Google Sans Text"/>
          <w:color w:val="000000"/>
          <w:sz w:val="22"/>
          <w:szCs w:val="22"/>
        </w:rPr>
        <w:t>層シンク（器具洗浄）</w:t>
      </w:r>
      <w:r>
        <w:rPr>
          <w:rFonts w:ascii="Google Sans Text" w:hAnsi="Google Sans Text"/>
          <w:color w:val="000000"/>
          <w:sz w:val="22"/>
          <w:szCs w:val="22"/>
        </w:rPr>
        <w:t>45,000</w:t>
      </w:r>
      <w:r>
        <w:rPr>
          <w:rFonts w:ascii="Google Sans Text" w:hAnsi="Google Sans Text"/>
          <w:color w:val="000000"/>
          <w:sz w:val="22"/>
          <w:szCs w:val="22"/>
        </w:rPr>
        <w:t>円</w:t>
      </w:r>
      <w:r>
        <w:rPr>
          <w:rFonts w:ascii="Google Sans Text" w:hAnsi="Google Sans Text"/>
          <w:color w:val="000000"/>
          <w:sz w:val="22"/>
          <w:szCs w:val="22"/>
        </w:rPr>
        <w:t> </w:t>
      </w:r>
    </w:p>
    <w:p w14:paraId="4E6F2C51" w14:textId="165055A5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シンク（手洗い）</w:t>
      </w:r>
      <w:r>
        <w:rPr>
          <w:rFonts w:ascii="Google Sans Text" w:hAnsi="Google Sans Text"/>
          <w:color w:val="000000"/>
          <w:sz w:val="22"/>
          <w:szCs w:val="22"/>
        </w:rPr>
        <w:t xml:space="preserve"> 25,000</w:t>
      </w:r>
      <w:r>
        <w:rPr>
          <w:rFonts w:ascii="Google Sans Text" w:hAnsi="Google Sans Text"/>
          <w:color w:val="000000"/>
          <w:sz w:val="22"/>
          <w:szCs w:val="22"/>
        </w:rPr>
        <w:t>円</w:t>
      </w:r>
    </w:p>
    <w:p w14:paraId="1A03FD17" w14:textId="22F25922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発電機　</w:t>
      </w:r>
      <w:r>
        <w:rPr>
          <w:rFonts w:ascii="Google Sans Text" w:hAnsi="Google Sans Text"/>
          <w:color w:val="000000"/>
          <w:sz w:val="22"/>
          <w:szCs w:val="22"/>
        </w:rPr>
        <w:t>175,780</w:t>
      </w:r>
      <w:r>
        <w:rPr>
          <w:rFonts w:ascii="Google Sans Text" w:hAnsi="Google Sans Text"/>
          <w:color w:val="000000"/>
          <w:sz w:val="22"/>
          <w:szCs w:val="22"/>
        </w:rPr>
        <w:t>円</w:t>
      </w:r>
    </w:p>
    <w:p w14:paraId="261110C8" w14:textId="46523E0D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フライヤー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幅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330×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奥行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450×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高さ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800(mm)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 xml:space="preserve">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117,347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円</w:t>
      </w:r>
    </w:p>
    <w:p w14:paraId="77BD8FAF" w14:textId="5C234440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グリドル　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幅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614×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奥行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370×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高さ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180mm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 xml:space="preserve">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23,359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円</w:t>
      </w:r>
    </w:p>
    <w:p w14:paraId="3E3E3445" w14:textId="4FFE28AF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たこ焼き器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幅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595×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奥行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358×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高さ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190mm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 xml:space="preserve">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34,900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円</w:t>
      </w:r>
    </w:p>
    <w:p w14:paraId="7368131B" w14:textId="646BAED1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炊飯器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幅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492×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奥行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423×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高さ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426(mm)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 xml:space="preserve">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46,309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円</w:t>
      </w:r>
    </w:p>
    <w:p w14:paraId="7AB1DD0E" w14:textId="121E81B0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ホットスナックショーケース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幅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600×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奥行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350×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高さ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470mm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 xml:space="preserve">　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117,319</w:t>
      </w:r>
      <w:r>
        <w:rPr>
          <w:rFonts w:ascii="Google Sans Text" w:hAnsi="Google Sans Text"/>
          <w:b/>
          <w:bCs/>
          <w:color w:val="000000"/>
          <w:sz w:val="22"/>
          <w:szCs w:val="22"/>
        </w:rPr>
        <w:t>円</w:t>
      </w:r>
    </w:p>
    <w:p w14:paraId="147A51CF" w14:textId="3761F6C8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コーヒーメーカー　</w:t>
      </w:r>
      <w:r>
        <w:rPr>
          <w:rFonts w:ascii="Google Sans Text" w:hAnsi="Google Sans Text"/>
          <w:color w:val="000000"/>
          <w:sz w:val="22"/>
          <w:szCs w:val="22"/>
        </w:rPr>
        <w:t>100,000</w:t>
      </w:r>
      <w:r>
        <w:rPr>
          <w:rFonts w:ascii="Google Sans Text" w:hAnsi="Google Sans Text"/>
          <w:color w:val="000000"/>
          <w:sz w:val="22"/>
          <w:szCs w:val="22"/>
        </w:rPr>
        <w:t>円</w:t>
      </w:r>
      <w:r>
        <w:rPr>
          <w:rFonts w:ascii="Google Sans Text" w:hAnsi="Google Sans Text"/>
          <w:color w:val="000000"/>
          <w:sz w:val="22"/>
          <w:szCs w:val="22"/>
        </w:rPr>
        <w:t> </w:t>
      </w:r>
    </w:p>
    <w:p w14:paraId="33A11F15" w14:textId="44453930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10</w:t>
      </w:r>
      <w:r>
        <w:rPr>
          <w:rFonts w:ascii="Google Sans Text" w:hAnsi="Google Sans Text"/>
          <w:color w:val="000000"/>
          <w:sz w:val="22"/>
          <w:szCs w:val="22"/>
        </w:rPr>
        <w:t xml:space="preserve">円パン　焼き台　</w:t>
      </w:r>
      <w:r>
        <w:rPr>
          <w:rFonts w:ascii="Google Sans Text" w:hAnsi="Google Sans Text"/>
          <w:color w:val="000000"/>
          <w:sz w:val="22"/>
          <w:szCs w:val="22"/>
        </w:rPr>
        <w:t>91,250</w:t>
      </w:r>
      <w:r>
        <w:rPr>
          <w:rFonts w:ascii="Google Sans Text" w:hAnsi="Google Sans Text"/>
          <w:color w:val="000000"/>
          <w:sz w:val="22"/>
          <w:szCs w:val="22"/>
        </w:rPr>
        <w:t>円</w:t>
      </w:r>
    </w:p>
    <w:p w14:paraId="47323AE6" w14:textId="2EAFBACF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かき氷　</w:t>
      </w:r>
      <w:r>
        <w:rPr>
          <w:rFonts w:ascii="Google Sans Text" w:hAnsi="Google Sans Text"/>
          <w:color w:val="000000"/>
          <w:sz w:val="22"/>
          <w:szCs w:val="22"/>
        </w:rPr>
        <w:t>214,366</w:t>
      </w:r>
      <w:r>
        <w:rPr>
          <w:rFonts w:ascii="Google Sans Text" w:hAnsi="Google Sans Text"/>
          <w:color w:val="000000"/>
          <w:sz w:val="22"/>
          <w:szCs w:val="22"/>
        </w:rPr>
        <w:t>円</w:t>
      </w:r>
    </w:p>
    <w:p w14:paraId="6D0A7453" w14:textId="269E5EE8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換気扇　</w:t>
      </w:r>
      <w:r>
        <w:rPr>
          <w:rFonts w:ascii="Google Sans Text" w:hAnsi="Google Sans Text"/>
          <w:color w:val="000000"/>
          <w:sz w:val="22"/>
          <w:szCs w:val="22"/>
        </w:rPr>
        <w:t>40,000</w:t>
      </w:r>
    </w:p>
    <w:p w14:paraId="451D8E23" w14:textId="24ABBD9A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給水タンク</w:t>
      </w:r>
      <w:r>
        <w:rPr>
          <w:rFonts w:ascii="Google Sans Text" w:hAnsi="Google Sans Text"/>
          <w:color w:val="000000"/>
          <w:sz w:val="22"/>
          <w:szCs w:val="22"/>
        </w:rPr>
        <w:t>200L    20,000</w:t>
      </w:r>
    </w:p>
    <w:p w14:paraId="19E2A378" w14:textId="6B95962F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排水タンク</w:t>
      </w:r>
      <w:r>
        <w:rPr>
          <w:rFonts w:ascii="Google Sans Text" w:hAnsi="Google Sans Text"/>
          <w:color w:val="000000"/>
          <w:sz w:val="22"/>
          <w:szCs w:val="22"/>
        </w:rPr>
        <w:t>200L</w:t>
      </w:r>
      <w:r>
        <w:rPr>
          <w:rFonts w:ascii="Google Sans Text" w:hAnsi="Google Sans Text"/>
          <w:color w:val="000000"/>
          <w:sz w:val="22"/>
          <w:szCs w:val="22"/>
        </w:rPr>
        <w:t xml:space="preserve">　</w:t>
      </w:r>
      <w:r>
        <w:rPr>
          <w:rFonts w:ascii="Google Sans Text" w:hAnsi="Google Sans Text"/>
          <w:color w:val="000000"/>
          <w:sz w:val="22"/>
          <w:szCs w:val="22"/>
        </w:rPr>
        <w:t>10,000</w:t>
      </w:r>
    </w:p>
    <w:p w14:paraId="26A5E266" w14:textId="46E5367D" w:rsidR="00491C73" w:rsidRDefault="00491C73" w:rsidP="00491C73">
      <w:pPr>
        <w:pStyle w:val="Web"/>
        <w:numPr>
          <w:ilvl w:val="0"/>
          <w:numId w:val="5"/>
        </w:numPr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小計　</w:t>
      </w:r>
      <w:r w:rsidR="00CF3442">
        <w:rPr>
          <w:rFonts w:ascii="Google Sans Text" w:hAnsi="Google Sans Text" w:hint="eastAsia"/>
          <w:color w:val="000000"/>
          <w:sz w:val="22"/>
          <w:szCs w:val="22"/>
        </w:rPr>
        <w:t>3</w:t>
      </w:r>
      <w:r>
        <w:rPr>
          <w:rFonts w:ascii="Google Sans Text" w:hAnsi="Google Sans Text"/>
          <w:color w:val="000000"/>
          <w:sz w:val="22"/>
          <w:szCs w:val="22"/>
        </w:rPr>
        <w:t>,</w:t>
      </w:r>
      <w:r w:rsidR="00CF3442">
        <w:rPr>
          <w:rFonts w:ascii="Google Sans Text" w:hAnsi="Google Sans Text" w:hint="eastAsia"/>
          <w:color w:val="000000"/>
          <w:sz w:val="22"/>
          <w:szCs w:val="22"/>
        </w:rPr>
        <w:t>0</w:t>
      </w:r>
      <w:r>
        <w:rPr>
          <w:rFonts w:ascii="Google Sans Text" w:hAnsi="Google Sans Text"/>
          <w:color w:val="000000"/>
          <w:sz w:val="22"/>
          <w:szCs w:val="22"/>
        </w:rPr>
        <w:t>09,047</w:t>
      </w:r>
      <w:r>
        <w:rPr>
          <w:rFonts w:ascii="Google Sans Text" w:hAnsi="Google Sans Text"/>
          <w:color w:val="000000"/>
          <w:sz w:val="22"/>
          <w:szCs w:val="22"/>
        </w:rPr>
        <w:t>円</w:t>
      </w:r>
    </w:p>
    <w:p w14:paraId="470A7917" w14:textId="77777777" w:rsidR="00863B64" w:rsidRPr="00863B64" w:rsidRDefault="00863B64" w:rsidP="00863B64">
      <w:pPr>
        <w:numPr>
          <w:ilvl w:val="1"/>
          <w:numId w:val="5"/>
        </w:numPr>
      </w:pPr>
      <w:r w:rsidRPr="00863B64">
        <w:t>「いただいた資金は、未来を生み出すこれらの資産に変わります」と、資金使途の透明性を示します。</w:t>
      </w:r>
    </w:p>
    <w:p w14:paraId="77D44C95" w14:textId="77777777" w:rsidR="00863B64" w:rsidRPr="00863B64" w:rsidRDefault="00863B64" w:rsidP="00863B64">
      <w:pPr>
        <w:numPr>
          <w:ilvl w:val="0"/>
          <w:numId w:val="5"/>
        </w:numPr>
      </w:pPr>
      <w:r w:rsidRPr="00863B64">
        <w:rPr>
          <w:b/>
          <w:bCs/>
        </w:rPr>
        <w:t>スライド14：事業ロードマップ（任意だが推奨）</w:t>
      </w:r>
    </w:p>
    <w:p w14:paraId="268AD92E" w14:textId="77777777" w:rsidR="00863B64" w:rsidRPr="00863B64" w:rsidRDefault="00863B64" w:rsidP="00863B64">
      <w:pPr>
        <w:numPr>
          <w:ilvl w:val="1"/>
          <w:numId w:val="5"/>
        </w:numPr>
      </w:pPr>
      <w:r w:rsidRPr="00863B64">
        <w:rPr>
          <w:b/>
          <w:bCs/>
        </w:rPr>
        <w:t>内容：</w:t>
      </w:r>
      <w:r w:rsidRPr="00863B64">
        <w:t xml:space="preserve"> 1年後、3年後の具体的な目標（例：2台目展開、固定店舗の検討など）を提示。長期的なビジョンを示すことで、一過性の事業ではないこと</w:t>
      </w:r>
      <w:r w:rsidRPr="00863B64">
        <w:lastRenderedPageBreak/>
        <w:t>を伝えます。</w:t>
      </w:r>
    </w:p>
    <w:p w14:paraId="37BA86AA" w14:textId="77777777" w:rsidR="00863B64" w:rsidRPr="00863B64" w:rsidRDefault="00863B64" w:rsidP="00863B64">
      <w:pPr>
        <w:numPr>
          <w:ilvl w:val="0"/>
          <w:numId w:val="5"/>
        </w:numPr>
      </w:pPr>
      <w:r w:rsidRPr="00863B64">
        <w:rPr>
          <w:b/>
          <w:bCs/>
        </w:rPr>
        <w:t>スライド15：最後のメッセージ - この挑戦を、共に。</w:t>
      </w:r>
    </w:p>
    <w:p w14:paraId="09CCF024" w14:textId="77777777" w:rsidR="00863B64" w:rsidRPr="00863B64" w:rsidRDefault="00863B64" w:rsidP="00863B64">
      <w:pPr>
        <w:numPr>
          <w:ilvl w:val="1"/>
          <w:numId w:val="5"/>
        </w:numPr>
      </w:pPr>
      <w:r w:rsidRPr="00863B64">
        <w:rPr>
          <w:b/>
          <w:bCs/>
        </w:rPr>
        <w:t>内容：</w:t>
      </w:r>
      <w:r w:rsidRPr="00863B64">
        <w:t xml:space="preserve"> 個人的なメッセージ。「兄さん（お兄様）の力を貸してください。ビジネスの先輩として、そして家族として、この再起をかけた挑戦を応援してほしい」と、敬意と熱意を込めて伝えます。</w:t>
      </w:r>
    </w:p>
    <w:p w14:paraId="16255A64" w14:textId="77777777" w:rsidR="00863B64" w:rsidRPr="00863B64" w:rsidRDefault="00863B64" w:rsidP="00863B64">
      <w:pPr>
        <w:numPr>
          <w:ilvl w:val="0"/>
          <w:numId w:val="5"/>
        </w:numPr>
      </w:pPr>
      <w:r w:rsidRPr="00863B64">
        <w:rPr>
          <w:b/>
          <w:bCs/>
        </w:rPr>
        <w:t>スライド16：ご清聴ありがとうございました</w:t>
      </w:r>
    </w:p>
    <w:p w14:paraId="3209627B" w14:textId="77777777" w:rsidR="00863B64" w:rsidRPr="00863B64" w:rsidRDefault="00863B64" w:rsidP="00863B64">
      <w:pPr>
        <w:numPr>
          <w:ilvl w:val="1"/>
          <w:numId w:val="5"/>
        </w:numPr>
      </w:pPr>
      <w:r w:rsidRPr="00863B64">
        <w:rPr>
          <w:b/>
          <w:bCs/>
        </w:rPr>
        <w:t>内容：</w:t>
      </w:r>
      <w:r w:rsidRPr="00863B64">
        <w:t xml:space="preserve"> 連絡先などを記載した締めくくりのスライド。</w:t>
      </w:r>
    </w:p>
    <w:p w14:paraId="654BE222" w14:textId="77777777" w:rsidR="00125EC8" w:rsidRPr="00863B64" w:rsidRDefault="00125EC8"/>
    <w:sectPr w:rsidR="00125EC8" w:rsidRPr="00863B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7625"/>
    <w:multiLevelType w:val="multilevel"/>
    <w:tmpl w:val="6B12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F01C9"/>
    <w:multiLevelType w:val="multilevel"/>
    <w:tmpl w:val="53E6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F6F"/>
    <w:multiLevelType w:val="multilevel"/>
    <w:tmpl w:val="3A64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E2CD0"/>
    <w:multiLevelType w:val="multilevel"/>
    <w:tmpl w:val="A872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162736">
    <w:abstractNumId w:val="3"/>
  </w:num>
  <w:num w:numId="2" w16cid:durableId="1929077361">
    <w:abstractNumId w:val="1"/>
  </w:num>
  <w:num w:numId="3" w16cid:durableId="2114206990">
    <w:abstractNumId w:val="2"/>
  </w:num>
  <w:num w:numId="4" w16cid:durableId="829952965">
    <w:abstractNumId w:val="2"/>
    <w:lvlOverride w:ilvl="2">
      <w:lvl w:ilvl="2">
        <w:numFmt w:val="decimal"/>
        <w:lvlText w:val="%3."/>
        <w:lvlJc w:val="left"/>
      </w:lvl>
    </w:lvlOverride>
  </w:num>
  <w:num w:numId="5" w16cid:durableId="22001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64"/>
    <w:rsid w:val="00125EC8"/>
    <w:rsid w:val="002962D6"/>
    <w:rsid w:val="00491C73"/>
    <w:rsid w:val="00863B64"/>
    <w:rsid w:val="0093168F"/>
    <w:rsid w:val="00B63F02"/>
    <w:rsid w:val="00CF3442"/>
    <w:rsid w:val="00E7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310E8"/>
  <w15:chartTrackingRefBased/>
  <w15:docId w15:val="{3D45DB46-55AC-4F02-8561-061AC29B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B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B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B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B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B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B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B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B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3B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B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3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3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3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3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3B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3B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B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3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B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3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B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3B6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3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3B6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63B64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91C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裕二 水田</dc:creator>
  <cp:keywords/>
  <dc:description/>
  <cp:lastModifiedBy>裕二 水田</cp:lastModifiedBy>
  <cp:revision>3</cp:revision>
  <dcterms:created xsi:type="dcterms:W3CDTF">2025-06-28T20:12:00Z</dcterms:created>
  <dcterms:modified xsi:type="dcterms:W3CDTF">2025-06-28T20:17:00Z</dcterms:modified>
</cp:coreProperties>
</file>