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36"/>
          <w:szCs w:val="36"/>
          <w:rtl w:val="0"/>
        </w:rPr>
        <w:t xml:space="preserve">「ハイエース100系を高価買取できるのか？」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left"/>
        <w:rPr/>
      </w:pPr>
      <w:r w:rsidDel="00000000" w:rsidR="00000000" w:rsidRPr="00000000">
        <w:rPr>
          <w:rFonts w:ascii="Meiryo UI" w:cs="Meiryo UI" w:eastAsia="Meiryo UI" w:hAnsi="Meiryo UI"/>
          <w:b w:val="1"/>
          <w:sz w:val="21"/>
          <w:szCs w:val="21"/>
          <w:rtl w:val="0"/>
        </w:rPr>
        <w:t xml:space="preserve">国内での100系の需要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ハイエースの100系をお持ちの方で売却を検討されている方の中には、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20年以上も前の車両に値段が付くのかと、疑問を持たれる方もいるかと思います。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実際知り合いが、新車ディーラーに下取りで提示された価格がゼロだったという話も聞きます。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これは、新車ディーラーだと財団法人日本中古車査定協会が作成している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「イエローブック」を参考にしているケースが多い為です。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このイエローブックは基本的に国内の業者間取引の相場を元に定めている為、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海外で需要は組み込まれておらず、先ほどのようなゼロという提示があるのです。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また、100系のハイエースですと、殆どが長年の使用により、過走行だったり、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外装にある程度の傷、凹みなどがあるものです。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こういったものも、国内基準でいうと価格が下がる要因になります。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海外での100系の需要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ただ、海外では違います。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走行距離が長くても、傷が合っても凹みが合ってもご購入頂いており、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実際当社では常に100系のハイエースが欲しいという引き合いを多数、頂いております。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下の写真は実際にハイエースをご購入頂いたアフリカのお客様の写真の一部ですが、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背景に写っているのは全て100系です。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11999</wp:posOffset>
                </wp:positionV>
                <wp:extent cx="4946650" cy="20129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879025" y="2779875"/>
                          <a:ext cx="4933950" cy="2000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１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11999</wp:posOffset>
                </wp:positionV>
                <wp:extent cx="4946650" cy="20129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6650" cy="201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100系のエンジン型式と調べ方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海外では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ハイエースの100系はエンジン型式で認識されています。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・RZH112, RZH102のガソリン1RZエンジン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・LH113,LH103のディーゼル3Lエンジン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・TRH112,TRH102のガソリン1TRエンジン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・LH172, LH178のディーゼル5Lエンジン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どれも世界的に評価が高く、海外のお客様からはエンジン型式指定で、オーダーが来ます。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これらのエンジンは耐久に優れており、アフリカの悪路でも故障することが少なく、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アフリカにこれからの車両が大量に輸出されている為、交換部品にも困りません。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よって常に大量のオーダーが入ってくるのです。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もしお手持ちの車検証の「原動機の型式」という部分をを見て頂き、上記のエンジン型式があるか是非ご確認ください。以下の部分に記載があります。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5762</wp:posOffset>
                </wp:positionV>
                <wp:extent cx="4946650" cy="20129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79025" y="2779875"/>
                          <a:ext cx="4933950" cy="2000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２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5762</wp:posOffset>
                </wp:positionV>
                <wp:extent cx="4946650" cy="20129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6650" cy="201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なぜ値鑑定王なのか？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当社では長年、アフリカ中心に世界約90か国以上と貿易実績があります。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数ある中古車輸出業者の中でも、商用車、特にハイエースに関して特に力を入れて、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海外向けに広告マーケティング活動をしていますので、アフリカの国のお客様の中では、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ハイエースと言えば当社という認識が定着しております。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ですので、他社が中々買取を躊躇うような、大きな傷凹みがある、シートが破れている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荷台が改造されている車両などについても、当社では通常の車両と同等の価格にて買取させて頂いております。下記の写真は実際に買取をさせて頂いた車両の一部です。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4946650" cy="20129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79025" y="2779875"/>
                          <a:ext cx="4933950" cy="2000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３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4946650" cy="20129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6650" cy="201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是非、100系の売却をご検討のお客様、当社へご連絡ください。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お問い合わせはこちらから→https://hiacevan.jp/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Meiryo U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